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CF" w:rsidRDefault="001034CF" w:rsidP="00DE3B63">
      <w:pPr>
        <w:tabs>
          <w:tab w:val="left" w:pos="1410"/>
        </w:tabs>
        <w:spacing w:before="100" w:beforeAutospacing="1" w:after="100" w:afterAutospacing="1" w:line="240" w:lineRule="auto"/>
        <w:jc w:val="center"/>
        <w:rPr>
          <w:rFonts w:asciiTheme="majorBidi" w:hAnsiTheme="majorBidi" w:cstheme="majorBidi"/>
          <w:b/>
          <w:sz w:val="26"/>
          <w:szCs w:val="26"/>
          <w:lang w:val="fr-FR"/>
        </w:rPr>
      </w:pPr>
    </w:p>
    <w:p w:rsidR="00DE3B63" w:rsidRDefault="00DE3B63" w:rsidP="00DE3B63">
      <w:pPr>
        <w:tabs>
          <w:tab w:val="left" w:pos="1410"/>
        </w:tabs>
        <w:spacing w:before="100" w:beforeAutospacing="1" w:after="100" w:afterAutospacing="1" w:line="240" w:lineRule="auto"/>
        <w:jc w:val="center"/>
        <w:rPr>
          <w:rFonts w:asciiTheme="majorBidi" w:hAnsiTheme="majorBidi" w:cstheme="majorBidi"/>
          <w:b/>
          <w:sz w:val="26"/>
          <w:szCs w:val="26"/>
          <w:lang w:val="fr-FR"/>
        </w:rPr>
      </w:pPr>
      <w:r>
        <w:rPr>
          <w:rFonts w:asciiTheme="majorBidi" w:hAnsiTheme="majorBidi" w:cstheme="majorBidi"/>
          <w:b/>
          <w:sz w:val="26"/>
          <w:szCs w:val="26"/>
          <w:lang w:val="fr-FR"/>
        </w:rPr>
        <w:t xml:space="preserve">Termes de Références pour la production d’une </w:t>
      </w:r>
    </w:p>
    <w:p w:rsidR="00135776" w:rsidRDefault="00DE3B63" w:rsidP="009D3A93">
      <w:pPr>
        <w:tabs>
          <w:tab w:val="left" w:pos="1410"/>
        </w:tabs>
        <w:spacing w:before="100" w:beforeAutospacing="1" w:after="100" w:afterAutospacing="1" w:line="240" w:lineRule="auto"/>
        <w:jc w:val="center"/>
        <w:rPr>
          <w:rFonts w:asciiTheme="majorBidi" w:hAnsiTheme="majorBidi" w:cstheme="majorBidi"/>
          <w:b/>
          <w:sz w:val="26"/>
          <w:szCs w:val="26"/>
          <w:lang w:val="fr-FR"/>
        </w:rPr>
      </w:pPr>
      <w:r>
        <w:rPr>
          <w:rFonts w:asciiTheme="majorBidi" w:hAnsiTheme="majorBidi" w:cstheme="majorBidi"/>
          <w:b/>
          <w:sz w:val="26"/>
          <w:szCs w:val="26"/>
          <w:lang w:val="fr-FR"/>
        </w:rPr>
        <w:t>Newsletter</w:t>
      </w:r>
      <w:r w:rsidR="00135776">
        <w:rPr>
          <w:rFonts w:asciiTheme="majorBidi" w:hAnsiTheme="majorBidi" w:cstheme="majorBidi"/>
          <w:b/>
          <w:sz w:val="26"/>
          <w:szCs w:val="26"/>
          <w:lang w:val="fr-FR"/>
        </w:rPr>
        <w:t>/Revue</w:t>
      </w:r>
      <w:r>
        <w:rPr>
          <w:rFonts w:asciiTheme="majorBidi" w:hAnsiTheme="majorBidi" w:cstheme="majorBidi"/>
          <w:b/>
          <w:sz w:val="26"/>
          <w:szCs w:val="26"/>
          <w:lang w:val="fr-FR"/>
        </w:rPr>
        <w:t xml:space="preserve"> A</w:t>
      </w:r>
      <w:r w:rsidR="009D3A93">
        <w:rPr>
          <w:rFonts w:asciiTheme="majorBidi" w:hAnsiTheme="majorBidi" w:cstheme="majorBidi"/>
          <w:b/>
          <w:sz w:val="26"/>
          <w:szCs w:val="26"/>
          <w:lang w:val="fr-FR"/>
        </w:rPr>
        <w:t>nnuelle sur l’action de l’UNFPA</w:t>
      </w:r>
      <w:bookmarkStart w:id="0" w:name="_GoBack"/>
      <w:bookmarkEnd w:id="0"/>
    </w:p>
    <w:p w:rsidR="00C53D70" w:rsidRDefault="009D3A93" w:rsidP="009D3A93">
      <w:pPr>
        <w:tabs>
          <w:tab w:val="left" w:pos="1410"/>
        </w:tabs>
        <w:spacing w:before="100" w:beforeAutospacing="1" w:after="100" w:afterAutospacing="1" w:line="240" w:lineRule="auto"/>
        <w:jc w:val="center"/>
        <w:rPr>
          <w:rFonts w:asciiTheme="majorBidi" w:hAnsiTheme="majorBidi" w:cstheme="majorBidi"/>
          <w:b/>
          <w:sz w:val="26"/>
          <w:szCs w:val="26"/>
          <w:lang w:val="fr-FR"/>
        </w:rPr>
      </w:pPr>
      <w:proofErr w:type="gramStart"/>
      <w:r w:rsidRPr="009D3A93">
        <w:rPr>
          <w:rFonts w:asciiTheme="majorBidi" w:hAnsiTheme="majorBidi" w:cstheme="majorBidi"/>
          <w:b/>
          <w:sz w:val="26"/>
          <w:szCs w:val="26"/>
          <w:lang w:val="fr-FR"/>
        </w:rPr>
        <w:t>avec</w:t>
      </w:r>
      <w:proofErr w:type="gramEnd"/>
      <w:r w:rsidRPr="009D3A93">
        <w:rPr>
          <w:rFonts w:asciiTheme="majorBidi" w:hAnsiTheme="majorBidi" w:cstheme="majorBidi"/>
          <w:b/>
          <w:sz w:val="26"/>
          <w:szCs w:val="26"/>
          <w:lang w:val="fr-FR"/>
        </w:rPr>
        <w:t xml:space="preserve"> l’appui de l’Ambassade du Canada au Maroc</w:t>
      </w:r>
    </w:p>
    <w:p w:rsidR="007368D9" w:rsidRPr="004C6F40" w:rsidRDefault="007368D9" w:rsidP="00606BEB">
      <w:pPr>
        <w:tabs>
          <w:tab w:val="left" w:pos="1410"/>
        </w:tabs>
        <w:spacing w:before="100" w:beforeAutospacing="1" w:after="100" w:afterAutospacing="1" w:line="240" w:lineRule="auto"/>
        <w:jc w:val="center"/>
        <w:rPr>
          <w:rFonts w:asciiTheme="majorBidi" w:hAnsiTheme="majorBidi" w:cstheme="majorBidi"/>
          <w:sz w:val="24"/>
          <w:szCs w:val="24"/>
          <w:lang w:val="fr-FR"/>
        </w:rPr>
      </w:pPr>
      <w:r w:rsidRPr="004C6F40">
        <w:rPr>
          <w:rFonts w:asciiTheme="majorBidi" w:hAnsiTheme="majorBidi" w:cstheme="majorBidi"/>
          <w:sz w:val="24"/>
          <w:szCs w:val="24"/>
          <w:lang w:val="fr-FR"/>
        </w:rPr>
        <w:tab/>
      </w:r>
      <w:r w:rsidRPr="004C6F40">
        <w:rPr>
          <w:rFonts w:asciiTheme="majorBidi" w:hAnsiTheme="majorBidi" w:cstheme="majorBidi"/>
          <w:sz w:val="24"/>
          <w:szCs w:val="24"/>
          <w:lang w:val="fr-FR"/>
        </w:rPr>
        <w:tab/>
      </w:r>
      <w:r w:rsidRPr="004C6F40">
        <w:rPr>
          <w:rFonts w:asciiTheme="majorBidi" w:hAnsiTheme="majorBidi" w:cstheme="majorBidi"/>
          <w:sz w:val="24"/>
          <w:szCs w:val="24"/>
          <w:lang w:val="fr-FR"/>
        </w:rPr>
        <w:tab/>
      </w:r>
      <w:r w:rsidRPr="004C6F40">
        <w:rPr>
          <w:rFonts w:asciiTheme="majorBidi" w:hAnsiTheme="majorBidi" w:cstheme="majorBidi"/>
          <w:sz w:val="24"/>
          <w:szCs w:val="24"/>
          <w:lang w:val="fr-FR"/>
        </w:rPr>
        <w:tab/>
      </w:r>
      <w:r w:rsidRPr="004C6F40">
        <w:rPr>
          <w:rFonts w:asciiTheme="majorBidi" w:hAnsiTheme="majorBidi" w:cstheme="majorBidi"/>
          <w:sz w:val="24"/>
          <w:szCs w:val="24"/>
          <w:lang w:val="fr-FR"/>
        </w:rPr>
        <w:tab/>
      </w:r>
      <w:r w:rsidRPr="004C6F40">
        <w:rPr>
          <w:rFonts w:asciiTheme="majorBidi" w:hAnsiTheme="majorBidi" w:cstheme="majorBidi"/>
          <w:sz w:val="24"/>
          <w:szCs w:val="24"/>
          <w:lang w:val="fr-FR"/>
        </w:rPr>
        <w:tab/>
      </w:r>
      <w:r w:rsidRPr="004C6F40">
        <w:rPr>
          <w:rFonts w:asciiTheme="majorBidi" w:hAnsiTheme="majorBidi" w:cstheme="majorBidi"/>
          <w:sz w:val="24"/>
          <w:szCs w:val="24"/>
          <w:lang w:val="fr-FR"/>
        </w:rPr>
        <w:tab/>
      </w:r>
      <w:r w:rsidRPr="004C6F40">
        <w:rPr>
          <w:rFonts w:asciiTheme="majorBidi" w:hAnsiTheme="majorBidi" w:cstheme="majorBidi"/>
          <w:sz w:val="24"/>
          <w:szCs w:val="24"/>
          <w:lang w:val="fr-FR"/>
        </w:rPr>
        <w:tab/>
      </w:r>
      <w:r w:rsidRPr="004C6F40">
        <w:rPr>
          <w:rFonts w:asciiTheme="majorBidi" w:hAnsiTheme="majorBidi" w:cstheme="majorBidi"/>
          <w:sz w:val="24"/>
          <w:szCs w:val="24"/>
          <w:lang w:val="fr-FR"/>
        </w:rPr>
        <w:tab/>
      </w:r>
      <w:r w:rsidRPr="004C6F40">
        <w:rPr>
          <w:rFonts w:asciiTheme="majorBidi" w:hAnsiTheme="majorBidi" w:cstheme="majorBidi"/>
          <w:sz w:val="24"/>
          <w:szCs w:val="24"/>
          <w:lang w:val="fr-FR"/>
        </w:rPr>
        <w:tab/>
        <w:t xml:space="preserve">Date: </w:t>
      </w:r>
      <w:r w:rsidR="00A168DE">
        <w:rPr>
          <w:rFonts w:asciiTheme="majorBidi" w:hAnsiTheme="majorBidi" w:cstheme="majorBidi"/>
          <w:sz w:val="24"/>
          <w:szCs w:val="24"/>
          <w:lang w:val="fr-FR"/>
        </w:rPr>
        <w:t>28</w:t>
      </w:r>
      <w:r w:rsidRPr="004C6F40">
        <w:rPr>
          <w:rFonts w:asciiTheme="majorBidi" w:hAnsiTheme="majorBidi" w:cstheme="majorBidi"/>
          <w:sz w:val="24"/>
          <w:szCs w:val="24"/>
          <w:lang w:val="fr-FR"/>
        </w:rPr>
        <w:t>/</w:t>
      </w:r>
      <w:r w:rsidR="00C32207">
        <w:rPr>
          <w:rFonts w:asciiTheme="majorBidi" w:hAnsiTheme="majorBidi" w:cstheme="majorBidi"/>
          <w:sz w:val="24"/>
          <w:szCs w:val="24"/>
          <w:lang w:val="fr-FR"/>
        </w:rPr>
        <w:t>0</w:t>
      </w:r>
      <w:r w:rsidR="00B278AA">
        <w:rPr>
          <w:rFonts w:asciiTheme="majorBidi" w:hAnsiTheme="majorBidi" w:cstheme="majorBidi"/>
          <w:sz w:val="24"/>
          <w:szCs w:val="24"/>
          <w:lang w:val="fr-FR"/>
        </w:rPr>
        <w:t>2</w:t>
      </w:r>
      <w:r w:rsidRPr="004C6F40">
        <w:rPr>
          <w:rFonts w:asciiTheme="majorBidi" w:hAnsiTheme="majorBidi" w:cstheme="majorBidi"/>
          <w:sz w:val="24"/>
          <w:szCs w:val="24"/>
          <w:lang w:val="fr-FR"/>
        </w:rPr>
        <w:t>/20</w:t>
      </w:r>
      <w:r w:rsidR="00606BEB">
        <w:rPr>
          <w:rFonts w:asciiTheme="majorBidi" w:hAnsiTheme="majorBidi" w:cstheme="majorBidi"/>
          <w:sz w:val="24"/>
          <w:szCs w:val="24"/>
          <w:lang w:val="fr-FR"/>
        </w:rPr>
        <w:t>20</w:t>
      </w:r>
    </w:p>
    <w:p w:rsidR="007368D9" w:rsidRPr="004C6F40" w:rsidRDefault="007368D9" w:rsidP="004C6F40">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1410"/>
        </w:tabs>
        <w:spacing w:before="100" w:beforeAutospacing="1" w:after="100" w:afterAutospacing="1" w:line="240" w:lineRule="auto"/>
        <w:rPr>
          <w:rFonts w:asciiTheme="majorBidi" w:hAnsiTheme="majorBidi" w:cstheme="majorBidi"/>
          <w:b/>
          <w:sz w:val="24"/>
          <w:szCs w:val="24"/>
          <w:lang w:val="fr-FR"/>
        </w:rPr>
      </w:pPr>
      <w:r w:rsidRPr="004C6F40">
        <w:rPr>
          <w:rFonts w:asciiTheme="majorBidi" w:hAnsiTheme="majorBidi" w:cstheme="majorBidi"/>
          <w:b/>
          <w:sz w:val="24"/>
          <w:szCs w:val="24"/>
          <w:lang w:val="fr-FR"/>
        </w:rPr>
        <w:t xml:space="preserve">Pays : </w:t>
      </w:r>
      <w:r w:rsidRPr="004C6F40">
        <w:rPr>
          <w:rFonts w:asciiTheme="majorBidi" w:hAnsiTheme="majorBidi" w:cstheme="majorBidi"/>
          <w:sz w:val="24"/>
          <w:szCs w:val="24"/>
          <w:lang w:val="fr-FR"/>
        </w:rPr>
        <w:t>MAROC</w:t>
      </w:r>
    </w:p>
    <w:p w:rsidR="00B872E6" w:rsidRPr="004C6F40" w:rsidRDefault="005E54D4" w:rsidP="00DE3B63">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1410"/>
        </w:tabs>
        <w:spacing w:before="100" w:beforeAutospacing="1" w:after="100" w:afterAutospacing="1" w:line="240" w:lineRule="auto"/>
        <w:rPr>
          <w:rFonts w:asciiTheme="majorBidi" w:hAnsiTheme="majorBidi" w:cstheme="majorBidi"/>
          <w:sz w:val="24"/>
          <w:szCs w:val="24"/>
          <w:lang w:val="fr-FR"/>
        </w:rPr>
      </w:pPr>
      <w:r>
        <w:rPr>
          <w:rFonts w:asciiTheme="majorBidi" w:hAnsiTheme="majorBidi" w:cstheme="majorBidi"/>
          <w:b/>
          <w:sz w:val="24"/>
          <w:szCs w:val="24"/>
          <w:lang w:val="fr-FR"/>
        </w:rPr>
        <w:t xml:space="preserve">Description de la mission : </w:t>
      </w:r>
      <w:r w:rsidR="00DE3B63">
        <w:rPr>
          <w:rFonts w:asciiTheme="majorBidi" w:hAnsiTheme="majorBidi" w:cstheme="majorBidi"/>
          <w:b/>
          <w:sz w:val="24"/>
          <w:szCs w:val="24"/>
          <w:lang w:val="fr-FR"/>
        </w:rPr>
        <w:t xml:space="preserve"> </w:t>
      </w:r>
      <w:r w:rsidR="00DE3B63" w:rsidRPr="00DE3B63">
        <w:rPr>
          <w:rFonts w:asciiTheme="majorBidi" w:hAnsiTheme="majorBidi" w:cstheme="majorBidi"/>
          <w:bCs/>
          <w:sz w:val="24"/>
          <w:szCs w:val="24"/>
          <w:lang w:val="fr-FR"/>
        </w:rPr>
        <w:t xml:space="preserve">Collecte d’histoires humaines et </w:t>
      </w:r>
      <w:r w:rsidR="00DE3B63">
        <w:rPr>
          <w:rFonts w:asciiTheme="majorBidi" w:hAnsiTheme="majorBidi" w:cstheme="majorBidi"/>
          <w:bCs/>
          <w:sz w:val="24"/>
          <w:szCs w:val="24"/>
          <w:lang w:val="fr-FR"/>
        </w:rPr>
        <w:t>d’</w:t>
      </w:r>
      <w:r w:rsidR="00DE3B63" w:rsidRPr="00DE3B63">
        <w:rPr>
          <w:rFonts w:asciiTheme="majorBidi" w:hAnsiTheme="majorBidi" w:cstheme="majorBidi"/>
          <w:bCs/>
          <w:sz w:val="24"/>
          <w:szCs w:val="24"/>
          <w:lang w:val="fr-FR"/>
        </w:rPr>
        <w:t>illustrations</w:t>
      </w:r>
      <w:r w:rsidR="00931FB4" w:rsidRPr="00DE3B63">
        <w:rPr>
          <w:rFonts w:asciiTheme="majorBidi" w:hAnsiTheme="majorBidi" w:cstheme="majorBidi"/>
          <w:bCs/>
          <w:sz w:val="24"/>
          <w:szCs w:val="24"/>
          <w:lang w:val="fr-FR"/>
        </w:rPr>
        <w:t xml:space="preserve"> photographique</w:t>
      </w:r>
      <w:r w:rsidR="00DE3B63" w:rsidRPr="00DE3B63">
        <w:rPr>
          <w:rFonts w:asciiTheme="majorBidi" w:hAnsiTheme="majorBidi" w:cstheme="majorBidi"/>
          <w:bCs/>
          <w:sz w:val="24"/>
          <w:szCs w:val="24"/>
          <w:lang w:val="fr-FR"/>
        </w:rPr>
        <w:t>s</w:t>
      </w:r>
      <w:r w:rsidR="00931FB4" w:rsidRPr="00DE3B63">
        <w:rPr>
          <w:rFonts w:asciiTheme="majorBidi" w:hAnsiTheme="majorBidi" w:cstheme="majorBidi"/>
          <w:bCs/>
          <w:sz w:val="24"/>
          <w:szCs w:val="24"/>
          <w:lang w:val="fr-FR"/>
        </w:rPr>
        <w:t xml:space="preserve"> </w:t>
      </w:r>
      <w:r w:rsidR="00DE3B63">
        <w:rPr>
          <w:rFonts w:asciiTheme="majorBidi" w:hAnsiTheme="majorBidi" w:cstheme="majorBidi"/>
          <w:bCs/>
          <w:sz w:val="24"/>
          <w:szCs w:val="24"/>
          <w:lang w:val="fr-FR"/>
        </w:rPr>
        <w:t xml:space="preserve">pour la production d’une newsletter </w:t>
      </w:r>
      <w:r w:rsidR="00931FB4" w:rsidRPr="00DE3B63">
        <w:rPr>
          <w:rFonts w:asciiTheme="majorBidi" w:hAnsiTheme="majorBidi" w:cstheme="majorBidi"/>
          <w:bCs/>
          <w:sz w:val="24"/>
          <w:szCs w:val="24"/>
          <w:lang w:val="fr-FR"/>
        </w:rPr>
        <w:t xml:space="preserve">sur les </w:t>
      </w:r>
      <w:r w:rsidR="00DE3B63">
        <w:rPr>
          <w:rFonts w:asciiTheme="majorBidi" w:hAnsiTheme="majorBidi" w:cstheme="majorBidi"/>
          <w:bCs/>
          <w:sz w:val="24"/>
          <w:szCs w:val="24"/>
          <w:lang w:val="fr-FR"/>
        </w:rPr>
        <w:t>principales actions</w:t>
      </w:r>
      <w:r w:rsidR="00D60D69" w:rsidRPr="00DE3B63">
        <w:rPr>
          <w:rFonts w:asciiTheme="majorBidi" w:hAnsiTheme="majorBidi" w:cstheme="majorBidi"/>
          <w:bCs/>
          <w:sz w:val="24"/>
          <w:szCs w:val="24"/>
          <w:lang w:val="fr-FR"/>
        </w:rPr>
        <w:t xml:space="preserve"> de </w:t>
      </w:r>
      <w:r w:rsidR="0045565F" w:rsidRPr="00DE3B63">
        <w:rPr>
          <w:rFonts w:asciiTheme="majorBidi" w:hAnsiTheme="majorBidi" w:cstheme="majorBidi"/>
          <w:bCs/>
          <w:sz w:val="24"/>
          <w:szCs w:val="24"/>
          <w:lang w:val="fr-FR"/>
        </w:rPr>
        <w:t xml:space="preserve">UNFPA </w:t>
      </w:r>
      <w:r w:rsidR="0045565F">
        <w:rPr>
          <w:rFonts w:asciiTheme="majorBidi" w:hAnsiTheme="majorBidi" w:cstheme="majorBidi"/>
          <w:bCs/>
          <w:sz w:val="24"/>
          <w:szCs w:val="24"/>
          <w:lang w:val="fr-FR"/>
        </w:rPr>
        <w:t>avec</w:t>
      </w:r>
      <w:r w:rsidR="00BA04AC">
        <w:rPr>
          <w:rFonts w:asciiTheme="majorBidi" w:hAnsiTheme="majorBidi" w:cstheme="majorBidi"/>
          <w:bCs/>
          <w:sz w:val="24"/>
          <w:szCs w:val="24"/>
          <w:lang w:val="fr-FR"/>
        </w:rPr>
        <w:t xml:space="preserve"> l’appui de l’Ambassade du Canada </w:t>
      </w:r>
      <w:r w:rsidR="00CE493A" w:rsidRPr="00DE3B63">
        <w:rPr>
          <w:rFonts w:asciiTheme="majorBidi" w:hAnsiTheme="majorBidi" w:cstheme="majorBidi"/>
          <w:bCs/>
          <w:sz w:val="24"/>
          <w:szCs w:val="24"/>
          <w:lang w:val="fr-FR"/>
        </w:rPr>
        <w:t>au Maroc</w:t>
      </w:r>
    </w:p>
    <w:p w:rsidR="007368D9" w:rsidRPr="00B8634D" w:rsidRDefault="007368D9" w:rsidP="008B3FF1">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1410"/>
        </w:tabs>
        <w:spacing w:before="100" w:beforeAutospacing="1" w:after="100" w:afterAutospacing="1" w:line="240" w:lineRule="auto"/>
        <w:rPr>
          <w:rFonts w:asciiTheme="majorBidi" w:hAnsiTheme="majorBidi" w:cstheme="majorBidi"/>
          <w:b/>
          <w:sz w:val="24"/>
          <w:szCs w:val="24"/>
          <w:lang w:val="fr-FR"/>
        </w:rPr>
      </w:pPr>
      <w:r w:rsidRPr="00B8634D">
        <w:rPr>
          <w:rFonts w:asciiTheme="majorBidi" w:hAnsiTheme="majorBidi" w:cstheme="majorBidi"/>
          <w:b/>
          <w:sz w:val="24"/>
          <w:szCs w:val="24"/>
          <w:lang w:val="fr-FR" w:eastAsia="fr-FR"/>
        </w:rPr>
        <w:t xml:space="preserve">Lieu : </w:t>
      </w:r>
      <w:r w:rsidR="00391D51" w:rsidRPr="00B8634D">
        <w:rPr>
          <w:rFonts w:asciiTheme="majorBidi" w:hAnsiTheme="majorBidi" w:cstheme="majorBidi"/>
          <w:sz w:val="24"/>
          <w:szCs w:val="24"/>
          <w:lang w:val="fr-FR" w:eastAsia="fr-FR"/>
        </w:rPr>
        <w:t>Rabat,</w:t>
      </w:r>
      <w:r w:rsidR="00B8634D" w:rsidRPr="00B8634D">
        <w:rPr>
          <w:rFonts w:asciiTheme="majorBidi" w:hAnsiTheme="majorBidi" w:cstheme="majorBidi"/>
          <w:sz w:val="24"/>
          <w:szCs w:val="24"/>
          <w:lang w:val="fr-FR" w:eastAsia="fr-FR"/>
        </w:rPr>
        <w:t xml:space="preserve"> Tanger, Tétouan,</w:t>
      </w:r>
      <w:r w:rsidR="00391D51" w:rsidRPr="00B8634D">
        <w:rPr>
          <w:rFonts w:asciiTheme="majorBidi" w:hAnsiTheme="majorBidi" w:cstheme="majorBidi"/>
          <w:sz w:val="24"/>
          <w:szCs w:val="24"/>
          <w:lang w:val="fr-FR" w:eastAsia="fr-FR"/>
        </w:rPr>
        <w:t xml:space="preserve"> Fès</w:t>
      </w:r>
      <w:r w:rsidR="004A52E6" w:rsidRPr="00B8634D">
        <w:rPr>
          <w:rFonts w:asciiTheme="majorBidi" w:hAnsiTheme="majorBidi" w:cstheme="majorBidi"/>
          <w:sz w:val="24"/>
          <w:szCs w:val="24"/>
          <w:lang w:val="fr-FR" w:eastAsia="fr-FR"/>
        </w:rPr>
        <w:t xml:space="preserve">, </w:t>
      </w:r>
      <w:r w:rsidR="008B3FF1" w:rsidRPr="00B8634D">
        <w:rPr>
          <w:rFonts w:asciiTheme="majorBidi" w:hAnsiTheme="majorBidi" w:cstheme="majorBidi"/>
          <w:sz w:val="24"/>
          <w:szCs w:val="24"/>
          <w:lang w:val="fr-FR" w:eastAsia="fr-FR"/>
        </w:rPr>
        <w:t>Marrakech.</w:t>
      </w:r>
    </w:p>
    <w:p w:rsidR="00B536B5" w:rsidRPr="004C6F40" w:rsidRDefault="00B536B5" w:rsidP="00452F4A">
      <w:pPr>
        <w:pBdr>
          <w:top w:val="single" w:sz="18" w:space="1" w:color="F79646" w:themeColor="accent6"/>
          <w:left w:val="single" w:sz="18" w:space="4" w:color="F79646" w:themeColor="accent6"/>
          <w:bottom w:val="single" w:sz="18" w:space="1" w:color="F79646" w:themeColor="accent6"/>
          <w:right w:val="single" w:sz="18" w:space="4" w:color="F79646" w:themeColor="accent6"/>
        </w:pBdr>
        <w:tabs>
          <w:tab w:val="left" w:pos="1410"/>
        </w:tabs>
        <w:spacing w:before="100" w:beforeAutospacing="1" w:after="100" w:afterAutospacing="1" w:line="240" w:lineRule="auto"/>
        <w:rPr>
          <w:rFonts w:asciiTheme="majorBidi" w:hAnsiTheme="majorBidi" w:cstheme="majorBidi"/>
          <w:b/>
          <w:sz w:val="24"/>
          <w:szCs w:val="24"/>
          <w:lang w:val="fr-FR"/>
        </w:rPr>
      </w:pPr>
      <w:r w:rsidRPr="004C6F40">
        <w:rPr>
          <w:rFonts w:asciiTheme="majorBidi" w:hAnsiTheme="majorBidi" w:cstheme="majorBidi"/>
          <w:b/>
          <w:color w:val="000000"/>
          <w:sz w:val="24"/>
          <w:szCs w:val="24"/>
          <w:lang w:val="fr-FR" w:eastAsia="fr-FR"/>
        </w:rPr>
        <w:t>Période :</w:t>
      </w:r>
      <w:r w:rsidRPr="004C6F40">
        <w:rPr>
          <w:rFonts w:asciiTheme="majorBidi" w:hAnsiTheme="majorBidi" w:cstheme="majorBidi"/>
          <w:b/>
          <w:sz w:val="24"/>
          <w:szCs w:val="24"/>
          <w:lang w:val="fr-FR"/>
        </w:rPr>
        <w:t xml:space="preserve"> </w:t>
      </w:r>
      <w:r w:rsidR="00931FB4" w:rsidRPr="00452F4A">
        <w:rPr>
          <w:rFonts w:asciiTheme="majorBidi" w:hAnsiTheme="majorBidi" w:cstheme="majorBidi"/>
          <w:bCs/>
          <w:sz w:val="24"/>
          <w:szCs w:val="24"/>
          <w:lang w:val="fr-FR"/>
        </w:rPr>
        <w:t>1</w:t>
      </w:r>
      <w:r w:rsidR="00452F4A" w:rsidRPr="00452F4A">
        <w:rPr>
          <w:rFonts w:asciiTheme="majorBidi" w:hAnsiTheme="majorBidi" w:cstheme="majorBidi"/>
          <w:bCs/>
          <w:sz w:val="24"/>
          <w:szCs w:val="24"/>
          <w:lang w:val="fr-FR"/>
        </w:rPr>
        <w:t>6</w:t>
      </w:r>
      <w:r w:rsidR="00931FB4" w:rsidRPr="00452F4A">
        <w:rPr>
          <w:rFonts w:asciiTheme="majorBidi" w:hAnsiTheme="majorBidi" w:cstheme="majorBidi"/>
          <w:bCs/>
          <w:sz w:val="24"/>
          <w:szCs w:val="24"/>
          <w:lang w:val="fr-FR"/>
        </w:rPr>
        <w:t xml:space="preserve"> </w:t>
      </w:r>
      <w:r w:rsidR="005E54D4" w:rsidRPr="005E54D4">
        <w:rPr>
          <w:rFonts w:asciiTheme="majorBidi" w:hAnsiTheme="majorBidi" w:cstheme="majorBidi"/>
          <w:bCs/>
          <w:sz w:val="24"/>
          <w:szCs w:val="24"/>
          <w:lang w:val="fr-FR"/>
        </w:rPr>
        <w:t>J</w:t>
      </w:r>
      <w:r w:rsidR="00931FB4" w:rsidRPr="005E54D4">
        <w:rPr>
          <w:rFonts w:asciiTheme="majorBidi" w:hAnsiTheme="majorBidi" w:cstheme="majorBidi"/>
          <w:bCs/>
          <w:sz w:val="24"/>
          <w:szCs w:val="24"/>
          <w:lang w:val="fr-FR"/>
        </w:rPr>
        <w:t>ours</w:t>
      </w:r>
      <w:r w:rsidR="005E54D4" w:rsidRPr="005E54D4">
        <w:rPr>
          <w:rFonts w:asciiTheme="majorBidi" w:hAnsiTheme="majorBidi" w:cstheme="majorBidi"/>
          <w:bCs/>
          <w:sz w:val="24"/>
          <w:szCs w:val="24"/>
          <w:lang w:val="fr-FR"/>
        </w:rPr>
        <w:t>/Homme</w:t>
      </w:r>
      <w:r w:rsidR="00120C29">
        <w:rPr>
          <w:rFonts w:asciiTheme="majorBidi" w:hAnsiTheme="majorBidi" w:cstheme="majorBidi"/>
          <w:bCs/>
          <w:sz w:val="24"/>
          <w:szCs w:val="24"/>
          <w:lang w:val="fr-FR"/>
        </w:rPr>
        <w:t xml:space="preserve"> </w:t>
      </w:r>
      <w:r w:rsidR="00BF4E9A" w:rsidRPr="00BF4E9A">
        <w:rPr>
          <w:rFonts w:asciiTheme="majorBidi" w:hAnsiTheme="majorBidi" w:cstheme="majorBidi"/>
          <w:bCs/>
          <w:sz w:val="24"/>
          <w:szCs w:val="24"/>
          <w:lang w:val="fr-FR"/>
        </w:rPr>
        <w:t xml:space="preserve">(étalés sur </w:t>
      </w:r>
      <w:r w:rsidR="0021294F">
        <w:rPr>
          <w:rFonts w:asciiTheme="majorBidi" w:hAnsiTheme="majorBidi" w:cstheme="majorBidi"/>
          <w:bCs/>
          <w:sz w:val="24"/>
          <w:szCs w:val="24"/>
          <w:lang w:val="fr-FR"/>
        </w:rPr>
        <w:t>2</w:t>
      </w:r>
      <w:r w:rsidR="00BF4E9A" w:rsidRPr="00BF4E9A">
        <w:rPr>
          <w:rFonts w:asciiTheme="majorBidi" w:hAnsiTheme="majorBidi" w:cstheme="majorBidi"/>
          <w:bCs/>
          <w:sz w:val="24"/>
          <w:szCs w:val="24"/>
          <w:lang w:val="fr-FR"/>
        </w:rPr>
        <w:t xml:space="preserve"> mois au maximum)</w:t>
      </w:r>
      <w:r w:rsidR="004C27F7" w:rsidRPr="004C6F40">
        <w:rPr>
          <w:rFonts w:asciiTheme="majorBidi" w:hAnsiTheme="majorBidi" w:cstheme="majorBidi"/>
          <w:sz w:val="24"/>
          <w:szCs w:val="24"/>
          <w:lang w:val="fr-FR"/>
        </w:rPr>
        <w:t>.</w:t>
      </w:r>
    </w:p>
    <w:p w:rsidR="0042018C" w:rsidRPr="004C6F40" w:rsidRDefault="0042018C" w:rsidP="004C6F40">
      <w:pPr>
        <w:pStyle w:val="Heading1"/>
        <w:numPr>
          <w:ilvl w:val="0"/>
          <w:numId w:val="37"/>
        </w:numPr>
      </w:pPr>
      <w:r w:rsidRPr="004C6F40">
        <w:t xml:space="preserve">CONTEXTE </w:t>
      </w:r>
    </w:p>
    <w:p w:rsidR="00FD38DD" w:rsidRPr="00FD38DD" w:rsidRDefault="00FD38DD" w:rsidP="00FD38DD">
      <w:pPr>
        <w:spacing w:before="100" w:beforeAutospacing="1" w:after="100" w:afterAutospacing="1" w:line="240" w:lineRule="auto"/>
        <w:rPr>
          <w:rFonts w:asciiTheme="majorBidi" w:hAnsiTheme="majorBidi" w:cstheme="majorBidi"/>
          <w:color w:val="000000"/>
          <w:sz w:val="24"/>
          <w:szCs w:val="24"/>
          <w:lang w:val="fr-FR"/>
        </w:rPr>
      </w:pPr>
      <w:r w:rsidRPr="00FD38DD">
        <w:rPr>
          <w:rFonts w:asciiTheme="majorBidi" w:hAnsiTheme="majorBidi" w:cstheme="majorBidi"/>
          <w:color w:val="000000"/>
          <w:sz w:val="24"/>
          <w:szCs w:val="24"/>
          <w:lang w:val="fr-FR"/>
        </w:rPr>
        <w:t xml:space="preserve">L’UNFPA, Fonds des Nations Unies pour la Population, est une des principales institutions à l'échelle mondiale pour la collecte de données démographiques qui aident les pays à comprendre ces tendances et à développer des politiques afin d’assurer un développement durable et inclusif. </w:t>
      </w:r>
    </w:p>
    <w:p w:rsidR="00FD38DD" w:rsidRPr="00FD38DD" w:rsidRDefault="00FD38DD" w:rsidP="00FD38DD">
      <w:pPr>
        <w:spacing w:before="100" w:beforeAutospacing="1" w:after="100" w:afterAutospacing="1" w:line="240" w:lineRule="auto"/>
        <w:rPr>
          <w:rFonts w:asciiTheme="majorBidi" w:hAnsiTheme="majorBidi" w:cstheme="majorBidi"/>
          <w:color w:val="000000"/>
          <w:sz w:val="24"/>
          <w:szCs w:val="24"/>
          <w:lang w:val="fr-FR"/>
        </w:rPr>
      </w:pPr>
      <w:r w:rsidRPr="00FD38DD">
        <w:rPr>
          <w:rFonts w:asciiTheme="majorBidi" w:hAnsiTheme="majorBidi" w:cstheme="majorBidi"/>
          <w:color w:val="000000"/>
          <w:sz w:val="24"/>
          <w:szCs w:val="24"/>
          <w:lang w:val="fr-FR"/>
        </w:rPr>
        <w:t xml:space="preserve">L’UNFPA est aussi l’agence directrice de l’ONU en charge des questions de santé sexuelle et reproductive, y compris les soins de santé maternelle, et l’un des principaux organismes onusiens chargés de faire progresser l’égalité des sexes et de lutter contre la violence basée sur le genre. L’UNFPA s’associe aussi aux jeunes pour les aider à prendre part aux décisions qui les concernent et renforcer leur capacité à faire progresser les droits fondamentaux et les questions de développement, notamment en ce qui concerne la santé, l’éducation et l’emploi. </w:t>
      </w:r>
    </w:p>
    <w:p w:rsidR="00FD38DD" w:rsidRDefault="00FD38DD" w:rsidP="00FD38DD">
      <w:pPr>
        <w:spacing w:before="100" w:beforeAutospacing="1" w:after="100" w:afterAutospacing="1" w:line="240" w:lineRule="auto"/>
        <w:jc w:val="both"/>
        <w:rPr>
          <w:rFonts w:asciiTheme="majorBidi" w:hAnsiTheme="majorBidi" w:cstheme="majorBidi"/>
          <w:color w:val="000000"/>
          <w:sz w:val="24"/>
          <w:szCs w:val="24"/>
          <w:lang w:val="fr-FR"/>
        </w:rPr>
      </w:pPr>
      <w:r w:rsidRPr="00FD38DD">
        <w:rPr>
          <w:rFonts w:asciiTheme="majorBidi" w:hAnsiTheme="majorBidi" w:cstheme="majorBidi"/>
          <w:color w:val="000000"/>
          <w:sz w:val="24"/>
          <w:szCs w:val="24"/>
          <w:lang w:val="fr-FR"/>
        </w:rPr>
        <w:t>Actif au Maroc depuis 1975, l’UNFPA appuie le gouvernement en matière de renforcement des systèmes d’information nationaux et régionaux, la réalisation d’enquêtes et les projections démographiques. Il appuie aussi les politiques et les stratégies en vue d’assurer l’accès universel aux services de santé reproductive et aux droits s’y afférant ; ainsi que le plaidoyer et le développement du cadre légal et institutionnel pour la prévention de la violence fondée sur le genre et les pratiques néfastes contre les filles. L’UNFPA soutient également des actions visant à l’accès des jeunes à l’éducation, la santé et l’emploi.</w:t>
      </w:r>
      <w:r>
        <w:rPr>
          <w:rFonts w:asciiTheme="majorBidi" w:hAnsiTheme="majorBidi" w:cstheme="majorBidi"/>
          <w:color w:val="000000"/>
          <w:sz w:val="24"/>
          <w:szCs w:val="24"/>
          <w:lang w:val="fr-FR"/>
        </w:rPr>
        <w:t xml:space="preserve"> </w:t>
      </w:r>
    </w:p>
    <w:p w:rsidR="00120C29" w:rsidRPr="004C6F40" w:rsidRDefault="00120C29" w:rsidP="00FD38DD">
      <w:pPr>
        <w:spacing w:before="100" w:beforeAutospacing="1" w:after="100" w:afterAutospacing="1" w:line="240" w:lineRule="auto"/>
        <w:jc w:val="both"/>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En appui à s</w:t>
      </w:r>
      <w:r w:rsidR="00C32207">
        <w:rPr>
          <w:rFonts w:asciiTheme="majorBidi" w:hAnsiTheme="majorBidi" w:cstheme="majorBidi"/>
          <w:color w:val="000000"/>
          <w:sz w:val="24"/>
          <w:szCs w:val="24"/>
          <w:lang w:val="fr-FR"/>
        </w:rPr>
        <w:t xml:space="preserve">a stratégie de communication, </w:t>
      </w:r>
      <w:r>
        <w:rPr>
          <w:rFonts w:asciiTheme="majorBidi" w:hAnsiTheme="majorBidi" w:cstheme="majorBidi"/>
          <w:color w:val="000000"/>
          <w:sz w:val="24"/>
          <w:szCs w:val="24"/>
          <w:lang w:val="fr-FR"/>
        </w:rPr>
        <w:t xml:space="preserve">UNFPA lance une action de documentation </w:t>
      </w:r>
      <w:r w:rsidR="00FD38DD">
        <w:rPr>
          <w:rFonts w:asciiTheme="majorBidi" w:hAnsiTheme="majorBidi" w:cstheme="majorBidi"/>
          <w:color w:val="000000"/>
          <w:sz w:val="24"/>
          <w:szCs w:val="24"/>
          <w:lang w:val="fr-FR"/>
        </w:rPr>
        <w:t xml:space="preserve">journalistique et </w:t>
      </w:r>
      <w:r>
        <w:rPr>
          <w:rFonts w:asciiTheme="majorBidi" w:hAnsiTheme="majorBidi" w:cstheme="majorBidi"/>
          <w:color w:val="000000"/>
          <w:sz w:val="24"/>
          <w:szCs w:val="24"/>
          <w:lang w:val="fr-FR"/>
        </w:rPr>
        <w:t>photographique</w:t>
      </w:r>
      <w:r w:rsidR="00FD38DD">
        <w:rPr>
          <w:rFonts w:asciiTheme="majorBidi" w:hAnsiTheme="majorBidi" w:cstheme="majorBidi"/>
          <w:color w:val="000000"/>
          <w:sz w:val="24"/>
          <w:szCs w:val="24"/>
          <w:lang w:val="fr-FR"/>
        </w:rPr>
        <w:t xml:space="preserve"> de l’impact de ses actions de terrain</w:t>
      </w:r>
      <w:r w:rsidR="00B450CD">
        <w:rPr>
          <w:rFonts w:asciiTheme="majorBidi" w:hAnsiTheme="majorBidi" w:cstheme="majorBidi"/>
          <w:color w:val="000000"/>
          <w:sz w:val="24"/>
          <w:szCs w:val="24"/>
          <w:lang w:val="fr-FR"/>
        </w:rPr>
        <w:t xml:space="preserve"> avec l’appui de l’Ambassade du Canada</w:t>
      </w:r>
      <w:r w:rsidR="00FD38DD">
        <w:rPr>
          <w:rFonts w:asciiTheme="majorBidi" w:hAnsiTheme="majorBidi" w:cstheme="majorBidi"/>
          <w:color w:val="000000"/>
          <w:sz w:val="24"/>
          <w:szCs w:val="24"/>
          <w:lang w:val="fr-FR"/>
        </w:rPr>
        <w:t>, sous le format d’une newsletter annuelle</w:t>
      </w:r>
      <w:r>
        <w:rPr>
          <w:rFonts w:asciiTheme="majorBidi" w:hAnsiTheme="majorBidi" w:cstheme="majorBidi"/>
          <w:color w:val="000000"/>
          <w:sz w:val="24"/>
          <w:szCs w:val="24"/>
          <w:lang w:val="fr-FR"/>
        </w:rPr>
        <w:t>.</w:t>
      </w:r>
    </w:p>
    <w:p w:rsidR="0042018C" w:rsidRPr="004C6F40" w:rsidRDefault="004C6F40" w:rsidP="004C6F40">
      <w:pPr>
        <w:pStyle w:val="Heading1"/>
        <w:numPr>
          <w:ilvl w:val="0"/>
          <w:numId w:val="37"/>
        </w:numPr>
      </w:pPr>
      <w:r w:rsidRPr="004C6F40">
        <w:lastRenderedPageBreak/>
        <w:t>OBJECTIFS DE LA PRÉSTATION</w:t>
      </w:r>
    </w:p>
    <w:p w:rsidR="005A34A0" w:rsidRDefault="008E5AB0" w:rsidP="00BB4677">
      <w:pPr>
        <w:spacing w:before="100" w:beforeAutospacing="1" w:after="100" w:afterAutospacing="1" w:line="240" w:lineRule="auto"/>
        <w:jc w:val="both"/>
        <w:rPr>
          <w:rFonts w:asciiTheme="majorBidi" w:hAnsiTheme="majorBidi" w:cstheme="majorBidi"/>
          <w:sz w:val="24"/>
          <w:szCs w:val="24"/>
          <w:lang w:val="fr-FR"/>
        </w:rPr>
      </w:pPr>
      <w:r>
        <w:rPr>
          <w:rFonts w:asciiTheme="majorBidi" w:hAnsiTheme="majorBidi" w:cstheme="majorBidi"/>
          <w:color w:val="000000"/>
          <w:sz w:val="24"/>
          <w:szCs w:val="24"/>
          <w:lang w:val="fr-FR"/>
        </w:rPr>
        <w:t>Cette action vise à documenter et i</w:t>
      </w:r>
      <w:r w:rsidR="00C32207">
        <w:rPr>
          <w:rFonts w:asciiTheme="majorBidi" w:hAnsiTheme="majorBidi" w:cstheme="majorBidi"/>
          <w:color w:val="000000"/>
          <w:sz w:val="24"/>
          <w:szCs w:val="24"/>
          <w:lang w:val="fr-FR"/>
        </w:rPr>
        <w:t xml:space="preserve">llustrer les interventions de </w:t>
      </w:r>
      <w:r>
        <w:rPr>
          <w:rFonts w:asciiTheme="majorBidi" w:hAnsiTheme="majorBidi" w:cstheme="majorBidi"/>
          <w:color w:val="000000"/>
          <w:sz w:val="24"/>
          <w:szCs w:val="24"/>
          <w:lang w:val="fr-FR"/>
        </w:rPr>
        <w:t>UNFPA dans le terrain sous la forme d’un</w:t>
      </w:r>
      <w:r w:rsidR="00FD38DD">
        <w:rPr>
          <w:rFonts w:asciiTheme="majorBidi" w:hAnsiTheme="majorBidi" w:cstheme="majorBidi"/>
          <w:color w:val="000000"/>
          <w:sz w:val="24"/>
          <w:szCs w:val="24"/>
          <w:lang w:val="fr-FR"/>
        </w:rPr>
        <w:t>e newsletter annuelle</w:t>
      </w:r>
      <w:r>
        <w:rPr>
          <w:rFonts w:asciiTheme="majorBidi" w:hAnsiTheme="majorBidi" w:cstheme="majorBidi"/>
          <w:color w:val="000000"/>
          <w:sz w:val="24"/>
          <w:szCs w:val="24"/>
          <w:lang w:val="fr-FR"/>
        </w:rPr>
        <w:t>.</w:t>
      </w:r>
      <w:r w:rsidRPr="004C6F40">
        <w:rPr>
          <w:rFonts w:asciiTheme="majorBidi" w:hAnsiTheme="majorBidi" w:cstheme="majorBidi"/>
          <w:sz w:val="24"/>
          <w:szCs w:val="24"/>
          <w:lang w:val="fr-FR"/>
        </w:rPr>
        <w:t xml:space="preserve"> </w:t>
      </w:r>
      <w:r>
        <w:rPr>
          <w:rFonts w:asciiTheme="majorBidi" w:hAnsiTheme="majorBidi" w:cstheme="majorBidi"/>
          <w:sz w:val="24"/>
          <w:szCs w:val="24"/>
          <w:lang w:val="fr-FR"/>
        </w:rPr>
        <w:t>C</w:t>
      </w:r>
      <w:r w:rsidR="0042018C" w:rsidRPr="004C6F40">
        <w:rPr>
          <w:rFonts w:asciiTheme="majorBidi" w:hAnsiTheme="majorBidi" w:cstheme="majorBidi"/>
          <w:sz w:val="24"/>
          <w:szCs w:val="24"/>
          <w:lang w:val="fr-FR"/>
        </w:rPr>
        <w:t xml:space="preserve">e </w:t>
      </w:r>
      <w:r w:rsidR="00FD38DD">
        <w:rPr>
          <w:rFonts w:asciiTheme="majorBidi" w:hAnsiTheme="majorBidi" w:cstheme="majorBidi"/>
          <w:sz w:val="24"/>
          <w:szCs w:val="24"/>
          <w:lang w:val="fr-FR"/>
        </w:rPr>
        <w:t>produit consiste à élaborer 8 histoires humaines avec des illustrations photographiques (40</w:t>
      </w:r>
      <w:r w:rsidR="0042018C" w:rsidRPr="004C6F40">
        <w:rPr>
          <w:rFonts w:asciiTheme="majorBidi" w:hAnsiTheme="majorBidi" w:cstheme="majorBidi"/>
          <w:sz w:val="24"/>
          <w:szCs w:val="24"/>
          <w:lang w:val="fr-FR"/>
        </w:rPr>
        <w:t xml:space="preserve"> photos </w:t>
      </w:r>
      <w:r w:rsidR="00B85334" w:rsidRPr="004C6F40">
        <w:rPr>
          <w:rFonts w:asciiTheme="majorBidi" w:hAnsiTheme="majorBidi" w:cstheme="majorBidi"/>
          <w:sz w:val="24"/>
          <w:szCs w:val="24"/>
          <w:lang w:val="fr-FR"/>
        </w:rPr>
        <w:t xml:space="preserve">(soit </w:t>
      </w:r>
      <w:r w:rsidR="00BF4E9A">
        <w:rPr>
          <w:rFonts w:asciiTheme="majorBidi" w:hAnsiTheme="majorBidi" w:cstheme="majorBidi"/>
          <w:sz w:val="24"/>
          <w:szCs w:val="24"/>
          <w:lang w:val="fr-FR"/>
        </w:rPr>
        <w:t xml:space="preserve">au moins </w:t>
      </w:r>
      <w:r w:rsidR="00FD38DD">
        <w:rPr>
          <w:rFonts w:asciiTheme="majorBidi" w:hAnsiTheme="majorBidi" w:cstheme="majorBidi"/>
          <w:sz w:val="24"/>
          <w:szCs w:val="24"/>
          <w:lang w:val="fr-FR"/>
        </w:rPr>
        <w:t>5</w:t>
      </w:r>
      <w:r w:rsidR="00B85334" w:rsidRPr="004C6F40">
        <w:rPr>
          <w:rFonts w:asciiTheme="majorBidi" w:hAnsiTheme="majorBidi" w:cstheme="majorBidi"/>
          <w:sz w:val="24"/>
          <w:szCs w:val="24"/>
          <w:lang w:val="fr-FR"/>
        </w:rPr>
        <w:t xml:space="preserve"> photos par </w:t>
      </w:r>
      <w:r w:rsidR="00FD38DD">
        <w:rPr>
          <w:rFonts w:asciiTheme="majorBidi" w:hAnsiTheme="majorBidi" w:cstheme="majorBidi"/>
          <w:sz w:val="24"/>
          <w:szCs w:val="24"/>
          <w:lang w:val="fr-FR"/>
        </w:rPr>
        <w:t>histoire</w:t>
      </w:r>
      <w:r w:rsidR="00B85334" w:rsidRPr="004C6F40">
        <w:rPr>
          <w:rFonts w:asciiTheme="majorBidi" w:hAnsiTheme="majorBidi" w:cstheme="majorBidi"/>
          <w:sz w:val="24"/>
          <w:szCs w:val="24"/>
          <w:lang w:val="fr-FR"/>
        </w:rPr>
        <w:t xml:space="preserve">) </w:t>
      </w:r>
      <w:r w:rsidR="0042018C" w:rsidRPr="004C6F40">
        <w:rPr>
          <w:rFonts w:asciiTheme="majorBidi" w:hAnsiTheme="majorBidi" w:cstheme="majorBidi"/>
          <w:sz w:val="24"/>
          <w:szCs w:val="24"/>
          <w:lang w:val="fr-FR"/>
        </w:rPr>
        <w:t>de haute résolution</w:t>
      </w:r>
      <w:r w:rsidR="00C32207">
        <w:rPr>
          <w:rStyle w:val="FootnoteReference"/>
          <w:rFonts w:asciiTheme="majorBidi" w:hAnsiTheme="majorBidi" w:cstheme="majorBidi"/>
          <w:sz w:val="24"/>
          <w:szCs w:val="24"/>
          <w:lang w:val="fr-FR"/>
        </w:rPr>
        <w:footnoteReference w:id="1"/>
      </w:r>
      <w:r w:rsidR="00FD38DD">
        <w:rPr>
          <w:rFonts w:asciiTheme="majorBidi" w:hAnsiTheme="majorBidi" w:cstheme="majorBidi"/>
          <w:sz w:val="24"/>
          <w:szCs w:val="24"/>
          <w:lang w:val="fr-FR"/>
        </w:rPr>
        <w:t xml:space="preserve"> et de basse résolution, à éditer sous le format d’une newsletter annuelle</w:t>
      </w:r>
      <w:r w:rsidR="005A34A0">
        <w:rPr>
          <w:rFonts w:asciiTheme="majorBidi" w:hAnsiTheme="majorBidi" w:cstheme="majorBidi"/>
          <w:sz w:val="24"/>
          <w:szCs w:val="24"/>
          <w:lang w:val="fr-FR"/>
        </w:rPr>
        <w:t>.</w:t>
      </w:r>
    </w:p>
    <w:p w:rsidR="0042018C" w:rsidRPr="004C6F40" w:rsidRDefault="005A34A0" w:rsidP="005A34A0">
      <w:pPr>
        <w:spacing w:before="100" w:beforeAutospacing="1" w:after="100" w:afterAutospacing="1" w:line="240" w:lineRule="auto"/>
        <w:jc w:val="both"/>
        <w:rPr>
          <w:rFonts w:asciiTheme="majorBidi" w:hAnsiTheme="majorBidi" w:cstheme="majorBidi"/>
          <w:sz w:val="24"/>
          <w:szCs w:val="24"/>
          <w:lang w:val="fr-FR"/>
        </w:rPr>
      </w:pPr>
      <w:r w:rsidRPr="005A34A0">
        <w:rPr>
          <w:rFonts w:asciiTheme="majorBidi" w:hAnsiTheme="majorBidi" w:cstheme="majorBidi"/>
          <w:sz w:val="24"/>
          <w:szCs w:val="24"/>
          <w:lang w:val="fr-FR"/>
        </w:rPr>
        <w:t>La grande majorité des pho</w:t>
      </w:r>
      <w:r>
        <w:rPr>
          <w:rFonts w:asciiTheme="majorBidi" w:hAnsiTheme="majorBidi" w:cstheme="majorBidi"/>
          <w:sz w:val="24"/>
          <w:szCs w:val="24"/>
          <w:lang w:val="fr-FR"/>
        </w:rPr>
        <w:t>tos devra montrer des personnes</w:t>
      </w:r>
      <w:r w:rsidRPr="005A34A0">
        <w:rPr>
          <w:rFonts w:asciiTheme="majorBidi" w:hAnsiTheme="majorBidi" w:cstheme="majorBidi"/>
          <w:sz w:val="24"/>
          <w:szCs w:val="24"/>
          <w:lang w:val="fr-FR"/>
        </w:rPr>
        <w:t xml:space="preserve"> </w:t>
      </w:r>
      <w:r>
        <w:rPr>
          <w:rFonts w:asciiTheme="majorBidi" w:hAnsiTheme="majorBidi" w:cstheme="majorBidi"/>
          <w:sz w:val="24"/>
          <w:szCs w:val="24"/>
          <w:lang w:val="fr-FR"/>
        </w:rPr>
        <w:t>en action, u</w:t>
      </w:r>
      <w:r w:rsidRPr="005A34A0">
        <w:rPr>
          <w:rFonts w:asciiTheme="majorBidi" w:hAnsiTheme="majorBidi" w:cstheme="majorBidi"/>
          <w:sz w:val="24"/>
          <w:szCs w:val="24"/>
          <w:lang w:val="fr-FR"/>
        </w:rPr>
        <w:t>ne attention particulière devra être portée aux jeunes et aux femmes.</w:t>
      </w:r>
      <w:r>
        <w:rPr>
          <w:rFonts w:asciiTheme="majorBidi" w:hAnsiTheme="majorBidi" w:cstheme="majorBidi"/>
          <w:sz w:val="24"/>
          <w:szCs w:val="24"/>
          <w:lang w:val="fr-FR"/>
        </w:rPr>
        <w:t xml:space="preserve"> Ces photos seront </w:t>
      </w:r>
      <w:r w:rsidR="0042018C" w:rsidRPr="004C6F40">
        <w:rPr>
          <w:rFonts w:asciiTheme="majorBidi" w:hAnsiTheme="majorBidi" w:cstheme="majorBidi"/>
          <w:sz w:val="24"/>
          <w:szCs w:val="24"/>
          <w:lang w:val="fr-FR"/>
        </w:rPr>
        <w:t>accompagnées d’un pied de photo (titre et commenta</w:t>
      </w:r>
      <w:r w:rsidR="003F129B">
        <w:rPr>
          <w:rFonts w:asciiTheme="majorBidi" w:hAnsiTheme="majorBidi" w:cstheme="majorBidi"/>
          <w:sz w:val="24"/>
          <w:szCs w:val="24"/>
          <w:lang w:val="fr-FR"/>
        </w:rPr>
        <w:t>ire), sur les thèmes suivants :</w:t>
      </w:r>
    </w:p>
    <w:p w:rsidR="005A2C26" w:rsidRPr="00FD38DD" w:rsidRDefault="00FD38DD" w:rsidP="00AA6545">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b/>
          <w:bCs/>
          <w:sz w:val="24"/>
          <w:szCs w:val="24"/>
          <w:u w:val="single"/>
          <w:lang w:val="fr-FR"/>
        </w:rPr>
      </w:pPr>
      <w:r w:rsidRPr="00FD38DD">
        <w:rPr>
          <w:rFonts w:asciiTheme="majorBidi" w:hAnsiTheme="majorBidi" w:cstheme="majorBidi"/>
          <w:b/>
          <w:bCs/>
          <w:sz w:val="24"/>
          <w:szCs w:val="24"/>
          <w:u w:val="single"/>
          <w:lang w:val="fr-FR"/>
        </w:rPr>
        <w:t xml:space="preserve">Droits </w:t>
      </w:r>
      <w:r w:rsidR="00AA6545">
        <w:rPr>
          <w:rFonts w:asciiTheme="majorBidi" w:hAnsiTheme="majorBidi" w:cstheme="majorBidi"/>
          <w:b/>
          <w:bCs/>
          <w:sz w:val="24"/>
          <w:szCs w:val="24"/>
          <w:u w:val="single"/>
          <w:lang w:val="fr-FR"/>
        </w:rPr>
        <w:t>à</w:t>
      </w:r>
      <w:r w:rsidRPr="00FD38DD">
        <w:rPr>
          <w:rFonts w:asciiTheme="majorBidi" w:hAnsiTheme="majorBidi" w:cstheme="majorBidi"/>
          <w:b/>
          <w:bCs/>
          <w:sz w:val="24"/>
          <w:szCs w:val="24"/>
          <w:u w:val="single"/>
          <w:lang w:val="fr-FR"/>
        </w:rPr>
        <w:t xml:space="preserve"> la Santé Sexuelle et Reproductive</w:t>
      </w:r>
      <w:r w:rsidR="005A2C26" w:rsidRPr="00FD38DD">
        <w:rPr>
          <w:rFonts w:asciiTheme="majorBidi" w:hAnsiTheme="majorBidi" w:cstheme="majorBidi"/>
          <w:b/>
          <w:bCs/>
          <w:sz w:val="24"/>
          <w:szCs w:val="24"/>
          <w:u w:val="single"/>
          <w:lang w:val="fr-FR"/>
        </w:rPr>
        <w:t>:</w:t>
      </w:r>
    </w:p>
    <w:p w:rsidR="005A2C26" w:rsidRPr="004C6F40" w:rsidRDefault="005A2C26" w:rsidP="008E5AB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sidRPr="004C6F40">
        <w:rPr>
          <w:rFonts w:asciiTheme="majorBidi" w:hAnsiTheme="majorBidi" w:cstheme="majorBidi"/>
          <w:sz w:val="24"/>
          <w:szCs w:val="24"/>
          <w:lang w:val="fr-FR"/>
        </w:rPr>
        <w:t>S</w:t>
      </w:r>
      <w:r w:rsidR="008E5AB0">
        <w:rPr>
          <w:rFonts w:asciiTheme="majorBidi" w:hAnsiTheme="majorBidi" w:cstheme="majorBidi"/>
          <w:sz w:val="24"/>
          <w:szCs w:val="24"/>
          <w:lang w:val="fr-FR"/>
        </w:rPr>
        <w:t>anté maternelle,</w:t>
      </w:r>
    </w:p>
    <w:p w:rsidR="005A2C26" w:rsidRPr="004C6F40" w:rsidRDefault="005A2C26"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sidRPr="004C6F40">
        <w:rPr>
          <w:rFonts w:asciiTheme="majorBidi" w:hAnsiTheme="majorBidi" w:cstheme="majorBidi"/>
          <w:sz w:val="24"/>
          <w:szCs w:val="24"/>
          <w:lang w:val="fr-FR"/>
        </w:rPr>
        <w:t xml:space="preserve">Planification </w:t>
      </w:r>
      <w:r w:rsidR="008E5AB0">
        <w:rPr>
          <w:rFonts w:asciiTheme="majorBidi" w:hAnsiTheme="majorBidi" w:cstheme="majorBidi"/>
          <w:sz w:val="24"/>
          <w:szCs w:val="24"/>
          <w:lang w:val="fr-FR"/>
        </w:rPr>
        <w:t>familiale,</w:t>
      </w:r>
    </w:p>
    <w:p w:rsidR="00CE493A" w:rsidRDefault="005A2C26"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sidRPr="004C6F40">
        <w:rPr>
          <w:rFonts w:asciiTheme="majorBidi" w:hAnsiTheme="majorBidi" w:cstheme="majorBidi"/>
          <w:sz w:val="24"/>
          <w:szCs w:val="24"/>
          <w:lang w:val="fr-FR"/>
        </w:rPr>
        <w:t>VIH/IST</w:t>
      </w:r>
      <w:r w:rsidR="00FD38DD">
        <w:rPr>
          <w:rFonts w:asciiTheme="majorBidi" w:hAnsiTheme="majorBidi" w:cstheme="majorBidi"/>
          <w:sz w:val="24"/>
          <w:szCs w:val="24"/>
          <w:lang w:val="fr-FR"/>
        </w:rPr>
        <w:t>,</w:t>
      </w:r>
    </w:p>
    <w:p w:rsidR="005A2C26" w:rsidRPr="004C6F40" w:rsidRDefault="005D4754" w:rsidP="005D4754">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b/>
          <w:bCs/>
          <w:sz w:val="24"/>
          <w:szCs w:val="24"/>
          <w:u w:val="single"/>
          <w:lang w:val="fr-FR"/>
        </w:rPr>
      </w:pPr>
      <w:r>
        <w:rPr>
          <w:rFonts w:asciiTheme="majorBidi" w:hAnsiTheme="majorBidi" w:cstheme="majorBidi"/>
          <w:b/>
          <w:bCs/>
          <w:sz w:val="24"/>
          <w:szCs w:val="24"/>
          <w:u w:val="single"/>
          <w:lang w:val="fr-FR"/>
        </w:rPr>
        <w:t xml:space="preserve">Les questions de </w:t>
      </w:r>
      <w:r w:rsidR="00AF18E9" w:rsidRPr="004C6F40">
        <w:rPr>
          <w:rFonts w:asciiTheme="majorBidi" w:hAnsiTheme="majorBidi" w:cstheme="majorBidi"/>
          <w:b/>
          <w:bCs/>
          <w:sz w:val="24"/>
          <w:szCs w:val="24"/>
          <w:u w:val="single"/>
          <w:lang w:val="fr-FR"/>
        </w:rPr>
        <w:t>population</w:t>
      </w:r>
      <w:r w:rsidR="005A2C26" w:rsidRPr="004C6F40">
        <w:rPr>
          <w:rFonts w:asciiTheme="majorBidi" w:hAnsiTheme="majorBidi" w:cstheme="majorBidi"/>
          <w:b/>
          <w:bCs/>
          <w:sz w:val="24"/>
          <w:szCs w:val="24"/>
          <w:u w:val="single"/>
          <w:lang w:val="fr-FR"/>
        </w:rPr>
        <w:t> :</w:t>
      </w:r>
    </w:p>
    <w:p w:rsidR="005A2C26" w:rsidRPr="004C6F40" w:rsidRDefault="005A2C26"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sidRPr="004C6F40">
        <w:rPr>
          <w:rFonts w:asciiTheme="majorBidi" w:hAnsiTheme="majorBidi" w:cstheme="majorBidi"/>
          <w:sz w:val="24"/>
          <w:szCs w:val="24"/>
          <w:lang w:val="fr-FR"/>
        </w:rPr>
        <w:t>J</w:t>
      </w:r>
      <w:r w:rsidR="008E5AB0">
        <w:rPr>
          <w:rFonts w:asciiTheme="majorBidi" w:hAnsiTheme="majorBidi" w:cstheme="majorBidi"/>
          <w:sz w:val="24"/>
          <w:szCs w:val="24"/>
          <w:lang w:val="fr-FR"/>
        </w:rPr>
        <w:t>eunes et Adolescents</w:t>
      </w:r>
      <w:r w:rsidR="000241F8" w:rsidRPr="004C6F40">
        <w:rPr>
          <w:rFonts w:asciiTheme="majorBidi" w:hAnsiTheme="majorBidi" w:cstheme="majorBidi"/>
          <w:sz w:val="24"/>
          <w:szCs w:val="24"/>
          <w:lang w:val="fr-FR"/>
        </w:rPr>
        <w:t xml:space="preserve">, </w:t>
      </w:r>
    </w:p>
    <w:p w:rsidR="005A2C26" w:rsidRPr="004C6F40" w:rsidRDefault="00AF18E9"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b/>
          <w:bCs/>
          <w:sz w:val="24"/>
          <w:szCs w:val="24"/>
          <w:u w:val="single"/>
          <w:lang w:val="fr-FR"/>
        </w:rPr>
      </w:pPr>
      <w:r w:rsidRPr="004C6F40">
        <w:rPr>
          <w:rFonts w:asciiTheme="majorBidi" w:hAnsiTheme="majorBidi" w:cstheme="majorBidi"/>
          <w:b/>
          <w:bCs/>
          <w:sz w:val="24"/>
          <w:szCs w:val="24"/>
          <w:u w:val="single"/>
          <w:lang w:val="fr-FR"/>
        </w:rPr>
        <w:t>Genre</w:t>
      </w:r>
      <w:r w:rsidR="005A2C26" w:rsidRPr="004C6F40">
        <w:rPr>
          <w:rFonts w:asciiTheme="majorBidi" w:hAnsiTheme="majorBidi" w:cstheme="majorBidi"/>
          <w:b/>
          <w:bCs/>
          <w:sz w:val="24"/>
          <w:szCs w:val="24"/>
          <w:u w:val="single"/>
          <w:lang w:val="fr-FR"/>
        </w:rPr>
        <w:t> :</w:t>
      </w:r>
    </w:p>
    <w:p w:rsidR="00F4468F" w:rsidRDefault="00F4468F" w:rsidP="008E5AB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Autonomisation de la femme,</w:t>
      </w:r>
    </w:p>
    <w:p w:rsidR="005A2C26" w:rsidRPr="004C6F40" w:rsidRDefault="008E5AB0" w:rsidP="008E5AB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Violence</w:t>
      </w:r>
      <w:r w:rsidR="00F4468F">
        <w:rPr>
          <w:rFonts w:asciiTheme="majorBidi" w:hAnsiTheme="majorBidi" w:cstheme="majorBidi"/>
          <w:sz w:val="24"/>
          <w:szCs w:val="24"/>
          <w:lang w:val="fr-FR"/>
        </w:rPr>
        <w:t xml:space="preserve"> basée sur le genre</w:t>
      </w:r>
      <w:r>
        <w:rPr>
          <w:rFonts w:asciiTheme="majorBidi" w:hAnsiTheme="majorBidi" w:cstheme="majorBidi"/>
          <w:sz w:val="24"/>
          <w:szCs w:val="24"/>
          <w:lang w:val="fr-FR"/>
        </w:rPr>
        <w:t>,</w:t>
      </w:r>
    </w:p>
    <w:p w:rsidR="00AF18E9" w:rsidRPr="004C6F40" w:rsidRDefault="00F4468F"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Mariage d’enfants</w:t>
      </w:r>
      <w:r w:rsidR="008E5AB0">
        <w:rPr>
          <w:rFonts w:asciiTheme="majorBidi" w:hAnsiTheme="majorBidi" w:cstheme="majorBidi"/>
          <w:sz w:val="24"/>
          <w:szCs w:val="24"/>
          <w:lang w:val="fr-FR"/>
        </w:rPr>
        <w:t>.</w:t>
      </w:r>
    </w:p>
    <w:p w:rsidR="0042018C" w:rsidRPr="004C6F40" w:rsidRDefault="0042018C" w:rsidP="004C6F40">
      <w:pPr>
        <w:pStyle w:val="Default"/>
        <w:spacing w:before="100" w:beforeAutospacing="1" w:after="100" w:afterAutospacing="1"/>
        <w:jc w:val="both"/>
        <w:rPr>
          <w:rFonts w:asciiTheme="majorBidi" w:hAnsiTheme="majorBidi" w:cstheme="majorBidi"/>
        </w:rPr>
      </w:pPr>
      <w:r w:rsidRPr="004C6F40">
        <w:rPr>
          <w:rFonts w:asciiTheme="majorBidi" w:hAnsiTheme="majorBidi" w:cstheme="majorBidi"/>
        </w:rPr>
        <w:t xml:space="preserve">Les objectifs spécifiques escomptés à travers le reportage photographique sont : </w:t>
      </w:r>
    </w:p>
    <w:p w:rsidR="00FE7FC5" w:rsidRDefault="00FE7FC5"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Elaborer une batterie d’histoires humaines pour illustrer l’impact des actions de UNFPA </w:t>
      </w:r>
      <w:r w:rsidR="00880EA1">
        <w:rPr>
          <w:rFonts w:asciiTheme="majorBidi" w:hAnsiTheme="majorBidi" w:cstheme="majorBidi"/>
          <w:sz w:val="24"/>
          <w:szCs w:val="24"/>
          <w:lang w:val="fr-FR"/>
        </w:rPr>
        <w:t xml:space="preserve">réalisées avec l’appui de l’Ambassade du Canada </w:t>
      </w:r>
      <w:r>
        <w:rPr>
          <w:rFonts w:asciiTheme="majorBidi" w:hAnsiTheme="majorBidi" w:cstheme="majorBidi"/>
          <w:sz w:val="24"/>
          <w:szCs w:val="24"/>
          <w:lang w:val="fr-FR"/>
        </w:rPr>
        <w:t>au Maroc ;</w:t>
      </w:r>
    </w:p>
    <w:p w:rsidR="0042018C" w:rsidRPr="004C6F40" w:rsidRDefault="000241F8"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sidRPr="004C6F40">
        <w:rPr>
          <w:rFonts w:asciiTheme="majorBidi" w:hAnsiTheme="majorBidi" w:cstheme="majorBidi"/>
          <w:sz w:val="24"/>
          <w:szCs w:val="24"/>
          <w:lang w:val="fr-FR"/>
        </w:rPr>
        <w:t>Constituer une base de données photographique de</w:t>
      </w:r>
      <w:r w:rsidR="0021294F">
        <w:rPr>
          <w:rFonts w:asciiTheme="majorBidi" w:hAnsiTheme="majorBidi" w:cstheme="majorBidi"/>
          <w:sz w:val="24"/>
          <w:szCs w:val="24"/>
          <w:lang w:val="fr-FR"/>
        </w:rPr>
        <w:t xml:space="preserve">s thématiques prioritaires de </w:t>
      </w:r>
      <w:r w:rsidRPr="004C6F40">
        <w:rPr>
          <w:rFonts w:asciiTheme="majorBidi" w:hAnsiTheme="majorBidi" w:cstheme="majorBidi"/>
          <w:sz w:val="24"/>
          <w:szCs w:val="24"/>
          <w:lang w:val="fr-FR"/>
        </w:rPr>
        <w:t>UNFPA au Maroc</w:t>
      </w:r>
      <w:r w:rsidR="0042018C" w:rsidRPr="004C6F40">
        <w:rPr>
          <w:rFonts w:asciiTheme="majorBidi" w:hAnsiTheme="majorBidi" w:cstheme="majorBidi"/>
          <w:sz w:val="24"/>
          <w:szCs w:val="24"/>
          <w:lang w:val="fr-FR"/>
        </w:rPr>
        <w:t xml:space="preserve">; </w:t>
      </w:r>
    </w:p>
    <w:p w:rsidR="0042018C" w:rsidRPr="004C6F40" w:rsidRDefault="00FE7FC5" w:rsidP="00FE7FC5">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Produire le design de la newsletter et insérer les</w:t>
      </w:r>
      <w:r w:rsidR="0021294F">
        <w:rPr>
          <w:rFonts w:asciiTheme="majorBidi" w:hAnsiTheme="majorBidi" w:cstheme="majorBidi"/>
          <w:sz w:val="24"/>
          <w:szCs w:val="24"/>
          <w:lang w:val="fr-FR"/>
        </w:rPr>
        <w:t xml:space="preserve"> </w:t>
      </w:r>
      <w:r>
        <w:rPr>
          <w:rFonts w:asciiTheme="majorBidi" w:hAnsiTheme="majorBidi" w:cstheme="majorBidi"/>
          <w:sz w:val="24"/>
          <w:szCs w:val="24"/>
          <w:lang w:val="fr-FR"/>
        </w:rPr>
        <w:t xml:space="preserve">histoires et </w:t>
      </w:r>
      <w:r w:rsidR="0021294F">
        <w:rPr>
          <w:rFonts w:asciiTheme="majorBidi" w:hAnsiTheme="majorBidi" w:cstheme="majorBidi"/>
          <w:sz w:val="24"/>
          <w:szCs w:val="24"/>
          <w:lang w:val="fr-FR"/>
        </w:rPr>
        <w:t>photos d</w:t>
      </w:r>
      <w:r w:rsidR="000241F8" w:rsidRPr="004C6F40">
        <w:rPr>
          <w:rFonts w:asciiTheme="majorBidi" w:hAnsiTheme="majorBidi" w:cstheme="majorBidi"/>
          <w:sz w:val="24"/>
          <w:szCs w:val="24"/>
          <w:lang w:val="fr-FR"/>
        </w:rPr>
        <w:t xml:space="preserve">ans </w:t>
      </w:r>
      <w:r>
        <w:rPr>
          <w:rFonts w:asciiTheme="majorBidi" w:hAnsiTheme="majorBidi" w:cstheme="majorBidi"/>
          <w:sz w:val="24"/>
          <w:szCs w:val="24"/>
          <w:lang w:val="fr-FR"/>
        </w:rPr>
        <w:t>ce</w:t>
      </w:r>
      <w:r w:rsidR="000241F8" w:rsidRPr="004C6F40">
        <w:rPr>
          <w:rFonts w:asciiTheme="majorBidi" w:hAnsiTheme="majorBidi" w:cstheme="majorBidi"/>
          <w:sz w:val="24"/>
          <w:szCs w:val="24"/>
          <w:lang w:val="fr-FR"/>
        </w:rPr>
        <w:t xml:space="preserve"> support</w:t>
      </w:r>
      <w:r>
        <w:rPr>
          <w:rFonts w:asciiTheme="majorBidi" w:hAnsiTheme="majorBidi" w:cstheme="majorBidi"/>
          <w:sz w:val="24"/>
          <w:szCs w:val="24"/>
          <w:lang w:val="fr-FR"/>
        </w:rPr>
        <w:t xml:space="preserve"> (imprimé</w:t>
      </w:r>
      <w:r w:rsidR="004A3E30">
        <w:rPr>
          <w:rFonts w:asciiTheme="majorBidi" w:hAnsiTheme="majorBidi" w:cstheme="majorBidi"/>
          <w:sz w:val="24"/>
          <w:szCs w:val="24"/>
          <w:lang w:val="fr-FR"/>
        </w:rPr>
        <w:t xml:space="preserve"> et en ligne)</w:t>
      </w:r>
      <w:r w:rsidR="000241F8" w:rsidRPr="004C6F40">
        <w:rPr>
          <w:rFonts w:asciiTheme="majorBidi" w:hAnsiTheme="majorBidi" w:cstheme="majorBidi"/>
          <w:sz w:val="24"/>
          <w:szCs w:val="24"/>
          <w:lang w:val="fr-FR"/>
        </w:rPr>
        <w:t xml:space="preserve"> </w:t>
      </w:r>
      <w:r>
        <w:rPr>
          <w:rFonts w:asciiTheme="majorBidi" w:hAnsiTheme="majorBidi" w:cstheme="majorBidi"/>
          <w:sz w:val="24"/>
          <w:szCs w:val="24"/>
          <w:lang w:val="fr-FR"/>
        </w:rPr>
        <w:t>pour diffusion</w:t>
      </w:r>
      <w:r w:rsidR="004A3E30">
        <w:rPr>
          <w:rFonts w:asciiTheme="majorBidi" w:hAnsiTheme="majorBidi" w:cstheme="majorBidi"/>
          <w:sz w:val="24"/>
          <w:szCs w:val="24"/>
          <w:lang w:val="fr-FR"/>
        </w:rPr>
        <w:t xml:space="preserve"> au Maroc et à l’international</w:t>
      </w:r>
      <w:r w:rsidR="0042018C" w:rsidRPr="004C6F40">
        <w:rPr>
          <w:rFonts w:asciiTheme="majorBidi" w:hAnsiTheme="majorBidi" w:cstheme="majorBidi"/>
          <w:sz w:val="24"/>
          <w:szCs w:val="24"/>
          <w:lang w:val="fr-FR"/>
        </w:rPr>
        <w:t>.</w:t>
      </w:r>
    </w:p>
    <w:p w:rsidR="0042018C" w:rsidRPr="004C6F40" w:rsidRDefault="004C6F40" w:rsidP="004C6F40">
      <w:pPr>
        <w:pStyle w:val="Heading1"/>
        <w:numPr>
          <w:ilvl w:val="0"/>
          <w:numId w:val="37"/>
        </w:numPr>
      </w:pPr>
      <w:r w:rsidRPr="004C6F40">
        <w:t>MÉTHODOLOGIE</w:t>
      </w:r>
    </w:p>
    <w:p w:rsidR="0042018C" w:rsidRPr="008065AF" w:rsidRDefault="0042018C" w:rsidP="00BB4677">
      <w:pPr>
        <w:spacing w:before="100" w:beforeAutospacing="1" w:after="100" w:afterAutospacing="1" w:line="240" w:lineRule="auto"/>
        <w:jc w:val="both"/>
        <w:rPr>
          <w:rFonts w:asciiTheme="majorBidi" w:hAnsiTheme="majorBidi" w:cstheme="majorBidi"/>
          <w:color w:val="000000" w:themeColor="text1"/>
          <w:sz w:val="24"/>
          <w:szCs w:val="24"/>
          <w:lang w:val="fr-FR"/>
        </w:rPr>
      </w:pPr>
      <w:r w:rsidRPr="008065AF">
        <w:rPr>
          <w:rFonts w:asciiTheme="majorBidi" w:hAnsiTheme="majorBidi" w:cstheme="majorBidi"/>
          <w:color w:val="000000" w:themeColor="text1"/>
          <w:sz w:val="24"/>
          <w:szCs w:val="24"/>
          <w:lang w:val="fr-FR"/>
        </w:rPr>
        <w:t xml:space="preserve">La consultation se déroulera </w:t>
      </w:r>
      <w:r w:rsidR="006E3BD0" w:rsidRPr="008065AF">
        <w:rPr>
          <w:rFonts w:asciiTheme="majorBidi" w:hAnsiTheme="majorBidi" w:cstheme="majorBidi"/>
          <w:color w:val="000000" w:themeColor="text1"/>
          <w:sz w:val="24"/>
          <w:szCs w:val="24"/>
          <w:lang w:val="fr-FR"/>
        </w:rPr>
        <w:t>sur 1</w:t>
      </w:r>
      <w:r w:rsidR="00BB4677" w:rsidRPr="008065AF">
        <w:rPr>
          <w:rFonts w:asciiTheme="majorBidi" w:hAnsiTheme="majorBidi" w:cstheme="majorBidi"/>
          <w:color w:val="000000" w:themeColor="text1"/>
          <w:sz w:val="24"/>
          <w:szCs w:val="24"/>
          <w:lang w:val="fr-FR"/>
        </w:rPr>
        <w:t>6</w:t>
      </w:r>
      <w:r w:rsidR="006E3BD0" w:rsidRPr="008065AF">
        <w:rPr>
          <w:rFonts w:asciiTheme="majorBidi" w:hAnsiTheme="majorBidi" w:cstheme="majorBidi"/>
          <w:color w:val="000000" w:themeColor="text1"/>
          <w:sz w:val="24"/>
          <w:szCs w:val="24"/>
          <w:lang w:val="fr-FR"/>
        </w:rPr>
        <w:t xml:space="preserve"> </w:t>
      </w:r>
      <w:r w:rsidR="008E5AB0" w:rsidRPr="008065AF">
        <w:rPr>
          <w:rFonts w:asciiTheme="majorBidi" w:hAnsiTheme="majorBidi" w:cstheme="majorBidi"/>
          <w:color w:val="000000" w:themeColor="text1"/>
          <w:sz w:val="24"/>
          <w:szCs w:val="24"/>
          <w:lang w:val="fr-FR"/>
        </w:rPr>
        <w:t xml:space="preserve">J/H </w:t>
      </w:r>
      <w:r w:rsidR="008551CC" w:rsidRPr="008065AF">
        <w:rPr>
          <w:rFonts w:asciiTheme="majorBidi" w:hAnsiTheme="majorBidi" w:cstheme="majorBidi"/>
          <w:bCs/>
          <w:color w:val="000000" w:themeColor="text1"/>
          <w:lang w:val="fr-FR"/>
        </w:rPr>
        <w:t xml:space="preserve">(étalés sur </w:t>
      </w:r>
      <w:r w:rsidR="0021294F" w:rsidRPr="008065AF">
        <w:rPr>
          <w:rFonts w:asciiTheme="majorBidi" w:hAnsiTheme="majorBidi" w:cstheme="majorBidi"/>
          <w:bCs/>
          <w:color w:val="000000" w:themeColor="text1"/>
          <w:lang w:val="fr-FR"/>
        </w:rPr>
        <w:t>2</w:t>
      </w:r>
      <w:r w:rsidR="008551CC" w:rsidRPr="008065AF">
        <w:rPr>
          <w:rFonts w:asciiTheme="majorBidi" w:hAnsiTheme="majorBidi" w:cstheme="majorBidi"/>
          <w:bCs/>
          <w:color w:val="000000" w:themeColor="text1"/>
          <w:lang w:val="fr-FR"/>
        </w:rPr>
        <w:t xml:space="preserve"> mois au maximum)</w:t>
      </w:r>
      <w:r w:rsidR="008E5AB0" w:rsidRPr="008065AF">
        <w:rPr>
          <w:rFonts w:asciiTheme="majorBidi" w:hAnsiTheme="majorBidi" w:cstheme="majorBidi"/>
          <w:color w:val="000000" w:themeColor="text1"/>
          <w:sz w:val="24"/>
          <w:szCs w:val="24"/>
          <w:lang w:val="fr-FR"/>
        </w:rPr>
        <w:t>,</w:t>
      </w:r>
      <w:r w:rsidR="006E3BD0" w:rsidRPr="008065AF">
        <w:rPr>
          <w:rFonts w:asciiTheme="majorBidi" w:hAnsiTheme="majorBidi" w:cstheme="majorBidi"/>
          <w:color w:val="000000" w:themeColor="text1"/>
          <w:sz w:val="24"/>
          <w:szCs w:val="24"/>
          <w:lang w:val="fr-FR"/>
        </w:rPr>
        <w:t xml:space="preserve"> </w:t>
      </w:r>
      <w:r w:rsidR="008E5AB0" w:rsidRPr="008065AF">
        <w:rPr>
          <w:rFonts w:asciiTheme="majorBidi" w:hAnsiTheme="majorBidi" w:cstheme="majorBidi"/>
          <w:color w:val="000000" w:themeColor="text1"/>
          <w:sz w:val="24"/>
          <w:szCs w:val="24"/>
          <w:lang w:val="fr-FR"/>
        </w:rPr>
        <w:t>suivant</w:t>
      </w:r>
      <w:r w:rsidRPr="008065AF">
        <w:rPr>
          <w:rFonts w:asciiTheme="majorBidi" w:hAnsiTheme="majorBidi" w:cstheme="majorBidi"/>
          <w:color w:val="000000" w:themeColor="text1"/>
          <w:sz w:val="24"/>
          <w:szCs w:val="24"/>
          <w:lang w:val="fr-FR"/>
        </w:rPr>
        <w:t xml:space="preserve"> </w:t>
      </w:r>
      <w:r w:rsidR="00AA58C3" w:rsidRPr="008065AF">
        <w:rPr>
          <w:rFonts w:asciiTheme="majorBidi" w:hAnsiTheme="majorBidi" w:cstheme="majorBidi"/>
          <w:color w:val="000000" w:themeColor="text1"/>
          <w:sz w:val="24"/>
          <w:szCs w:val="24"/>
          <w:lang w:val="fr-FR"/>
        </w:rPr>
        <w:t>sept</w:t>
      </w:r>
      <w:r w:rsidRPr="008065AF">
        <w:rPr>
          <w:rFonts w:asciiTheme="majorBidi" w:hAnsiTheme="majorBidi" w:cstheme="majorBidi"/>
          <w:color w:val="000000" w:themeColor="text1"/>
          <w:sz w:val="24"/>
          <w:szCs w:val="24"/>
          <w:lang w:val="fr-FR"/>
        </w:rPr>
        <w:t xml:space="preserve"> phases: </w:t>
      </w:r>
      <w:r w:rsidR="006E3BD0" w:rsidRPr="008065AF">
        <w:rPr>
          <w:rFonts w:asciiTheme="majorBidi" w:hAnsiTheme="majorBidi" w:cstheme="majorBidi"/>
          <w:color w:val="000000" w:themeColor="text1"/>
          <w:sz w:val="24"/>
          <w:szCs w:val="24"/>
          <w:lang w:val="fr-FR"/>
        </w:rPr>
        <w:t xml:space="preserve"> </w:t>
      </w:r>
    </w:p>
    <w:p w:rsidR="00B85334" w:rsidRPr="004C6F40" w:rsidRDefault="00E62A0E" w:rsidP="008E5AB0">
      <w:pPr>
        <w:pStyle w:val="ListParagraph"/>
        <w:numPr>
          <w:ilvl w:val="0"/>
          <w:numId w:val="26"/>
        </w:numPr>
        <w:spacing w:before="100" w:beforeAutospacing="1" w:after="100" w:afterAutospacing="1" w:line="240" w:lineRule="auto"/>
        <w:contextualSpacing w:val="0"/>
        <w:jc w:val="both"/>
        <w:rPr>
          <w:rFonts w:asciiTheme="majorBidi" w:hAnsiTheme="majorBidi" w:cstheme="majorBidi"/>
          <w:sz w:val="24"/>
          <w:szCs w:val="24"/>
          <w:lang w:val="fr-FR"/>
        </w:rPr>
      </w:pPr>
      <w:r w:rsidRPr="004C6F40">
        <w:rPr>
          <w:rFonts w:asciiTheme="majorBidi" w:hAnsiTheme="majorBidi" w:cstheme="majorBidi"/>
          <w:sz w:val="24"/>
          <w:szCs w:val="24"/>
          <w:lang w:val="fr-FR"/>
        </w:rPr>
        <w:t xml:space="preserve">Réunion de briefing </w:t>
      </w:r>
      <w:r w:rsidR="0042018C" w:rsidRPr="004C6F40">
        <w:rPr>
          <w:rFonts w:asciiTheme="majorBidi" w:hAnsiTheme="majorBidi" w:cstheme="majorBidi"/>
          <w:sz w:val="24"/>
          <w:szCs w:val="24"/>
          <w:lang w:val="fr-FR"/>
        </w:rPr>
        <w:t xml:space="preserve">avec les </w:t>
      </w:r>
      <w:r w:rsidR="0021294F">
        <w:rPr>
          <w:rFonts w:asciiTheme="majorBidi" w:hAnsiTheme="majorBidi" w:cstheme="majorBidi"/>
          <w:sz w:val="24"/>
          <w:szCs w:val="24"/>
          <w:lang w:val="fr-FR"/>
        </w:rPr>
        <w:t>chargé(e)s de p</w:t>
      </w:r>
      <w:r w:rsidRPr="004C6F40">
        <w:rPr>
          <w:rFonts w:asciiTheme="majorBidi" w:hAnsiTheme="majorBidi" w:cstheme="majorBidi"/>
          <w:sz w:val="24"/>
          <w:szCs w:val="24"/>
          <w:lang w:val="fr-FR"/>
        </w:rPr>
        <w:t>rogramme UNFPA</w:t>
      </w:r>
      <w:r w:rsidR="008E5AB0">
        <w:rPr>
          <w:rFonts w:asciiTheme="majorBidi" w:hAnsiTheme="majorBidi" w:cstheme="majorBidi"/>
          <w:sz w:val="24"/>
          <w:szCs w:val="24"/>
          <w:lang w:val="fr-FR"/>
        </w:rPr>
        <w:t> ;</w:t>
      </w:r>
    </w:p>
    <w:p w:rsidR="0042018C" w:rsidRDefault="0021294F" w:rsidP="0021294F">
      <w:pPr>
        <w:pStyle w:val="ListParagraph"/>
        <w:numPr>
          <w:ilvl w:val="0"/>
          <w:numId w:val="26"/>
        </w:numPr>
        <w:spacing w:before="100" w:beforeAutospacing="1" w:after="100" w:afterAutospacing="1" w:line="240" w:lineRule="auto"/>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Actualisation/Finalisation</w:t>
      </w:r>
      <w:r w:rsidR="00C331A6" w:rsidRPr="004C6F40">
        <w:rPr>
          <w:rFonts w:asciiTheme="majorBidi" w:hAnsiTheme="majorBidi" w:cstheme="majorBidi"/>
          <w:sz w:val="24"/>
          <w:szCs w:val="24"/>
          <w:lang w:val="fr-FR"/>
        </w:rPr>
        <w:t xml:space="preserve"> </w:t>
      </w:r>
      <w:r>
        <w:rPr>
          <w:rFonts w:asciiTheme="majorBidi" w:hAnsiTheme="majorBidi" w:cstheme="majorBidi"/>
          <w:sz w:val="24"/>
          <w:szCs w:val="24"/>
          <w:lang w:val="fr-FR"/>
        </w:rPr>
        <w:t>de la</w:t>
      </w:r>
      <w:r w:rsidR="00C331A6" w:rsidRPr="004C6F40">
        <w:rPr>
          <w:rFonts w:asciiTheme="majorBidi" w:hAnsiTheme="majorBidi" w:cstheme="majorBidi"/>
          <w:sz w:val="24"/>
          <w:szCs w:val="24"/>
          <w:lang w:val="fr-FR"/>
        </w:rPr>
        <w:t xml:space="preserve"> note méthodologique avec plan de travail</w:t>
      </w:r>
      <w:r>
        <w:rPr>
          <w:rFonts w:asciiTheme="majorBidi" w:hAnsiTheme="majorBidi" w:cstheme="majorBidi"/>
          <w:sz w:val="24"/>
          <w:szCs w:val="24"/>
          <w:lang w:val="fr-FR"/>
        </w:rPr>
        <w:t xml:space="preserve"> et calendrier</w:t>
      </w:r>
      <w:r w:rsidR="008E5AB0">
        <w:rPr>
          <w:rFonts w:asciiTheme="majorBidi" w:hAnsiTheme="majorBidi" w:cstheme="majorBidi"/>
          <w:sz w:val="24"/>
          <w:szCs w:val="24"/>
          <w:lang w:val="fr-FR"/>
        </w:rPr>
        <w:t> ;</w:t>
      </w:r>
    </w:p>
    <w:p w:rsidR="00AA58C3" w:rsidRPr="004C6F40" w:rsidRDefault="00AA58C3" w:rsidP="0021294F">
      <w:pPr>
        <w:pStyle w:val="ListParagraph"/>
        <w:numPr>
          <w:ilvl w:val="0"/>
          <w:numId w:val="26"/>
        </w:numPr>
        <w:spacing w:before="100" w:beforeAutospacing="1" w:after="100" w:afterAutospacing="1" w:line="240" w:lineRule="auto"/>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El</w:t>
      </w:r>
      <w:r w:rsidR="003A689F">
        <w:rPr>
          <w:rFonts w:asciiTheme="majorBidi" w:hAnsiTheme="majorBidi" w:cstheme="majorBidi"/>
          <w:sz w:val="24"/>
          <w:szCs w:val="24"/>
          <w:lang w:val="fr-FR"/>
        </w:rPr>
        <w:t>aboration des maquettes (imprimable</w:t>
      </w:r>
      <w:r>
        <w:rPr>
          <w:rFonts w:asciiTheme="majorBidi" w:hAnsiTheme="majorBidi" w:cstheme="majorBidi"/>
          <w:sz w:val="24"/>
          <w:szCs w:val="24"/>
          <w:lang w:val="fr-FR"/>
        </w:rPr>
        <w:t xml:space="preserve"> et en ligne) de la newsletter ;</w:t>
      </w:r>
    </w:p>
    <w:p w:rsidR="0042018C" w:rsidRPr="004C6F40" w:rsidRDefault="0042018C" w:rsidP="00AA58C3">
      <w:pPr>
        <w:pStyle w:val="ListParagraph"/>
        <w:numPr>
          <w:ilvl w:val="0"/>
          <w:numId w:val="26"/>
        </w:numPr>
        <w:spacing w:before="100" w:beforeAutospacing="1" w:after="100" w:afterAutospacing="1" w:line="240" w:lineRule="auto"/>
        <w:contextualSpacing w:val="0"/>
        <w:jc w:val="both"/>
        <w:rPr>
          <w:rFonts w:asciiTheme="majorBidi" w:hAnsiTheme="majorBidi" w:cstheme="majorBidi"/>
          <w:sz w:val="24"/>
          <w:szCs w:val="24"/>
          <w:lang w:val="fr-FR"/>
        </w:rPr>
      </w:pPr>
      <w:r w:rsidRPr="004C6F40">
        <w:rPr>
          <w:rFonts w:asciiTheme="majorBidi" w:hAnsiTheme="majorBidi" w:cstheme="majorBidi"/>
          <w:sz w:val="24"/>
          <w:szCs w:val="24"/>
          <w:lang w:val="fr-FR"/>
        </w:rPr>
        <w:t xml:space="preserve">Déplacement </w:t>
      </w:r>
      <w:r w:rsidR="00E62A0E" w:rsidRPr="004C6F40">
        <w:rPr>
          <w:rFonts w:asciiTheme="majorBidi" w:hAnsiTheme="majorBidi" w:cstheme="majorBidi"/>
          <w:sz w:val="24"/>
          <w:szCs w:val="24"/>
          <w:lang w:val="fr-FR"/>
        </w:rPr>
        <w:t xml:space="preserve">au terrain </w:t>
      </w:r>
      <w:r w:rsidRPr="004C6F40">
        <w:rPr>
          <w:rFonts w:asciiTheme="majorBidi" w:hAnsiTheme="majorBidi" w:cstheme="majorBidi"/>
          <w:sz w:val="24"/>
          <w:szCs w:val="24"/>
          <w:lang w:val="fr-FR"/>
        </w:rPr>
        <w:t xml:space="preserve">pour la </w:t>
      </w:r>
      <w:r w:rsidR="00AA58C3">
        <w:rPr>
          <w:rFonts w:asciiTheme="majorBidi" w:hAnsiTheme="majorBidi" w:cstheme="majorBidi"/>
          <w:sz w:val="24"/>
          <w:szCs w:val="24"/>
          <w:lang w:val="fr-FR"/>
        </w:rPr>
        <w:t xml:space="preserve">collecte d’histoires et la </w:t>
      </w:r>
      <w:r w:rsidRPr="004C6F40">
        <w:rPr>
          <w:rFonts w:asciiTheme="majorBidi" w:hAnsiTheme="majorBidi" w:cstheme="majorBidi"/>
          <w:sz w:val="24"/>
          <w:szCs w:val="24"/>
          <w:lang w:val="fr-FR"/>
        </w:rPr>
        <w:t>prise de photos</w:t>
      </w:r>
      <w:r w:rsidR="008E5AB0">
        <w:rPr>
          <w:rFonts w:asciiTheme="majorBidi" w:hAnsiTheme="majorBidi" w:cstheme="majorBidi"/>
          <w:sz w:val="24"/>
          <w:szCs w:val="24"/>
          <w:lang w:val="fr-FR"/>
        </w:rPr>
        <w:t> ;</w:t>
      </w:r>
    </w:p>
    <w:p w:rsidR="0042018C" w:rsidRPr="004C6F40" w:rsidRDefault="00AA58C3" w:rsidP="00AA58C3">
      <w:pPr>
        <w:pStyle w:val="ListParagraph"/>
        <w:numPr>
          <w:ilvl w:val="0"/>
          <w:numId w:val="26"/>
        </w:numPr>
        <w:spacing w:before="100" w:beforeAutospacing="1" w:after="100" w:afterAutospacing="1" w:line="240" w:lineRule="auto"/>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Rédaction journalistique, t</w:t>
      </w:r>
      <w:r w:rsidR="0042018C" w:rsidRPr="004C6F40">
        <w:rPr>
          <w:rFonts w:asciiTheme="majorBidi" w:hAnsiTheme="majorBidi" w:cstheme="majorBidi"/>
          <w:sz w:val="24"/>
          <w:szCs w:val="24"/>
          <w:lang w:val="fr-FR"/>
        </w:rPr>
        <w:t>raitement des photos et élaboration des commentaires (pieds de photos)</w:t>
      </w:r>
      <w:r w:rsidR="008E5AB0">
        <w:rPr>
          <w:rFonts w:asciiTheme="majorBidi" w:hAnsiTheme="majorBidi" w:cstheme="majorBidi"/>
          <w:sz w:val="24"/>
          <w:szCs w:val="24"/>
          <w:lang w:val="fr-FR"/>
        </w:rPr>
        <w:t> ;</w:t>
      </w:r>
    </w:p>
    <w:p w:rsidR="00E62A0E" w:rsidRDefault="00E62A0E" w:rsidP="00AA58C3">
      <w:pPr>
        <w:pStyle w:val="ListParagraph"/>
        <w:numPr>
          <w:ilvl w:val="0"/>
          <w:numId w:val="26"/>
        </w:numPr>
        <w:spacing w:before="100" w:beforeAutospacing="1" w:after="100" w:afterAutospacing="1" w:line="240" w:lineRule="auto"/>
        <w:contextualSpacing w:val="0"/>
        <w:jc w:val="both"/>
        <w:rPr>
          <w:rFonts w:asciiTheme="majorBidi" w:hAnsiTheme="majorBidi" w:cstheme="majorBidi"/>
          <w:sz w:val="24"/>
          <w:szCs w:val="24"/>
          <w:lang w:val="fr-FR"/>
        </w:rPr>
      </w:pPr>
      <w:r w:rsidRPr="004C6F40">
        <w:rPr>
          <w:rFonts w:asciiTheme="majorBidi" w:hAnsiTheme="majorBidi" w:cstheme="majorBidi"/>
          <w:sz w:val="24"/>
          <w:szCs w:val="24"/>
          <w:lang w:val="fr-FR"/>
        </w:rPr>
        <w:t xml:space="preserve">Réunion de </w:t>
      </w:r>
      <w:r w:rsidR="00AF3B9B" w:rsidRPr="004C6F40">
        <w:rPr>
          <w:rFonts w:asciiTheme="majorBidi" w:hAnsiTheme="majorBidi" w:cstheme="majorBidi"/>
          <w:sz w:val="24"/>
          <w:szCs w:val="24"/>
          <w:lang w:val="fr-FR"/>
        </w:rPr>
        <w:t>débriefing</w:t>
      </w:r>
      <w:r w:rsidR="00BF4E9A">
        <w:rPr>
          <w:rFonts w:asciiTheme="majorBidi" w:hAnsiTheme="majorBidi" w:cstheme="majorBidi"/>
          <w:sz w:val="24"/>
          <w:szCs w:val="24"/>
          <w:lang w:val="fr-FR"/>
        </w:rPr>
        <w:t xml:space="preserve"> et remise de</w:t>
      </w:r>
      <w:r w:rsidR="001F1A9C">
        <w:rPr>
          <w:rFonts w:asciiTheme="majorBidi" w:hAnsiTheme="majorBidi" w:cstheme="majorBidi"/>
          <w:sz w:val="24"/>
          <w:szCs w:val="24"/>
          <w:lang w:val="fr-FR"/>
        </w:rPr>
        <w:t xml:space="preserve"> l’ensemble de</w:t>
      </w:r>
      <w:r w:rsidR="00BF4E9A">
        <w:rPr>
          <w:rFonts w:asciiTheme="majorBidi" w:hAnsiTheme="majorBidi" w:cstheme="majorBidi"/>
          <w:sz w:val="24"/>
          <w:szCs w:val="24"/>
          <w:lang w:val="fr-FR"/>
        </w:rPr>
        <w:t xml:space="preserve">s </w:t>
      </w:r>
      <w:r w:rsidR="00AA58C3">
        <w:rPr>
          <w:rFonts w:asciiTheme="majorBidi" w:hAnsiTheme="majorBidi" w:cstheme="majorBidi"/>
          <w:sz w:val="24"/>
          <w:szCs w:val="24"/>
          <w:lang w:val="fr-FR"/>
        </w:rPr>
        <w:t>livrables</w:t>
      </w:r>
      <w:r w:rsidR="0021294F">
        <w:rPr>
          <w:rFonts w:asciiTheme="majorBidi" w:hAnsiTheme="majorBidi" w:cstheme="majorBidi"/>
          <w:sz w:val="24"/>
          <w:szCs w:val="24"/>
          <w:lang w:val="fr-FR"/>
        </w:rPr>
        <w:t> ;</w:t>
      </w:r>
    </w:p>
    <w:p w:rsidR="00BF4E9A" w:rsidRPr="004C6F40" w:rsidRDefault="00AA58C3" w:rsidP="00AA58C3">
      <w:pPr>
        <w:pStyle w:val="ListParagraph"/>
        <w:numPr>
          <w:ilvl w:val="0"/>
          <w:numId w:val="26"/>
        </w:numPr>
        <w:spacing w:before="100" w:beforeAutospacing="1" w:after="100" w:afterAutospacing="1" w:line="240" w:lineRule="auto"/>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Prise en compte des remarques et r</w:t>
      </w:r>
      <w:r w:rsidR="00BF4E9A">
        <w:rPr>
          <w:rFonts w:asciiTheme="majorBidi" w:hAnsiTheme="majorBidi" w:cstheme="majorBidi"/>
          <w:sz w:val="24"/>
          <w:szCs w:val="24"/>
          <w:lang w:val="fr-FR"/>
        </w:rPr>
        <w:t xml:space="preserve">emise </w:t>
      </w:r>
      <w:r>
        <w:rPr>
          <w:rFonts w:asciiTheme="majorBidi" w:hAnsiTheme="majorBidi" w:cstheme="majorBidi"/>
          <w:sz w:val="24"/>
          <w:szCs w:val="24"/>
          <w:lang w:val="fr-FR"/>
        </w:rPr>
        <w:t>des livrables</w:t>
      </w:r>
      <w:r w:rsidR="00136262">
        <w:rPr>
          <w:rFonts w:asciiTheme="majorBidi" w:hAnsiTheme="majorBidi" w:cstheme="majorBidi"/>
          <w:sz w:val="24"/>
          <w:szCs w:val="24"/>
          <w:lang w:val="fr-FR"/>
        </w:rPr>
        <w:t xml:space="preserve"> dans leur version finale</w:t>
      </w:r>
      <w:r w:rsidR="00BF4E9A">
        <w:rPr>
          <w:rFonts w:asciiTheme="majorBidi" w:hAnsiTheme="majorBidi" w:cstheme="majorBidi"/>
          <w:sz w:val="24"/>
          <w:szCs w:val="24"/>
          <w:lang w:val="fr-FR"/>
        </w:rPr>
        <w:t>.</w:t>
      </w:r>
    </w:p>
    <w:p w:rsidR="0042018C" w:rsidRPr="004C6F40" w:rsidRDefault="0042018C" w:rsidP="004C6F40">
      <w:pPr>
        <w:pStyle w:val="Heading1"/>
        <w:numPr>
          <w:ilvl w:val="0"/>
          <w:numId w:val="37"/>
        </w:numPr>
      </w:pPr>
      <w:r w:rsidRPr="004C6F40">
        <w:lastRenderedPageBreak/>
        <w:t xml:space="preserve">LIVRABLES </w:t>
      </w:r>
    </w:p>
    <w:p w:rsidR="0042018C" w:rsidRPr="00806FF9" w:rsidRDefault="00806FF9" w:rsidP="004C6F40">
      <w:pPr>
        <w:numPr>
          <w:ilvl w:val="0"/>
          <w:numId w:val="27"/>
        </w:numPr>
        <w:spacing w:before="100" w:beforeAutospacing="1" w:after="100" w:afterAutospacing="1" w:line="240" w:lineRule="auto"/>
        <w:rPr>
          <w:rFonts w:asciiTheme="majorBidi" w:hAnsiTheme="majorBidi" w:cstheme="majorBidi"/>
          <w:sz w:val="24"/>
          <w:szCs w:val="24"/>
        </w:rPr>
      </w:pPr>
      <w:r w:rsidRPr="00806FF9">
        <w:rPr>
          <w:rFonts w:asciiTheme="majorBidi" w:hAnsiTheme="majorBidi" w:cstheme="majorBidi"/>
          <w:sz w:val="24"/>
          <w:szCs w:val="24"/>
        </w:rPr>
        <w:t>Cinq</w:t>
      </w:r>
      <w:r w:rsidR="0042018C" w:rsidRPr="00806FF9">
        <w:rPr>
          <w:rFonts w:asciiTheme="majorBidi" w:hAnsiTheme="majorBidi" w:cstheme="majorBidi"/>
          <w:sz w:val="24"/>
          <w:szCs w:val="24"/>
        </w:rPr>
        <w:t xml:space="preserve"> </w:t>
      </w:r>
      <w:proofErr w:type="spellStart"/>
      <w:r w:rsidR="0042018C" w:rsidRPr="00806FF9">
        <w:rPr>
          <w:rFonts w:asciiTheme="majorBidi" w:hAnsiTheme="majorBidi" w:cstheme="majorBidi"/>
          <w:sz w:val="24"/>
          <w:szCs w:val="24"/>
        </w:rPr>
        <w:t>livrables</w:t>
      </w:r>
      <w:proofErr w:type="spellEnd"/>
      <w:r w:rsidR="0042018C" w:rsidRPr="00806FF9">
        <w:rPr>
          <w:rFonts w:asciiTheme="majorBidi" w:hAnsiTheme="majorBidi" w:cstheme="majorBidi"/>
          <w:sz w:val="24"/>
          <w:szCs w:val="24"/>
        </w:rPr>
        <w:t xml:space="preserve"> </w:t>
      </w:r>
      <w:proofErr w:type="spellStart"/>
      <w:r w:rsidR="0042018C" w:rsidRPr="00806FF9">
        <w:rPr>
          <w:rFonts w:asciiTheme="majorBidi" w:hAnsiTheme="majorBidi" w:cstheme="majorBidi"/>
          <w:sz w:val="24"/>
          <w:szCs w:val="24"/>
        </w:rPr>
        <w:t>sont</w:t>
      </w:r>
      <w:proofErr w:type="spellEnd"/>
      <w:r w:rsidR="0042018C" w:rsidRPr="00806FF9">
        <w:rPr>
          <w:rFonts w:asciiTheme="majorBidi" w:hAnsiTheme="majorBidi" w:cstheme="majorBidi"/>
          <w:sz w:val="24"/>
          <w:szCs w:val="24"/>
        </w:rPr>
        <w:t xml:space="preserve">  </w:t>
      </w:r>
      <w:proofErr w:type="spellStart"/>
      <w:r w:rsidR="0042018C" w:rsidRPr="00806FF9">
        <w:rPr>
          <w:rFonts w:asciiTheme="majorBidi" w:hAnsiTheme="majorBidi" w:cstheme="majorBidi"/>
          <w:sz w:val="24"/>
          <w:szCs w:val="24"/>
        </w:rPr>
        <w:t>attendus</w:t>
      </w:r>
      <w:proofErr w:type="spellEnd"/>
      <w:r w:rsidR="0042018C" w:rsidRPr="00806FF9">
        <w:rPr>
          <w:rFonts w:asciiTheme="majorBidi" w:hAnsiTheme="majorBidi" w:cstheme="majorBidi"/>
          <w:sz w:val="24"/>
          <w:szCs w:val="24"/>
        </w:rPr>
        <w:t xml:space="preserve"> : </w:t>
      </w:r>
    </w:p>
    <w:p w:rsidR="00C331A6" w:rsidRDefault="0021294F"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 xml:space="preserve">Note méthodologique avec </w:t>
      </w:r>
      <w:r w:rsidR="00C331A6" w:rsidRPr="004C6F40">
        <w:rPr>
          <w:rFonts w:asciiTheme="majorBidi" w:hAnsiTheme="majorBidi" w:cstheme="majorBidi"/>
          <w:sz w:val="24"/>
          <w:szCs w:val="24"/>
          <w:lang w:val="fr-FR"/>
        </w:rPr>
        <w:t>plan de travail</w:t>
      </w:r>
      <w:r>
        <w:rPr>
          <w:rFonts w:asciiTheme="majorBidi" w:hAnsiTheme="majorBidi" w:cstheme="majorBidi"/>
          <w:sz w:val="24"/>
          <w:szCs w:val="24"/>
          <w:lang w:val="fr-FR"/>
        </w:rPr>
        <w:t xml:space="preserve"> et calendrier</w:t>
      </w:r>
      <w:r w:rsidR="008065AF">
        <w:rPr>
          <w:rFonts w:asciiTheme="majorBidi" w:hAnsiTheme="majorBidi" w:cstheme="majorBidi"/>
          <w:sz w:val="24"/>
          <w:szCs w:val="24"/>
          <w:lang w:val="fr-FR"/>
        </w:rPr>
        <w:t xml:space="preserve"> finalisés</w:t>
      </w:r>
      <w:r w:rsidR="00BF4E9A">
        <w:rPr>
          <w:rFonts w:asciiTheme="majorBidi" w:hAnsiTheme="majorBidi" w:cstheme="majorBidi"/>
          <w:sz w:val="24"/>
          <w:szCs w:val="24"/>
          <w:lang w:val="fr-FR"/>
        </w:rPr>
        <w:t> ;</w:t>
      </w:r>
    </w:p>
    <w:p w:rsidR="00AA58C3" w:rsidRPr="004C6F40" w:rsidRDefault="00AA58C3" w:rsidP="003A689F">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Une clé portant le design de la Newsletter</w:t>
      </w:r>
      <w:r w:rsidR="003A689F">
        <w:rPr>
          <w:rFonts w:asciiTheme="majorBidi" w:hAnsiTheme="majorBidi" w:cstheme="majorBidi"/>
          <w:sz w:val="24"/>
          <w:szCs w:val="24"/>
          <w:lang w:val="fr-FR"/>
        </w:rPr>
        <w:t> ;</w:t>
      </w:r>
    </w:p>
    <w:p w:rsidR="0042018C" w:rsidRDefault="00BF4E9A" w:rsidP="00CE2233">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fr-FR"/>
        </w:rPr>
      </w:pPr>
      <w:r>
        <w:rPr>
          <w:rFonts w:asciiTheme="majorBidi" w:hAnsiTheme="majorBidi" w:cstheme="majorBidi"/>
          <w:sz w:val="24"/>
          <w:szCs w:val="24"/>
          <w:lang w:val="fr-FR"/>
        </w:rPr>
        <w:t>Un</w:t>
      </w:r>
      <w:r w:rsidR="0021294F">
        <w:rPr>
          <w:rFonts w:asciiTheme="majorBidi" w:hAnsiTheme="majorBidi" w:cstheme="majorBidi"/>
          <w:sz w:val="24"/>
          <w:szCs w:val="24"/>
          <w:lang w:val="fr-FR"/>
        </w:rPr>
        <w:t>e clé</w:t>
      </w:r>
      <w:r>
        <w:rPr>
          <w:rFonts w:asciiTheme="majorBidi" w:hAnsiTheme="majorBidi" w:cstheme="majorBidi"/>
          <w:sz w:val="24"/>
          <w:szCs w:val="24"/>
          <w:lang w:val="fr-FR"/>
        </w:rPr>
        <w:t xml:space="preserve"> </w:t>
      </w:r>
      <w:r w:rsidR="0021294F">
        <w:rPr>
          <w:rFonts w:asciiTheme="majorBidi" w:hAnsiTheme="majorBidi" w:cstheme="majorBidi"/>
          <w:sz w:val="24"/>
          <w:szCs w:val="24"/>
          <w:lang w:val="fr-FR"/>
        </w:rPr>
        <w:t>portant les</w:t>
      </w:r>
      <w:r>
        <w:rPr>
          <w:rFonts w:asciiTheme="majorBidi" w:hAnsiTheme="majorBidi" w:cstheme="majorBidi"/>
          <w:sz w:val="24"/>
          <w:szCs w:val="24"/>
          <w:lang w:val="fr-FR"/>
        </w:rPr>
        <w:t xml:space="preserve"> </w:t>
      </w:r>
      <w:r w:rsidR="00AA58C3">
        <w:rPr>
          <w:rFonts w:asciiTheme="majorBidi" w:hAnsiTheme="majorBidi" w:cstheme="majorBidi"/>
          <w:sz w:val="24"/>
          <w:szCs w:val="24"/>
          <w:lang w:val="fr-FR"/>
        </w:rPr>
        <w:t>histoires</w:t>
      </w:r>
      <w:r w:rsidR="00CE2233">
        <w:rPr>
          <w:rFonts w:asciiTheme="majorBidi" w:hAnsiTheme="majorBidi" w:cstheme="majorBidi"/>
          <w:sz w:val="24"/>
          <w:szCs w:val="24"/>
          <w:lang w:val="fr-FR"/>
        </w:rPr>
        <w:t xml:space="preserve"> et</w:t>
      </w:r>
      <w:r w:rsidR="00AA58C3">
        <w:rPr>
          <w:rFonts w:asciiTheme="majorBidi" w:hAnsiTheme="majorBidi" w:cstheme="majorBidi"/>
          <w:sz w:val="24"/>
          <w:szCs w:val="24"/>
          <w:lang w:val="fr-FR"/>
        </w:rPr>
        <w:t xml:space="preserve"> les </w:t>
      </w:r>
      <w:r>
        <w:rPr>
          <w:rFonts w:asciiTheme="majorBidi" w:hAnsiTheme="majorBidi" w:cstheme="majorBidi"/>
          <w:sz w:val="24"/>
          <w:szCs w:val="24"/>
          <w:lang w:val="fr-FR"/>
        </w:rPr>
        <w:t>photos prises</w:t>
      </w:r>
      <w:r w:rsidR="00CE2233">
        <w:rPr>
          <w:rFonts w:asciiTheme="majorBidi" w:hAnsiTheme="majorBidi" w:cstheme="majorBidi"/>
          <w:sz w:val="24"/>
          <w:szCs w:val="24"/>
          <w:lang w:val="fr-FR"/>
        </w:rPr>
        <w:t> ;</w:t>
      </w:r>
    </w:p>
    <w:p w:rsidR="0042018C" w:rsidRPr="00CE2233" w:rsidRDefault="0042018C" w:rsidP="00AA58C3">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ru-RU"/>
        </w:rPr>
      </w:pPr>
      <w:r w:rsidRPr="004C6F40">
        <w:rPr>
          <w:rFonts w:asciiTheme="majorBidi" w:hAnsiTheme="majorBidi" w:cstheme="majorBidi"/>
          <w:sz w:val="24"/>
          <w:szCs w:val="24"/>
          <w:lang w:val="fr-FR"/>
        </w:rPr>
        <w:t>Pied</w:t>
      </w:r>
      <w:r w:rsidRPr="004C6F40">
        <w:rPr>
          <w:rFonts w:asciiTheme="majorBidi" w:hAnsiTheme="majorBidi" w:cstheme="majorBidi"/>
          <w:sz w:val="24"/>
          <w:szCs w:val="24"/>
          <w:lang w:val="ru-RU"/>
        </w:rPr>
        <w:t>s</w:t>
      </w:r>
      <w:r w:rsidRPr="004C6F40">
        <w:rPr>
          <w:rFonts w:asciiTheme="majorBidi" w:hAnsiTheme="majorBidi" w:cstheme="majorBidi"/>
          <w:sz w:val="24"/>
          <w:szCs w:val="24"/>
          <w:lang w:val="fr-FR"/>
        </w:rPr>
        <w:t xml:space="preserve"> de photos</w:t>
      </w:r>
      <w:r w:rsidRPr="004C6F40">
        <w:rPr>
          <w:rFonts w:asciiTheme="majorBidi" w:hAnsiTheme="majorBidi" w:cstheme="majorBidi"/>
          <w:sz w:val="24"/>
          <w:szCs w:val="24"/>
          <w:lang w:val="ru-RU"/>
        </w:rPr>
        <w:t xml:space="preserve"> </w:t>
      </w:r>
      <w:r w:rsidR="008658BF" w:rsidRPr="004C6F40">
        <w:rPr>
          <w:rFonts w:asciiTheme="majorBidi" w:hAnsiTheme="majorBidi" w:cstheme="majorBidi"/>
          <w:sz w:val="24"/>
          <w:szCs w:val="24"/>
          <w:lang w:val="fr-FR"/>
        </w:rPr>
        <w:t>pour l</w:t>
      </w:r>
      <w:r w:rsidR="00BF4E9A">
        <w:rPr>
          <w:rFonts w:asciiTheme="majorBidi" w:hAnsiTheme="majorBidi" w:cstheme="majorBidi"/>
          <w:sz w:val="24"/>
          <w:szCs w:val="24"/>
          <w:lang w:val="fr-FR"/>
        </w:rPr>
        <w:t xml:space="preserve">’ensemble des </w:t>
      </w:r>
      <w:r w:rsidR="008658BF" w:rsidRPr="004C6F40">
        <w:rPr>
          <w:rFonts w:asciiTheme="majorBidi" w:hAnsiTheme="majorBidi" w:cstheme="majorBidi"/>
          <w:sz w:val="24"/>
          <w:szCs w:val="24"/>
          <w:lang w:val="fr-FR"/>
        </w:rPr>
        <w:t xml:space="preserve">photos </w:t>
      </w:r>
      <w:r w:rsidRPr="004C6F40">
        <w:rPr>
          <w:rFonts w:asciiTheme="majorBidi" w:hAnsiTheme="majorBidi" w:cstheme="majorBidi"/>
          <w:sz w:val="24"/>
          <w:szCs w:val="24"/>
          <w:lang w:val="fr-FR"/>
        </w:rPr>
        <w:t xml:space="preserve">dans un document </w:t>
      </w:r>
      <w:r w:rsidR="0021294F">
        <w:rPr>
          <w:rFonts w:asciiTheme="majorBidi" w:hAnsiTheme="majorBidi" w:cstheme="majorBidi"/>
          <w:sz w:val="24"/>
          <w:szCs w:val="24"/>
          <w:lang w:val="fr-FR"/>
        </w:rPr>
        <w:t xml:space="preserve">Word </w:t>
      </w:r>
      <w:r w:rsidR="00CE2233">
        <w:rPr>
          <w:rFonts w:asciiTheme="majorBidi" w:hAnsiTheme="majorBidi" w:cstheme="majorBidi"/>
          <w:sz w:val="24"/>
          <w:szCs w:val="24"/>
          <w:lang w:val="fr-FR"/>
        </w:rPr>
        <w:t>séparé ;</w:t>
      </w:r>
    </w:p>
    <w:p w:rsidR="00CE2233" w:rsidRPr="004C6F40" w:rsidRDefault="00CE2233" w:rsidP="00AA58C3">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ru-RU"/>
        </w:rPr>
      </w:pPr>
      <w:r>
        <w:rPr>
          <w:rFonts w:asciiTheme="majorBidi" w:hAnsiTheme="majorBidi" w:cstheme="majorBidi"/>
          <w:sz w:val="24"/>
          <w:szCs w:val="24"/>
          <w:lang w:val="fr-MA"/>
        </w:rPr>
        <w:t>La newsletter en format final.</w:t>
      </w:r>
    </w:p>
    <w:p w:rsidR="0042018C" w:rsidRPr="004C6F40" w:rsidRDefault="0042018C" w:rsidP="004C6F40">
      <w:pPr>
        <w:numPr>
          <w:ilvl w:val="0"/>
          <w:numId w:val="27"/>
        </w:numPr>
        <w:spacing w:before="100" w:beforeAutospacing="1" w:after="100" w:afterAutospacing="1" w:line="240" w:lineRule="auto"/>
        <w:rPr>
          <w:rFonts w:asciiTheme="majorBidi" w:hAnsiTheme="majorBidi" w:cstheme="majorBidi"/>
          <w:sz w:val="24"/>
          <w:szCs w:val="24"/>
          <w:lang w:val="fr-FR"/>
        </w:rPr>
      </w:pPr>
      <w:r w:rsidRPr="004C6F40">
        <w:rPr>
          <w:rFonts w:asciiTheme="majorBidi" w:hAnsiTheme="majorBidi" w:cstheme="majorBidi"/>
          <w:sz w:val="24"/>
          <w:szCs w:val="24"/>
          <w:lang w:val="fr-FR"/>
        </w:rPr>
        <w:t xml:space="preserve">Caractéristiques techniques des livrables : </w:t>
      </w:r>
    </w:p>
    <w:p w:rsidR="00CE2233" w:rsidRPr="00B450CD" w:rsidRDefault="00CE2233" w:rsidP="0021294F">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b/>
          <w:bCs/>
          <w:color w:val="000000" w:themeColor="text1"/>
          <w:sz w:val="24"/>
          <w:szCs w:val="24"/>
          <w:lang w:val="ru-RU"/>
        </w:rPr>
      </w:pPr>
      <w:r w:rsidRPr="00B450CD">
        <w:rPr>
          <w:rFonts w:asciiTheme="majorBidi" w:hAnsiTheme="majorBidi" w:cstheme="majorBidi"/>
          <w:b/>
          <w:bCs/>
          <w:color w:val="000000" w:themeColor="text1"/>
          <w:sz w:val="24"/>
          <w:szCs w:val="24"/>
          <w:lang w:val="fr-MA"/>
        </w:rPr>
        <w:t>Histoires :</w:t>
      </w:r>
    </w:p>
    <w:p w:rsidR="00CE2233" w:rsidRPr="00B450CD" w:rsidRDefault="00CE2233" w:rsidP="0021294F">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color w:val="000000" w:themeColor="text1"/>
          <w:sz w:val="24"/>
          <w:szCs w:val="24"/>
          <w:lang w:val="ru-RU"/>
        </w:rPr>
      </w:pPr>
      <w:r w:rsidRPr="00B450CD">
        <w:rPr>
          <w:rFonts w:asciiTheme="majorBidi" w:hAnsiTheme="majorBidi" w:cstheme="majorBidi"/>
          <w:color w:val="000000" w:themeColor="text1"/>
          <w:sz w:val="24"/>
          <w:szCs w:val="24"/>
          <w:lang w:val="fr-MA"/>
        </w:rPr>
        <w:t xml:space="preserve">La taille du texte de chaque histoire sera </w:t>
      </w:r>
      <w:r w:rsidR="00B450CD" w:rsidRPr="00B450CD">
        <w:rPr>
          <w:rFonts w:asciiTheme="majorBidi" w:hAnsiTheme="majorBidi" w:cstheme="majorBidi"/>
          <w:color w:val="000000" w:themeColor="text1"/>
          <w:sz w:val="24"/>
          <w:szCs w:val="24"/>
          <w:lang w:val="fr-MA"/>
        </w:rPr>
        <w:t xml:space="preserve">comprise </w:t>
      </w:r>
      <w:r w:rsidRPr="00B450CD">
        <w:rPr>
          <w:rFonts w:asciiTheme="majorBidi" w:hAnsiTheme="majorBidi" w:cstheme="majorBidi"/>
          <w:color w:val="000000" w:themeColor="text1"/>
          <w:sz w:val="24"/>
          <w:szCs w:val="24"/>
          <w:lang w:val="fr-MA"/>
        </w:rPr>
        <w:t>entre 500 et 600 mots ;</w:t>
      </w:r>
    </w:p>
    <w:p w:rsidR="00B450CD" w:rsidRPr="00BA04AC" w:rsidRDefault="00B450CD" w:rsidP="0021294F">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color w:val="000000" w:themeColor="text1"/>
          <w:sz w:val="24"/>
          <w:szCs w:val="24"/>
          <w:lang w:val="ru-RU"/>
        </w:rPr>
      </w:pPr>
      <w:r>
        <w:rPr>
          <w:rFonts w:asciiTheme="majorBidi" w:hAnsiTheme="majorBidi" w:cstheme="majorBidi"/>
          <w:color w:val="000000" w:themeColor="text1"/>
          <w:sz w:val="24"/>
          <w:szCs w:val="24"/>
          <w:lang w:val="fr-MA"/>
        </w:rPr>
        <w:t>Les histoires porteront sur le changement transformateur de la vie des personnes touchées par les actions entreprises</w:t>
      </w:r>
      <w:r w:rsidR="00BA04AC">
        <w:rPr>
          <w:rFonts w:asciiTheme="majorBidi" w:hAnsiTheme="majorBidi" w:cstheme="majorBidi"/>
          <w:color w:val="000000" w:themeColor="text1"/>
          <w:sz w:val="24"/>
          <w:szCs w:val="24"/>
          <w:lang w:val="fr-MA"/>
        </w:rPr>
        <w:t> ;</w:t>
      </w:r>
    </w:p>
    <w:p w:rsidR="00BA04AC" w:rsidRPr="00B450CD" w:rsidRDefault="005A0B2B" w:rsidP="00E56423">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color w:val="000000" w:themeColor="text1"/>
          <w:sz w:val="24"/>
          <w:szCs w:val="24"/>
          <w:lang w:val="ru-RU"/>
        </w:rPr>
      </w:pPr>
      <w:r>
        <w:rPr>
          <w:rFonts w:asciiTheme="majorBidi" w:hAnsiTheme="majorBidi" w:cstheme="majorBidi"/>
          <w:color w:val="000000" w:themeColor="text1"/>
          <w:sz w:val="24"/>
          <w:szCs w:val="24"/>
          <w:lang w:val="fr-MA"/>
        </w:rPr>
        <w:t>Chaque</w:t>
      </w:r>
      <w:r w:rsidR="00BA04AC">
        <w:rPr>
          <w:rFonts w:asciiTheme="majorBidi" w:hAnsiTheme="majorBidi" w:cstheme="majorBidi"/>
          <w:color w:val="000000" w:themeColor="text1"/>
          <w:sz w:val="24"/>
          <w:szCs w:val="24"/>
          <w:lang w:val="fr-MA"/>
        </w:rPr>
        <w:t xml:space="preserve"> histoire </w:t>
      </w:r>
      <w:r>
        <w:rPr>
          <w:rFonts w:asciiTheme="majorBidi" w:hAnsiTheme="majorBidi" w:cstheme="majorBidi"/>
          <w:color w:val="000000" w:themeColor="text1"/>
          <w:sz w:val="24"/>
          <w:szCs w:val="24"/>
          <w:lang w:val="fr-MA"/>
        </w:rPr>
        <w:t>sera obligatoirement</w:t>
      </w:r>
      <w:r w:rsidR="00BA04AC">
        <w:rPr>
          <w:rFonts w:asciiTheme="majorBidi" w:hAnsiTheme="majorBidi" w:cstheme="majorBidi"/>
          <w:color w:val="000000" w:themeColor="text1"/>
          <w:sz w:val="24"/>
          <w:szCs w:val="24"/>
          <w:lang w:val="fr-MA"/>
        </w:rPr>
        <w:t xml:space="preserve"> complétée par une </w:t>
      </w:r>
      <w:r w:rsidR="00BE0B47">
        <w:rPr>
          <w:rFonts w:asciiTheme="majorBidi" w:hAnsiTheme="majorBidi" w:cstheme="majorBidi"/>
          <w:color w:val="000000" w:themeColor="text1"/>
          <w:sz w:val="24"/>
          <w:szCs w:val="24"/>
          <w:lang w:val="fr-MA"/>
        </w:rPr>
        <w:t xml:space="preserve">brève </w:t>
      </w:r>
      <w:r w:rsidR="00BA04AC">
        <w:rPr>
          <w:rFonts w:asciiTheme="majorBidi" w:hAnsiTheme="majorBidi" w:cstheme="majorBidi"/>
          <w:color w:val="000000" w:themeColor="text1"/>
          <w:sz w:val="24"/>
          <w:szCs w:val="24"/>
          <w:lang w:val="fr-MA"/>
        </w:rPr>
        <w:t xml:space="preserve">explicitation </w:t>
      </w:r>
      <w:r w:rsidR="00E56423">
        <w:rPr>
          <w:rFonts w:asciiTheme="majorBidi" w:hAnsiTheme="majorBidi" w:cstheme="majorBidi"/>
          <w:color w:val="000000" w:themeColor="text1"/>
          <w:sz w:val="24"/>
          <w:szCs w:val="24"/>
          <w:lang w:val="fr-MA"/>
        </w:rPr>
        <w:t xml:space="preserve">(150 à 200 mots) </w:t>
      </w:r>
      <w:r w:rsidR="00BE0B47">
        <w:rPr>
          <w:rFonts w:asciiTheme="majorBidi" w:hAnsiTheme="majorBidi" w:cstheme="majorBidi"/>
          <w:color w:val="000000" w:themeColor="text1"/>
          <w:sz w:val="24"/>
          <w:szCs w:val="24"/>
          <w:lang w:val="fr-MA"/>
        </w:rPr>
        <w:t xml:space="preserve">à rédiger par le prestataire, </w:t>
      </w:r>
      <w:r w:rsidR="00BA04AC">
        <w:rPr>
          <w:rFonts w:asciiTheme="majorBidi" w:hAnsiTheme="majorBidi" w:cstheme="majorBidi"/>
          <w:color w:val="000000" w:themeColor="text1"/>
          <w:sz w:val="24"/>
          <w:szCs w:val="24"/>
          <w:lang w:val="fr-MA"/>
        </w:rPr>
        <w:t>de la nature de l’intervention et de sa portée.</w:t>
      </w:r>
    </w:p>
    <w:p w:rsidR="00CE2233" w:rsidRPr="00E83F91" w:rsidRDefault="00CE2233" w:rsidP="0021294F">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b/>
          <w:bCs/>
          <w:color w:val="000000" w:themeColor="text1"/>
          <w:sz w:val="24"/>
          <w:szCs w:val="24"/>
          <w:lang w:val="ru-RU"/>
        </w:rPr>
      </w:pPr>
      <w:r w:rsidRPr="00E83F91">
        <w:rPr>
          <w:rFonts w:asciiTheme="majorBidi" w:hAnsiTheme="majorBidi" w:cstheme="majorBidi"/>
          <w:b/>
          <w:bCs/>
          <w:color w:val="000000" w:themeColor="text1"/>
          <w:sz w:val="24"/>
          <w:szCs w:val="24"/>
          <w:lang w:val="fr-MA"/>
        </w:rPr>
        <w:t>Photos :</w:t>
      </w:r>
    </w:p>
    <w:p w:rsidR="0042018C" w:rsidRPr="00BD3FE1" w:rsidRDefault="0042018C" w:rsidP="0021294F">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color w:val="000000" w:themeColor="text1"/>
          <w:sz w:val="24"/>
          <w:szCs w:val="24"/>
          <w:lang w:val="ru-RU"/>
        </w:rPr>
      </w:pPr>
      <w:r w:rsidRPr="00BD3FE1">
        <w:rPr>
          <w:rFonts w:asciiTheme="majorBidi" w:hAnsiTheme="majorBidi" w:cstheme="majorBidi"/>
          <w:color w:val="000000" w:themeColor="text1"/>
          <w:sz w:val="24"/>
          <w:szCs w:val="24"/>
          <w:lang w:val="ru-RU"/>
        </w:rPr>
        <w:t xml:space="preserve">La taille des images </w:t>
      </w:r>
      <w:r w:rsidRPr="00BD3FE1">
        <w:rPr>
          <w:rFonts w:asciiTheme="majorBidi" w:hAnsiTheme="majorBidi" w:cstheme="majorBidi"/>
          <w:color w:val="000000" w:themeColor="text1"/>
          <w:sz w:val="24"/>
          <w:szCs w:val="24"/>
          <w:lang w:val="fr-FR"/>
        </w:rPr>
        <w:t xml:space="preserve">sera </w:t>
      </w:r>
      <w:r w:rsidR="0021294F" w:rsidRPr="00BD3FE1">
        <w:rPr>
          <w:rFonts w:asciiTheme="majorBidi" w:hAnsiTheme="majorBidi" w:cstheme="majorBidi"/>
          <w:color w:val="000000" w:themeColor="text1"/>
          <w:sz w:val="24"/>
          <w:szCs w:val="24"/>
          <w:lang w:val="fr-FR"/>
        </w:rPr>
        <w:t xml:space="preserve">au moins </w:t>
      </w:r>
      <w:r w:rsidRPr="00BD3FE1">
        <w:rPr>
          <w:rFonts w:asciiTheme="majorBidi" w:hAnsiTheme="majorBidi" w:cstheme="majorBidi"/>
          <w:color w:val="000000" w:themeColor="text1"/>
          <w:sz w:val="24"/>
          <w:szCs w:val="24"/>
          <w:lang w:val="fr-FR"/>
        </w:rPr>
        <w:t>de</w:t>
      </w:r>
      <w:r w:rsidRPr="00BD3FE1">
        <w:rPr>
          <w:rFonts w:asciiTheme="majorBidi" w:hAnsiTheme="majorBidi" w:cstheme="majorBidi"/>
          <w:color w:val="000000" w:themeColor="text1"/>
          <w:sz w:val="24"/>
          <w:szCs w:val="24"/>
          <w:lang w:val="ru-RU"/>
        </w:rPr>
        <w:t xml:space="preserve"> </w:t>
      </w:r>
      <w:r w:rsidR="0021294F" w:rsidRPr="00BD3FE1">
        <w:rPr>
          <w:rFonts w:asciiTheme="majorBidi" w:hAnsiTheme="majorBidi" w:cstheme="majorBidi"/>
          <w:color w:val="000000" w:themeColor="text1"/>
          <w:sz w:val="24"/>
          <w:szCs w:val="24"/>
          <w:lang w:val="fr-MA"/>
        </w:rPr>
        <w:t>4000x3000</w:t>
      </w:r>
      <w:r w:rsidRPr="00BD3FE1">
        <w:rPr>
          <w:rFonts w:asciiTheme="majorBidi" w:hAnsiTheme="majorBidi" w:cstheme="majorBidi"/>
          <w:color w:val="000000" w:themeColor="text1"/>
          <w:sz w:val="24"/>
          <w:szCs w:val="24"/>
          <w:lang w:val="ru-RU"/>
        </w:rPr>
        <w:t xml:space="preserve"> pixels, en 300 </w:t>
      </w:r>
      <w:r w:rsidR="0021294F" w:rsidRPr="00BD3FE1">
        <w:rPr>
          <w:rFonts w:asciiTheme="majorBidi" w:hAnsiTheme="majorBidi" w:cstheme="majorBidi"/>
          <w:color w:val="000000" w:themeColor="text1"/>
          <w:sz w:val="24"/>
          <w:szCs w:val="24"/>
          <w:lang w:val="ru-RU"/>
        </w:rPr>
        <w:t>DPI</w:t>
      </w:r>
      <w:r w:rsidR="00CE2233" w:rsidRPr="00BD3FE1">
        <w:rPr>
          <w:rFonts w:asciiTheme="majorBidi" w:hAnsiTheme="majorBidi" w:cstheme="majorBidi"/>
          <w:color w:val="000000" w:themeColor="text1"/>
          <w:sz w:val="24"/>
          <w:szCs w:val="24"/>
          <w:lang w:val="ru-RU"/>
        </w:rPr>
        <w:t> </w:t>
      </w:r>
      <w:r w:rsidR="00CE2233" w:rsidRPr="00BD3FE1">
        <w:rPr>
          <w:rFonts w:asciiTheme="majorBidi" w:hAnsiTheme="majorBidi" w:cstheme="majorBidi"/>
          <w:color w:val="000000" w:themeColor="text1"/>
          <w:sz w:val="24"/>
          <w:szCs w:val="24"/>
          <w:lang w:val="fr-MA"/>
        </w:rPr>
        <w:t>;</w:t>
      </w:r>
    </w:p>
    <w:p w:rsidR="0042018C" w:rsidRPr="00E83F91" w:rsidRDefault="0042018C"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color w:val="000000" w:themeColor="text1"/>
          <w:sz w:val="24"/>
          <w:szCs w:val="24"/>
          <w:lang w:val="ru-RU"/>
        </w:rPr>
      </w:pPr>
      <w:r w:rsidRPr="00E83F91">
        <w:rPr>
          <w:rFonts w:asciiTheme="majorBidi" w:hAnsiTheme="majorBidi" w:cstheme="majorBidi"/>
          <w:color w:val="000000" w:themeColor="text1"/>
          <w:sz w:val="24"/>
          <w:szCs w:val="24"/>
          <w:lang w:val="ru-RU"/>
        </w:rPr>
        <w:t xml:space="preserve">Les photos doivent être enregistrées au format </w:t>
      </w:r>
      <w:r w:rsidR="00E505C7" w:rsidRPr="00E83F91">
        <w:rPr>
          <w:rFonts w:asciiTheme="majorBidi" w:hAnsiTheme="majorBidi" w:cstheme="majorBidi"/>
          <w:color w:val="000000" w:themeColor="text1"/>
          <w:sz w:val="24"/>
          <w:szCs w:val="24"/>
          <w:lang w:val="ru-RU"/>
        </w:rPr>
        <w:t>JP</w:t>
      </w:r>
      <w:r w:rsidR="00E505C7" w:rsidRPr="00E83F91">
        <w:rPr>
          <w:rFonts w:asciiTheme="majorBidi" w:hAnsiTheme="majorBidi" w:cstheme="majorBidi"/>
          <w:color w:val="000000" w:themeColor="text1"/>
          <w:sz w:val="24"/>
          <w:szCs w:val="24"/>
          <w:lang w:val="fr-MA"/>
        </w:rPr>
        <w:t>E</w:t>
      </w:r>
      <w:r w:rsidR="00E505C7" w:rsidRPr="00E83F91">
        <w:rPr>
          <w:rFonts w:asciiTheme="majorBidi" w:hAnsiTheme="majorBidi" w:cstheme="majorBidi"/>
          <w:color w:val="000000" w:themeColor="text1"/>
          <w:sz w:val="24"/>
          <w:szCs w:val="24"/>
          <w:lang w:val="ru-RU"/>
        </w:rPr>
        <w:t>G</w:t>
      </w:r>
      <w:r w:rsidR="00CE2233" w:rsidRPr="00E83F91">
        <w:rPr>
          <w:rFonts w:asciiTheme="majorBidi" w:hAnsiTheme="majorBidi" w:cstheme="majorBidi"/>
          <w:color w:val="000000" w:themeColor="text1"/>
          <w:sz w:val="24"/>
          <w:szCs w:val="24"/>
          <w:lang w:val="ru-RU"/>
        </w:rPr>
        <w:t> </w:t>
      </w:r>
      <w:r w:rsidR="00CE2233" w:rsidRPr="00E83F91">
        <w:rPr>
          <w:rFonts w:asciiTheme="majorBidi" w:hAnsiTheme="majorBidi" w:cstheme="majorBidi"/>
          <w:color w:val="000000" w:themeColor="text1"/>
          <w:sz w:val="24"/>
          <w:szCs w:val="24"/>
          <w:lang w:val="fr-MA"/>
        </w:rPr>
        <w:t>;</w:t>
      </w:r>
    </w:p>
    <w:p w:rsidR="0042018C" w:rsidRDefault="0042018C"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ru-RU"/>
        </w:rPr>
      </w:pPr>
      <w:r w:rsidRPr="004C6F40">
        <w:rPr>
          <w:rFonts w:asciiTheme="majorBidi" w:hAnsiTheme="majorBidi" w:cstheme="majorBidi"/>
          <w:sz w:val="24"/>
          <w:szCs w:val="24"/>
          <w:lang w:val="ru-RU"/>
        </w:rPr>
        <w:t>Les œuvres proposées ne doivent pas avoir fait l’objet d’un montage de plusieurs clichés.</w:t>
      </w:r>
    </w:p>
    <w:p w:rsidR="00032121" w:rsidRPr="00032121" w:rsidRDefault="00032121"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b/>
          <w:bCs/>
          <w:sz w:val="24"/>
          <w:szCs w:val="24"/>
          <w:lang w:val="ru-RU"/>
        </w:rPr>
      </w:pPr>
      <w:r w:rsidRPr="00032121">
        <w:rPr>
          <w:rFonts w:asciiTheme="majorBidi" w:hAnsiTheme="majorBidi" w:cstheme="majorBidi"/>
          <w:b/>
          <w:bCs/>
          <w:sz w:val="24"/>
          <w:szCs w:val="24"/>
          <w:lang w:val="fr-MA"/>
        </w:rPr>
        <w:t>Newsletter</w:t>
      </w:r>
    </w:p>
    <w:p w:rsidR="00032121" w:rsidRPr="00D60562" w:rsidRDefault="00032121"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ru-RU"/>
        </w:rPr>
      </w:pPr>
      <w:r w:rsidRPr="00D60562">
        <w:rPr>
          <w:rFonts w:asciiTheme="majorBidi" w:hAnsiTheme="majorBidi" w:cstheme="majorBidi"/>
          <w:sz w:val="24"/>
          <w:szCs w:val="24"/>
          <w:lang w:val="fr-MA"/>
        </w:rPr>
        <w:t xml:space="preserve">Le design final devra être remis en format </w:t>
      </w:r>
      <w:r w:rsidR="009470AA" w:rsidRPr="00D60562">
        <w:rPr>
          <w:rFonts w:asciiTheme="majorBidi" w:hAnsiTheme="majorBidi" w:cstheme="majorBidi"/>
          <w:sz w:val="24"/>
          <w:szCs w:val="24"/>
          <w:lang w:val="fr-MA"/>
        </w:rPr>
        <w:t>PSD</w:t>
      </w:r>
      <w:r w:rsidR="00B4205D" w:rsidRPr="00D60562">
        <w:rPr>
          <w:rFonts w:asciiTheme="majorBidi" w:hAnsiTheme="majorBidi" w:cstheme="majorBidi"/>
          <w:sz w:val="24"/>
          <w:szCs w:val="24"/>
          <w:lang w:val="fr-MA"/>
        </w:rPr>
        <w:t>/AI</w:t>
      </w:r>
      <w:r w:rsidR="009470AA" w:rsidRPr="00D60562">
        <w:rPr>
          <w:rFonts w:asciiTheme="majorBidi" w:hAnsiTheme="majorBidi" w:cstheme="majorBidi"/>
          <w:sz w:val="24"/>
          <w:szCs w:val="24"/>
          <w:lang w:val="fr-MA"/>
        </w:rPr>
        <w:t> ;</w:t>
      </w:r>
    </w:p>
    <w:p w:rsidR="00B4205D" w:rsidRPr="00D60562" w:rsidRDefault="00B4205D"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sz w:val="24"/>
          <w:szCs w:val="24"/>
          <w:lang w:val="ru-RU"/>
        </w:rPr>
      </w:pPr>
      <w:r w:rsidRPr="00D60562">
        <w:rPr>
          <w:rFonts w:asciiTheme="majorBidi" w:hAnsiTheme="majorBidi" w:cstheme="majorBidi"/>
          <w:sz w:val="24"/>
          <w:szCs w:val="24"/>
          <w:lang w:val="fr-MA"/>
        </w:rPr>
        <w:t>Mise en ligne de la newsletter sur le site web de l’UNFPA Maroc ;</w:t>
      </w:r>
    </w:p>
    <w:p w:rsidR="00032121" w:rsidRPr="00E83F91" w:rsidRDefault="00C20DC6" w:rsidP="004C6F40">
      <w:pPr>
        <w:pStyle w:val="ListParagraph"/>
        <w:numPr>
          <w:ilvl w:val="0"/>
          <w:numId w:val="25"/>
        </w:numPr>
        <w:spacing w:before="100" w:beforeAutospacing="1" w:after="100" w:afterAutospacing="1" w:line="240" w:lineRule="auto"/>
        <w:ind w:left="708"/>
        <w:contextualSpacing w:val="0"/>
        <w:jc w:val="both"/>
        <w:rPr>
          <w:rFonts w:asciiTheme="majorBidi" w:hAnsiTheme="majorBidi" w:cstheme="majorBidi"/>
          <w:color w:val="000000" w:themeColor="text1"/>
          <w:sz w:val="24"/>
          <w:szCs w:val="24"/>
          <w:lang w:val="ru-RU"/>
        </w:rPr>
      </w:pPr>
      <w:r w:rsidRPr="00E83F91">
        <w:rPr>
          <w:rFonts w:asciiTheme="majorBidi" w:hAnsiTheme="majorBidi" w:cstheme="majorBidi"/>
          <w:color w:val="000000" w:themeColor="text1"/>
          <w:sz w:val="24"/>
          <w:szCs w:val="24"/>
          <w:lang w:val="fr-MA"/>
        </w:rPr>
        <w:t xml:space="preserve">Le livrable final </w:t>
      </w:r>
      <w:r w:rsidR="00A2517E">
        <w:rPr>
          <w:rFonts w:asciiTheme="majorBidi" w:hAnsiTheme="majorBidi" w:cstheme="majorBidi"/>
          <w:color w:val="000000" w:themeColor="text1"/>
          <w:sz w:val="24"/>
          <w:szCs w:val="24"/>
          <w:lang w:val="fr-MA"/>
        </w:rPr>
        <w:t>devra être remis en format</w:t>
      </w:r>
      <w:r w:rsidRPr="00E83F91">
        <w:rPr>
          <w:rFonts w:asciiTheme="majorBidi" w:hAnsiTheme="majorBidi" w:cstheme="majorBidi"/>
          <w:color w:val="000000" w:themeColor="text1"/>
          <w:sz w:val="24"/>
          <w:szCs w:val="24"/>
          <w:lang w:val="fr-MA"/>
        </w:rPr>
        <w:t xml:space="preserve"> et PDF</w:t>
      </w:r>
      <w:r w:rsidR="00B4205D">
        <w:rPr>
          <w:rFonts w:asciiTheme="majorBidi" w:hAnsiTheme="majorBidi" w:cstheme="majorBidi"/>
          <w:color w:val="000000" w:themeColor="text1"/>
          <w:sz w:val="24"/>
          <w:szCs w:val="24"/>
          <w:lang w:val="fr-MA"/>
        </w:rPr>
        <w:t xml:space="preserve"> (version</w:t>
      </w:r>
      <w:r w:rsidR="00A2517E">
        <w:rPr>
          <w:rFonts w:asciiTheme="majorBidi" w:hAnsiTheme="majorBidi" w:cstheme="majorBidi"/>
          <w:color w:val="000000" w:themeColor="text1"/>
          <w:sz w:val="24"/>
          <w:szCs w:val="24"/>
          <w:lang w:val="fr-MA"/>
        </w:rPr>
        <w:t>s web et</w:t>
      </w:r>
      <w:r w:rsidR="00B4205D">
        <w:rPr>
          <w:rFonts w:asciiTheme="majorBidi" w:hAnsiTheme="majorBidi" w:cstheme="majorBidi"/>
          <w:color w:val="000000" w:themeColor="text1"/>
          <w:sz w:val="24"/>
          <w:szCs w:val="24"/>
          <w:lang w:val="fr-MA"/>
        </w:rPr>
        <w:t xml:space="preserve"> </w:t>
      </w:r>
      <w:proofErr w:type="spellStart"/>
      <w:r w:rsidR="00B4205D">
        <w:rPr>
          <w:rFonts w:asciiTheme="majorBidi" w:hAnsiTheme="majorBidi" w:cstheme="majorBidi"/>
          <w:color w:val="000000" w:themeColor="text1"/>
          <w:sz w:val="24"/>
          <w:szCs w:val="24"/>
          <w:lang w:val="fr-MA"/>
        </w:rPr>
        <w:t>print</w:t>
      </w:r>
      <w:proofErr w:type="spellEnd"/>
      <w:r w:rsidR="00B4205D">
        <w:rPr>
          <w:rFonts w:asciiTheme="majorBidi" w:hAnsiTheme="majorBidi" w:cstheme="majorBidi"/>
          <w:color w:val="000000" w:themeColor="text1"/>
          <w:sz w:val="24"/>
          <w:szCs w:val="24"/>
          <w:lang w:val="fr-MA"/>
        </w:rPr>
        <w:t>)</w:t>
      </w:r>
      <w:r w:rsidRPr="00E83F91">
        <w:rPr>
          <w:rFonts w:asciiTheme="majorBidi" w:hAnsiTheme="majorBidi" w:cstheme="majorBidi"/>
          <w:color w:val="000000" w:themeColor="text1"/>
          <w:sz w:val="24"/>
          <w:szCs w:val="24"/>
          <w:lang w:val="fr-MA"/>
        </w:rPr>
        <w:t xml:space="preserve">. </w:t>
      </w:r>
    </w:p>
    <w:p w:rsidR="003E304C" w:rsidRPr="004C6F40" w:rsidRDefault="0042018C" w:rsidP="003A689F">
      <w:pPr>
        <w:autoSpaceDE w:val="0"/>
        <w:autoSpaceDN w:val="0"/>
        <w:adjustRightInd w:val="0"/>
        <w:spacing w:before="100" w:beforeAutospacing="1" w:after="100" w:afterAutospacing="1" w:line="240" w:lineRule="auto"/>
        <w:rPr>
          <w:rFonts w:asciiTheme="majorBidi" w:hAnsiTheme="majorBidi" w:cstheme="majorBidi"/>
          <w:b/>
          <w:sz w:val="24"/>
          <w:szCs w:val="24"/>
          <w:lang w:val="fr-FR" w:eastAsia="fr-FR"/>
        </w:rPr>
      </w:pPr>
      <w:r w:rsidRPr="004C6F40">
        <w:rPr>
          <w:rFonts w:asciiTheme="majorBidi" w:hAnsiTheme="majorBidi" w:cstheme="majorBidi"/>
          <w:b/>
          <w:sz w:val="24"/>
          <w:szCs w:val="24"/>
          <w:lang w:val="fr-FR" w:eastAsia="fr-FR"/>
        </w:rPr>
        <w:t xml:space="preserve">N.B : </w:t>
      </w:r>
      <w:r w:rsidR="003A689F">
        <w:rPr>
          <w:rFonts w:asciiTheme="majorBidi" w:hAnsiTheme="majorBidi" w:cstheme="majorBidi"/>
          <w:b/>
          <w:sz w:val="24"/>
          <w:szCs w:val="24"/>
          <w:lang w:val="fr-FR" w:eastAsia="fr-FR"/>
        </w:rPr>
        <w:t>Le prestataire choisi</w:t>
      </w:r>
      <w:r w:rsidR="00B92E7B">
        <w:rPr>
          <w:rFonts w:asciiTheme="majorBidi" w:hAnsiTheme="majorBidi" w:cstheme="majorBidi"/>
          <w:b/>
          <w:sz w:val="24"/>
          <w:szCs w:val="24"/>
          <w:lang w:val="fr-FR" w:eastAsia="fr-FR"/>
        </w:rPr>
        <w:t xml:space="preserve"> utiliser</w:t>
      </w:r>
      <w:r w:rsidR="00806FF9">
        <w:rPr>
          <w:rFonts w:asciiTheme="majorBidi" w:hAnsiTheme="majorBidi" w:cstheme="majorBidi"/>
          <w:b/>
          <w:sz w:val="24"/>
          <w:szCs w:val="24"/>
          <w:lang w:val="fr-FR" w:eastAsia="fr-FR"/>
        </w:rPr>
        <w:t>a</w:t>
      </w:r>
      <w:r w:rsidRPr="004C6F40">
        <w:rPr>
          <w:rFonts w:asciiTheme="majorBidi" w:hAnsiTheme="majorBidi" w:cstheme="majorBidi"/>
          <w:b/>
          <w:sz w:val="24"/>
          <w:szCs w:val="24"/>
          <w:lang w:val="fr-FR" w:eastAsia="fr-FR"/>
        </w:rPr>
        <w:t xml:space="preserve"> son propre matériel (caméra, logiciels, matériel et fournitures, etc.) </w:t>
      </w:r>
    </w:p>
    <w:p w:rsidR="003E304C" w:rsidRPr="004C6F40" w:rsidRDefault="004C6F40" w:rsidP="004C6F40">
      <w:pPr>
        <w:pStyle w:val="Heading1"/>
        <w:numPr>
          <w:ilvl w:val="0"/>
          <w:numId w:val="37"/>
        </w:numPr>
      </w:pPr>
      <w:r w:rsidRPr="004C6F40">
        <w:t xml:space="preserve">DÉLAI PRÉVISIONNEL DES LIVRABLES </w:t>
      </w:r>
    </w:p>
    <w:p w:rsidR="0042018C" w:rsidRPr="00452F4A" w:rsidRDefault="0042018C" w:rsidP="00452F4A">
      <w:pPr>
        <w:pStyle w:val="Default"/>
        <w:spacing w:before="100" w:beforeAutospacing="1" w:after="100" w:afterAutospacing="1"/>
        <w:rPr>
          <w:rFonts w:asciiTheme="majorBidi" w:hAnsiTheme="majorBidi" w:cstheme="majorBidi"/>
          <w:bCs/>
          <w:color w:val="auto"/>
        </w:rPr>
      </w:pPr>
      <w:r w:rsidRPr="00452F4A">
        <w:rPr>
          <w:rFonts w:asciiTheme="majorBidi" w:hAnsiTheme="majorBidi" w:cstheme="majorBidi"/>
          <w:bCs/>
          <w:color w:val="auto"/>
        </w:rPr>
        <w:t xml:space="preserve">La consultation se déroulera </w:t>
      </w:r>
      <w:r w:rsidR="002E67E5" w:rsidRPr="00452F4A">
        <w:rPr>
          <w:rFonts w:asciiTheme="majorBidi" w:hAnsiTheme="majorBidi" w:cstheme="majorBidi"/>
          <w:bCs/>
          <w:color w:val="auto"/>
        </w:rPr>
        <w:t>pendant 1</w:t>
      </w:r>
      <w:r w:rsidR="00452F4A" w:rsidRPr="00452F4A">
        <w:rPr>
          <w:rFonts w:asciiTheme="majorBidi" w:hAnsiTheme="majorBidi" w:cstheme="majorBidi"/>
          <w:bCs/>
          <w:color w:val="auto"/>
        </w:rPr>
        <w:t>6</w:t>
      </w:r>
      <w:r w:rsidR="00BF4E9A" w:rsidRPr="00452F4A">
        <w:rPr>
          <w:rFonts w:asciiTheme="majorBidi" w:hAnsiTheme="majorBidi" w:cstheme="majorBidi"/>
          <w:bCs/>
          <w:color w:val="auto"/>
        </w:rPr>
        <w:t xml:space="preserve"> J/H (étalés sur 2 mois au maximum) :</w:t>
      </w:r>
    </w:p>
    <w:tbl>
      <w:tblPr>
        <w:tblW w:w="8144"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352"/>
        <w:gridCol w:w="1792"/>
      </w:tblGrid>
      <w:tr w:rsidR="00BF4E9A" w:rsidRPr="009D3A93" w:rsidTr="00E6245C">
        <w:trPr>
          <w:trHeight w:val="315"/>
        </w:trPr>
        <w:tc>
          <w:tcPr>
            <w:tcW w:w="6352" w:type="dxa"/>
            <w:shd w:val="clear" w:color="auto" w:fill="A6A6A6"/>
            <w:hideMark/>
          </w:tcPr>
          <w:p w:rsidR="00BF4E9A" w:rsidRPr="004C6F40" w:rsidRDefault="00BF4E9A" w:rsidP="004C6F40">
            <w:pPr>
              <w:spacing w:before="100" w:beforeAutospacing="1" w:after="100" w:afterAutospacing="1" w:line="240" w:lineRule="auto"/>
              <w:jc w:val="center"/>
              <w:rPr>
                <w:rFonts w:asciiTheme="majorBidi" w:eastAsia="Times New Roman" w:hAnsiTheme="majorBidi" w:cstheme="majorBidi"/>
                <w:b/>
                <w:bCs/>
                <w:color w:val="000000"/>
                <w:sz w:val="24"/>
                <w:szCs w:val="24"/>
                <w:lang w:eastAsia="fr-FR"/>
              </w:rPr>
            </w:pPr>
            <w:r w:rsidRPr="004C6F40">
              <w:rPr>
                <w:rFonts w:asciiTheme="majorBidi" w:eastAsia="Times New Roman" w:hAnsiTheme="majorBidi" w:cstheme="majorBidi"/>
                <w:b/>
                <w:bCs/>
                <w:color w:val="000000"/>
                <w:sz w:val="24"/>
                <w:szCs w:val="24"/>
                <w:lang w:val="fr-FR" w:eastAsia="fr-FR"/>
              </w:rPr>
              <w:t>Etapes</w:t>
            </w:r>
            <w:r w:rsidRPr="004C6F40">
              <w:rPr>
                <w:rFonts w:asciiTheme="majorBidi" w:eastAsia="Times New Roman" w:hAnsiTheme="majorBidi" w:cstheme="majorBidi"/>
                <w:b/>
                <w:bCs/>
                <w:color w:val="000000"/>
                <w:sz w:val="24"/>
                <w:szCs w:val="24"/>
                <w:lang w:eastAsia="fr-FR"/>
              </w:rPr>
              <w:t xml:space="preserve"> / </w:t>
            </w:r>
            <w:r w:rsidRPr="004C6F40">
              <w:rPr>
                <w:rFonts w:asciiTheme="majorBidi" w:eastAsia="Times New Roman" w:hAnsiTheme="majorBidi" w:cstheme="majorBidi"/>
                <w:b/>
                <w:bCs/>
                <w:color w:val="000000"/>
                <w:sz w:val="24"/>
                <w:szCs w:val="24"/>
                <w:lang w:val="fr-FR" w:eastAsia="fr-FR"/>
              </w:rPr>
              <w:t>Livrables</w:t>
            </w:r>
          </w:p>
        </w:tc>
        <w:tc>
          <w:tcPr>
            <w:tcW w:w="1792" w:type="dxa"/>
            <w:shd w:val="clear" w:color="auto" w:fill="A6A6A6"/>
          </w:tcPr>
          <w:p w:rsidR="00BF4E9A" w:rsidRPr="004C6F40" w:rsidRDefault="00BF4E9A" w:rsidP="004C6F40">
            <w:pPr>
              <w:spacing w:before="100" w:beforeAutospacing="1" w:after="100" w:afterAutospacing="1" w:line="240" w:lineRule="auto"/>
              <w:jc w:val="center"/>
              <w:rPr>
                <w:rFonts w:asciiTheme="majorBidi" w:eastAsia="Times New Roman" w:hAnsiTheme="majorBidi" w:cstheme="majorBidi"/>
                <w:b/>
                <w:bCs/>
                <w:color w:val="000000"/>
                <w:sz w:val="24"/>
                <w:szCs w:val="24"/>
                <w:lang w:val="fr-FR" w:eastAsia="fr-FR"/>
              </w:rPr>
            </w:pPr>
            <w:r w:rsidRPr="004C6F40">
              <w:rPr>
                <w:rFonts w:asciiTheme="majorBidi" w:eastAsia="Times New Roman" w:hAnsiTheme="majorBidi" w:cstheme="majorBidi"/>
                <w:b/>
                <w:bCs/>
                <w:color w:val="000000"/>
                <w:sz w:val="24"/>
                <w:szCs w:val="24"/>
                <w:lang w:val="fr-FR" w:eastAsia="fr-FR"/>
              </w:rPr>
              <w:t>Jours de travail</w:t>
            </w:r>
            <w:r w:rsidR="00F14A7C">
              <w:rPr>
                <w:rFonts w:asciiTheme="majorBidi" w:eastAsia="Times New Roman" w:hAnsiTheme="majorBidi" w:cstheme="majorBidi"/>
                <w:b/>
                <w:bCs/>
                <w:color w:val="000000"/>
                <w:sz w:val="24"/>
                <w:szCs w:val="24"/>
                <w:lang w:val="fr-FR" w:eastAsia="fr-FR"/>
              </w:rPr>
              <w:t xml:space="preserve"> en J/H</w:t>
            </w:r>
          </w:p>
        </w:tc>
      </w:tr>
      <w:tr w:rsidR="00BF4E9A" w:rsidRPr="004C6F40" w:rsidTr="00E6245C">
        <w:trPr>
          <w:trHeight w:val="315"/>
        </w:trPr>
        <w:tc>
          <w:tcPr>
            <w:tcW w:w="6352" w:type="dxa"/>
            <w:shd w:val="clear" w:color="auto" w:fill="auto"/>
          </w:tcPr>
          <w:p w:rsidR="00BF4E9A" w:rsidRPr="004C6F40" w:rsidRDefault="00BF4E9A" w:rsidP="004C6F40">
            <w:pPr>
              <w:spacing w:before="100" w:beforeAutospacing="1" w:after="100" w:afterAutospacing="1" w:line="240" w:lineRule="auto"/>
              <w:rPr>
                <w:rFonts w:asciiTheme="majorBidi" w:eastAsia="Times New Roman" w:hAnsiTheme="majorBidi" w:cstheme="majorBidi"/>
                <w:color w:val="000000"/>
                <w:sz w:val="24"/>
                <w:szCs w:val="24"/>
                <w:lang w:val="fr-FR" w:eastAsia="fr-FR"/>
              </w:rPr>
            </w:pPr>
            <w:r w:rsidRPr="004C6F40">
              <w:rPr>
                <w:rFonts w:asciiTheme="majorBidi" w:eastAsia="Times New Roman" w:hAnsiTheme="majorBidi" w:cstheme="majorBidi"/>
                <w:color w:val="000000"/>
                <w:sz w:val="24"/>
                <w:szCs w:val="24"/>
                <w:lang w:val="fr-FR" w:eastAsia="fr-FR"/>
              </w:rPr>
              <w:t>Réunion de Briefing</w:t>
            </w:r>
          </w:p>
        </w:tc>
        <w:tc>
          <w:tcPr>
            <w:tcW w:w="1792" w:type="dxa"/>
          </w:tcPr>
          <w:p w:rsidR="00BF4E9A" w:rsidRPr="004C6F40" w:rsidRDefault="00BF4E9A" w:rsidP="004C6F40">
            <w:pPr>
              <w:spacing w:before="100" w:beforeAutospacing="1" w:after="100" w:afterAutospacing="1" w:line="240" w:lineRule="auto"/>
              <w:jc w:val="center"/>
              <w:rPr>
                <w:rFonts w:asciiTheme="majorBidi" w:eastAsia="Times New Roman" w:hAnsiTheme="majorBidi" w:cstheme="majorBidi"/>
                <w:color w:val="000000"/>
                <w:sz w:val="24"/>
                <w:szCs w:val="24"/>
                <w:lang w:eastAsia="fr-FR"/>
              </w:rPr>
            </w:pPr>
            <w:r w:rsidRPr="004C6F40">
              <w:rPr>
                <w:rFonts w:asciiTheme="majorBidi" w:eastAsia="Times New Roman" w:hAnsiTheme="majorBidi" w:cstheme="majorBidi"/>
                <w:color w:val="000000"/>
                <w:sz w:val="24"/>
                <w:szCs w:val="24"/>
                <w:lang w:eastAsia="fr-FR"/>
              </w:rPr>
              <w:t>1/2</w:t>
            </w:r>
          </w:p>
        </w:tc>
      </w:tr>
      <w:tr w:rsidR="00BF4E9A" w:rsidRPr="004C6F40" w:rsidTr="00E6245C">
        <w:trPr>
          <w:trHeight w:val="315"/>
        </w:trPr>
        <w:tc>
          <w:tcPr>
            <w:tcW w:w="6352" w:type="dxa"/>
            <w:shd w:val="clear" w:color="auto" w:fill="auto"/>
          </w:tcPr>
          <w:p w:rsidR="00BF4E9A" w:rsidRPr="004C6F40" w:rsidRDefault="00BF4E9A" w:rsidP="004C6F40">
            <w:pPr>
              <w:spacing w:before="100" w:beforeAutospacing="1" w:after="100" w:afterAutospacing="1" w:line="240" w:lineRule="auto"/>
              <w:rPr>
                <w:rFonts w:asciiTheme="majorBidi" w:eastAsia="Times New Roman" w:hAnsiTheme="majorBidi" w:cstheme="majorBidi"/>
                <w:color w:val="000000"/>
                <w:sz w:val="24"/>
                <w:szCs w:val="24"/>
                <w:lang w:val="fr-FR" w:eastAsia="fr-FR"/>
              </w:rPr>
            </w:pPr>
            <w:r w:rsidRPr="004C6F40">
              <w:rPr>
                <w:rFonts w:asciiTheme="majorBidi" w:eastAsia="Times New Roman" w:hAnsiTheme="majorBidi" w:cstheme="majorBidi"/>
                <w:color w:val="000000"/>
                <w:sz w:val="24"/>
                <w:szCs w:val="24"/>
                <w:lang w:val="fr-FR" w:eastAsia="fr-FR"/>
              </w:rPr>
              <w:t>Remise du premier livrable</w:t>
            </w:r>
          </w:p>
        </w:tc>
        <w:tc>
          <w:tcPr>
            <w:tcW w:w="1792" w:type="dxa"/>
          </w:tcPr>
          <w:p w:rsidR="00BF4E9A" w:rsidRPr="004C6F40" w:rsidRDefault="002F0501" w:rsidP="004C6F40">
            <w:pPr>
              <w:spacing w:before="100" w:beforeAutospacing="1" w:after="100" w:afterAutospacing="1" w:line="240" w:lineRule="auto"/>
              <w:jc w:val="center"/>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1</w:t>
            </w:r>
          </w:p>
        </w:tc>
      </w:tr>
      <w:tr w:rsidR="00136262" w:rsidRPr="004C6F40" w:rsidTr="00E6245C">
        <w:trPr>
          <w:trHeight w:val="315"/>
        </w:trPr>
        <w:tc>
          <w:tcPr>
            <w:tcW w:w="6352" w:type="dxa"/>
            <w:shd w:val="clear" w:color="auto" w:fill="auto"/>
          </w:tcPr>
          <w:p w:rsidR="00136262" w:rsidRPr="004C6F40" w:rsidRDefault="00136262" w:rsidP="00136262">
            <w:pPr>
              <w:spacing w:before="100" w:beforeAutospacing="1" w:after="100" w:afterAutospacing="1" w:line="240" w:lineRule="auto"/>
              <w:rPr>
                <w:rFonts w:asciiTheme="majorBidi" w:eastAsia="Times New Roman" w:hAnsiTheme="majorBidi" w:cstheme="majorBidi"/>
                <w:color w:val="000000"/>
                <w:sz w:val="24"/>
                <w:szCs w:val="24"/>
                <w:lang w:val="fr-FR" w:eastAsia="fr-FR"/>
              </w:rPr>
            </w:pPr>
            <w:r w:rsidRPr="004C6F40">
              <w:rPr>
                <w:rFonts w:asciiTheme="majorBidi" w:eastAsia="Times New Roman" w:hAnsiTheme="majorBidi" w:cstheme="majorBidi"/>
                <w:color w:val="000000"/>
                <w:sz w:val="24"/>
                <w:szCs w:val="24"/>
                <w:lang w:val="fr-FR" w:eastAsia="fr-FR"/>
              </w:rPr>
              <w:t xml:space="preserve">Remise du </w:t>
            </w:r>
            <w:r>
              <w:rPr>
                <w:rFonts w:asciiTheme="majorBidi" w:eastAsia="Times New Roman" w:hAnsiTheme="majorBidi" w:cstheme="majorBidi"/>
                <w:color w:val="000000"/>
                <w:sz w:val="24"/>
                <w:szCs w:val="24"/>
                <w:lang w:val="fr-FR" w:eastAsia="fr-FR"/>
              </w:rPr>
              <w:t>second</w:t>
            </w:r>
            <w:r w:rsidRPr="004C6F40">
              <w:rPr>
                <w:rFonts w:asciiTheme="majorBidi" w:eastAsia="Times New Roman" w:hAnsiTheme="majorBidi" w:cstheme="majorBidi"/>
                <w:color w:val="000000"/>
                <w:sz w:val="24"/>
                <w:szCs w:val="24"/>
                <w:lang w:val="fr-FR" w:eastAsia="fr-FR"/>
              </w:rPr>
              <w:t xml:space="preserve"> livrable</w:t>
            </w:r>
          </w:p>
        </w:tc>
        <w:tc>
          <w:tcPr>
            <w:tcW w:w="1792" w:type="dxa"/>
          </w:tcPr>
          <w:p w:rsidR="00136262" w:rsidRDefault="00136262" w:rsidP="00136262">
            <w:pPr>
              <w:spacing w:before="100" w:beforeAutospacing="1" w:after="100" w:afterAutospacing="1" w:line="240" w:lineRule="auto"/>
              <w:jc w:val="center"/>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2</w:t>
            </w:r>
          </w:p>
        </w:tc>
      </w:tr>
      <w:tr w:rsidR="00136262" w:rsidRPr="004C6F40" w:rsidTr="00E6245C">
        <w:trPr>
          <w:trHeight w:val="315"/>
        </w:trPr>
        <w:tc>
          <w:tcPr>
            <w:tcW w:w="6352" w:type="dxa"/>
            <w:shd w:val="clear" w:color="auto" w:fill="auto"/>
          </w:tcPr>
          <w:p w:rsidR="00136262" w:rsidRPr="004C6F40" w:rsidRDefault="00136262" w:rsidP="00136262">
            <w:pPr>
              <w:spacing w:before="100" w:beforeAutospacing="1" w:after="100" w:afterAutospacing="1" w:line="240" w:lineRule="auto"/>
              <w:rPr>
                <w:rFonts w:asciiTheme="majorBidi" w:eastAsia="Times New Roman" w:hAnsiTheme="majorBidi" w:cstheme="majorBidi"/>
                <w:color w:val="000000"/>
                <w:sz w:val="24"/>
                <w:szCs w:val="24"/>
                <w:lang w:val="fr-FR" w:eastAsia="fr-FR"/>
              </w:rPr>
            </w:pPr>
            <w:r w:rsidRPr="004C6F40">
              <w:rPr>
                <w:rFonts w:asciiTheme="majorBidi" w:eastAsia="Times New Roman" w:hAnsiTheme="majorBidi" w:cstheme="majorBidi"/>
                <w:color w:val="000000"/>
                <w:sz w:val="24"/>
                <w:szCs w:val="24"/>
                <w:lang w:val="fr-FR" w:eastAsia="fr-FR"/>
              </w:rPr>
              <w:t>Déplacements sur le terrain</w:t>
            </w:r>
          </w:p>
        </w:tc>
        <w:tc>
          <w:tcPr>
            <w:tcW w:w="1792" w:type="dxa"/>
          </w:tcPr>
          <w:p w:rsidR="00136262" w:rsidRPr="004C6F40" w:rsidRDefault="002F0501" w:rsidP="00136262">
            <w:pPr>
              <w:spacing w:before="100" w:beforeAutospacing="1" w:after="100" w:afterAutospacing="1" w:line="240" w:lineRule="auto"/>
              <w:jc w:val="center"/>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4</w:t>
            </w:r>
          </w:p>
        </w:tc>
      </w:tr>
      <w:tr w:rsidR="002F0501" w:rsidRPr="004C6F40" w:rsidTr="00E6245C">
        <w:trPr>
          <w:trHeight w:val="315"/>
        </w:trPr>
        <w:tc>
          <w:tcPr>
            <w:tcW w:w="6352" w:type="dxa"/>
            <w:shd w:val="clear" w:color="auto" w:fill="auto"/>
          </w:tcPr>
          <w:p w:rsidR="002F0501" w:rsidRPr="004C6F40" w:rsidRDefault="002F0501" w:rsidP="00136262">
            <w:pPr>
              <w:spacing w:before="100" w:beforeAutospacing="1" w:after="100" w:afterAutospacing="1" w:line="240" w:lineRule="auto"/>
              <w:rPr>
                <w:rFonts w:asciiTheme="majorBidi" w:eastAsia="Times New Roman" w:hAnsiTheme="majorBidi" w:cstheme="majorBidi"/>
                <w:color w:val="000000"/>
                <w:sz w:val="24"/>
                <w:szCs w:val="24"/>
                <w:lang w:val="fr-FR" w:eastAsia="fr-FR"/>
              </w:rPr>
            </w:pPr>
            <w:r>
              <w:rPr>
                <w:rFonts w:asciiTheme="majorBidi" w:eastAsia="Times New Roman" w:hAnsiTheme="majorBidi" w:cstheme="majorBidi"/>
                <w:color w:val="000000"/>
                <w:sz w:val="24"/>
                <w:szCs w:val="24"/>
                <w:lang w:val="fr-FR" w:eastAsia="fr-FR"/>
              </w:rPr>
              <w:t>Rédaction des histoires</w:t>
            </w:r>
          </w:p>
        </w:tc>
        <w:tc>
          <w:tcPr>
            <w:tcW w:w="1792" w:type="dxa"/>
          </w:tcPr>
          <w:p w:rsidR="002F0501" w:rsidRDefault="002F0501" w:rsidP="00136262">
            <w:pPr>
              <w:spacing w:before="100" w:beforeAutospacing="1" w:after="100" w:afterAutospacing="1" w:line="240" w:lineRule="auto"/>
              <w:jc w:val="center"/>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4</w:t>
            </w:r>
          </w:p>
        </w:tc>
      </w:tr>
      <w:tr w:rsidR="00136262" w:rsidRPr="004C6F40" w:rsidTr="00E6245C">
        <w:trPr>
          <w:trHeight w:val="315"/>
        </w:trPr>
        <w:tc>
          <w:tcPr>
            <w:tcW w:w="6352" w:type="dxa"/>
            <w:shd w:val="clear" w:color="auto" w:fill="auto"/>
          </w:tcPr>
          <w:p w:rsidR="00136262" w:rsidRPr="004C6F40" w:rsidRDefault="00136262" w:rsidP="00136262">
            <w:pPr>
              <w:spacing w:before="100" w:beforeAutospacing="1" w:after="100" w:afterAutospacing="1" w:line="240" w:lineRule="auto"/>
              <w:rPr>
                <w:rFonts w:asciiTheme="majorBidi" w:eastAsia="Times New Roman" w:hAnsiTheme="majorBidi" w:cstheme="majorBidi"/>
                <w:color w:val="000000"/>
                <w:sz w:val="24"/>
                <w:szCs w:val="24"/>
                <w:lang w:val="fr-FR" w:eastAsia="fr-FR"/>
              </w:rPr>
            </w:pPr>
            <w:r w:rsidRPr="004C6F40">
              <w:rPr>
                <w:rFonts w:asciiTheme="majorBidi" w:eastAsia="Times New Roman" w:hAnsiTheme="majorBidi" w:cstheme="majorBidi"/>
                <w:bCs/>
                <w:color w:val="000000"/>
                <w:sz w:val="24"/>
                <w:szCs w:val="24"/>
                <w:lang w:val="fr-FR" w:eastAsia="fr-FR"/>
              </w:rPr>
              <w:t xml:space="preserve">Réunion de </w:t>
            </w:r>
            <w:r w:rsidR="002F0501">
              <w:rPr>
                <w:rFonts w:asciiTheme="majorBidi" w:eastAsia="Times New Roman" w:hAnsiTheme="majorBidi" w:cstheme="majorBidi"/>
                <w:bCs/>
                <w:color w:val="000000"/>
                <w:sz w:val="24"/>
                <w:szCs w:val="24"/>
                <w:lang w:val="fr-FR" w:eastAsia="fr-FR"/>
              </w:rPr>
              <w:t>débriefing</w:t>
            </w:r>
            <w:r w:rsidR="002F0501">
              <w:rPr>
                <w:rStyle w:val="FootnoteReference"/>
                <w:rFonts w:asciiTheme="majorBidi" w:eastAsia="Times New Roman" w:hAnsiTheme="majorBidi" w:cstheme="majorBidi"/>
                <w:bCs/>
                <w:color w:val="000000"/>
                <w:sz w:val="24"/>
                <w:szCs w:val="24"/>
                <w:lang w:val="fr-FR" w:eastAsia="fr-FR"/>
              </w:rPr>
              <w:footnoteReference w:id="2"/>
            </w:r>
          </w:p>
        </w:tc>
        <w:tc>
          <w:tcPr>
            <w:tcW w:w="1792" w:type="dxa"/>
          </w:tcPr>
          <w:p w:rsidR="00136262" w:rsidRPr="004C6F40" w:rsidRDefault="00136262" w:rsidP="00136262">
            <w:pPr>
              <w:spacing w:before="100" w:beforeAutospacing="1" w:after="100" w:afterAutospacing="1" w:line="240" w:lineRule="auto"/>
              <w:jc w:val="center"/>
              <w:rPr>
                <w:rFonts w:asciiTheme="majorBidi" w:eastAsia="Times New Roman" w:hAnsiTheme="majorBidi" w:cstheme="majorBidi"/>
                <w:color w:val="000000"/>
                <w:sz w:val="24"/>
                <w:szCs w:val="24"/>
                <w:lang w:val="fr-FR" w:eastAsia="fr-FR"/>
              </w:rPr>
            </w:pPr>
            <w:r w:rsidRPr="004C6F40">
              <w:rPr>
                <w:rFonts w:asciiTheme="majorBidi" w:eastAsia="Times New Roman" w:hAnsiTheme="majorBidi" w:cstheme="majorBidi"/>
                <w:color w:val="000000"/>
                <w:sz w:val="24"/>
                <w:szCs w:val="24"/>
                <w:lang w:eastAsia="fr-FR"/>
              </w:rPr>
              <w:t>1/2</w:t>
            </w:r>
          </w:p>
        </w:tc>
      </w:tr>
      <w:tr w:rsidR="00136262" w:rsidRPr="004C6F40" w:rsidTr="00E6245C">
        <w:trPr>
          <w:trHeight w:val="315"/>
        </w:trPr>
        <w:tc>
          <w:tcPr>
            <w:tcW w:w="6352" w:type="dxa"/>
            <w:shd w:val="clear" w:color="auto" w:fill="auto"/>
            <w:hideMark/>
          </w:tcPr>
          <w:p w:rsidR="00136262" w:rsidRPr="004C6F40" w:rsidRDefault="00136262" w:rsidP="00697E6C">
            <w:pPr>
              <w:spacing w:before="100" w:beforeAutospacing="1" w:after="100" w:afterAutospacing="1" w:line="240" w:lineRule="auto"/>
              <w:rPr>
                <w:rFonts w:asciiTheme="majorBidi" w:eastAsia="Times New Roman" w:hAnsiTheme="majorBidi" w:cstheme="majorBidi"/>
                <w:b/>
                <w:color w:val="000000"/>
                <w:sz w:val="24"/>
                <w:szCs w:val="24"/>
                <w:lang w:val="fr-FR" w:eastAsia="fr-FR"/>
              </w:rPr>
            </w:pPr>
            <w:r w:rsidRPr="004C6F40">
              <w:rPr>
                <w:rFonts w:asciiTheme="majorBidi" w:eastAsia="Times New Roman" w:hAnsiTheme="majorBidi" w:cstheme="majorBidi"/>
                <w:b/>
                <w:color w:val="000000"/>
                <w:sz w:val="24"/>
                <w:szCs w:val="24"/>
                <w:lang w:val="fr-FR" w:eastAsia="fr-FR"/>
              </w:rPr>
              <w:lastRenderedPageBreak/>
              <w:t xml:space="preserve">Remise </w:t>
            </w:r>
            <w:r w:rsidR="00697E6C">
              <w:rPr>
                <w:rFonts w:asciiTheme="majorBidi" w:eastAsia="Times New Roman" w:hAnsiTheme="majorBidi" w:cstheme="majorBidi"/>
                <w:b/>
                <w:color w:val="000000"/>
                <w:sz w:val="24"/>
                <w:szCs w:val="24"/>
                <w:lang w:val="fr-FR" w:eastAsia="fr-FR"/>
              </w:rPr>
              <w:t>des</w:t>
            </w:r>
            <w:r w:rsidRPr="004C6F40">
              <w:rPr>
                <w:rFonts w:asciiTheme="majorBidi" w:eastAsia="Times New Roman" w:hAnsiTheme="majorBidi" w:cstheme="majorBidi"/>
                <w:b/>
                <w:color w:val="000000"/>
                <w:sz w:val="24"/>
                <w:szCs w:val="24"/>
                <w:lang w:val="fr-FR" w:eastAsia="fr-FR"/>
              </w:rPr>
              <w:t xml:space="preserve"> livrable</w:t>
            </w:r>
            <w:r>
              <w:rPr>
                <w:rFonts w:asciiTheme="majorBidi" w:eastAsia="Times New Roman" w:hAnsiTheme="majorBidi" w:cstheme="majorBidi"/>
                <w:b/>
                <w:color w:val="000000"/>
                <w:sz w:val="24"/>
                <w:szCs w:val="24"/>
                <w:lang w:val="fr-FR" w:eastAsia="fr-FR"/>
              </w:rPr>
              <w:t>s</w:t>
            </w:r>
            <w:r w:rsidR="00697E6C">
              <w:rPr>
                <w:rFonts w:asciiTheme="majorBidi" w:eastAsia="Times New Roman" w:hAnsiTheme="majorBidi" w:cstheme="majorBidi"/>
                <w:b/>
                <w:color w:val="000000"/>
                <w:sz w:val="24"/>
                <w:szCs w:val="24"/>
                <w:lang w:val="fr-FR" w:eastAsia="fr-FR"/>
              </w:rPr>
              <w:t xml:space="preserve"> finaux</w:t>
            </w:r>
          </w:p>
        </w:tc>
        <w:tc>
          <w:tcPr>
            <w:tcW w:w="1792" w:type="dxa"/>
          </w:tcPr>
          <w:p w:rsidR="00136262" w:rsidRPr="004C6F40" w:rsidRDefault="00136262" w:rsidP="00136262">
            <w:pPr>
              <w:spacing w:before="100" w:beforeAutospacing="1" w:after="100" w:afterAutospacing="1" w:line="240" w:lineRule="auto"/>
              <w:jc w:val="center"/>
              <w:rPr>
                <w:rFonts w:asciiTheme="majorBidi" w:eastAsia="Times New Roman" w:hAnsiTheme="majorBidi" w:cstheme="majorBidi"/>
                <w:color w:val="000000"/>
                <w:sz w:val="24"/>
                <w:szCs w:val="24"/>
                <w:lang w:eastAsia="fr-FR"/>
              </w:rPr>
            </w:pPr>
            <w:r>
              <w:rPr>
                <w:rFonts w:asciiTheme="majorBidi" w:eastAsia="Times New Roman" w:hAnsiTheme="majorBidi" w:cstheme="majorBidi"/>
                <w:color w:val="000000"/>
                <w:sz w:val="24"/>
                <w:szCs w:val="24"/>
                <w:lang w:eastAsia="fr-FR"/>
              </w:rPr>
              <w:t>4</w:t>
            </w:r>
          </w:p>
        </w:tc>
      </w:tr>
      <w:tr w:rsidR="00136262" w:rsidRPr="00BF4E9A" w:rsidTr="00E6245C">
        <w:trPr>
          <w:trHeight w:val="315"/>
        </w:trPr>
        <w:tc>
          <w:tcPr>
            <w:tcW w:w="6352" w:type="dxa"/>
            <w:shd w:val="clear" w:color="auto" w:fill="A6A6A6" w:themeFill="background1" w:themeFillShade="A6"/>
          </w:tcPr>
          <w:p w:rsidR="00136262" w:rsidRPr="00BF4E9A" w:rsidRDefault="00136262" w:rsidP="00136262">
            <w:pPr>
              <w:spacing w:before="100" w:beforeAutospacing="1" w:after="100" w:afterAutospacing="1" w:line="240" w:lineRule="auto"/>
              <w:jc w:val="center"/>
              <w:rPr>
                <w:rFonts w:asciiTheme="majorBidi" w:eastAsia="Times New Roman" w:hAnsiTheme="majorBidi" w:cstheme="majorBidi"/>
                <w:b/>
                <w:bCs/>
                <w:color w:val="000000"/>
                <w:sz w:val="24"/>
                <w:szCs w:val="24"/>
                <w:lang w:val="fr-FR" w:eastAsia="fr-FR"/>
              </w:rPr>
            </w:pPr>
            <w:r w:rsidRPr="004C6F40">
              <w:rPr>
                <w:rFonts w:asciiTheme="majorBidi" w:eastAsia="Times New Roman" w:hAnsiTheme="majorBidi" w:cstheme="majorBidi"/>
                <w:b/>
                <w:color w:val="000000"/>
                <w:sz w:val="24"/>
                <w:szCs w:val="24"/>
                <w:lang w:eastAsia="fr-FR"/>
              </w:rPr>
              <w:t>Total</w:t>
            </w:r>
          </w:p>
        </w:tc>
        <w:tc>
          <w:tcPr>
            <w:tcW w:w="1792" w:type="dxa"/>
            <w:shd w:val="clear" w:color="auto" w:fill="A6A6A6" w:themeFill="background1" w:themeFillShade="A6"/>
          </w:tcPr>
          <w:p w:rsidR="00136262" w:rsidRPr="00BF4E9A" w:rsidRDefault="00136262" w:rsidP="00452F4A">
            <w:pPr>
              <w:spacing w:before="100" w:beforeAutospacing="1" w:after="100" w:afterAutospacing="1" w:line="240" w:lineRule="auto"/>
              <w:jc w:val="center"/>
              <w:rPr>
                <w:rFonts w:asciiTheme="majorBidi" w:eastAsia="Times New Roman" w:hAnsiTheme="majorBidi" w:cstheme="majorBidi"/>
                <w:b/>
                <w:bCs/>
                <w:color w:val="000000"/>
                <w:sz w:val="24"/>
                <w:szCs w:val="24"/>
                <w:lang w:val="fr-FR" w:eastAsia="fr-FR"/>
              </w:rPr>
            </w:pPr>
            <w:r>
              <w:rPr>
                <w:rFonts w:asciiTheme="majorBidi" w:eastAsia="Times New Roman" w:hAnsiTheme="majorBidi" w:cstheme="majorBidi"/>
                <w:b/>
                <w:bCs/>
                <w:color w:val="000000"/>
                <w:sz w:val="24"/>
                <w:szCs w:val="24"/>
                <w:lang w:val="fr-FR" w:eastAsia="fr-FR"/>
              </w:rPr>
              <w:t>1</w:t>
            </w:r>
            <w:r w:rsidR="00452F4A">
              <w:rPr>
                <w:rFonts w:asciiTheme="majorBidi" w:eastAsia="Times New Roman" w:hAnsiTheme="majorBidi" w:cstheme="majorBidi"/>
                <w:b/>
                <w:bCs/>
                <w:color w:val="000000"/>
                <w:sz w:val="24"/>
                <w:szCs w:val="24"/>
                <w:lang w:val="fr-FR" w:eastAsia="fr-FR"/>
              </w:rPr>
              <w:t>6</w:t>
            </w:r>
          </w:p>
        </w:tc>
      </w:tr>
    </w:tbl>
    <w:p w:rsidR="0042018C" w:rsidRPr="004C6F40" w:rsidRDefault="0042018C" w:rsidP="004C6F40">
      <w:pPr>
        <w:pStyle w:val="Heading1"/>
        <w:numPr>
          <w:ilvl w:val="0"/>
          <w:numId w:val="37"/>
        </w:numPr>
      </w:pPr>
      <w:r w:rsidRPr="004C6F40">
        <w:t xml:space="preserve">RÔLES ET RESPONSABILITÉS </w:t>
      </w:r>
    </w:p>
    <w:p w:rsidR="0042018C" w:rsidRPr="004C6F40" w:rsidRDefault="0042018C" w:rsidP="0021294F">
      <w:pPr>
        <w:pStyle w:val="Default"/>
        <w:numPr>
          <w:ilvl w:val="0"/>
          <w:numId w:val="28"/>
        </w:numPr>
        <w:spacing w:before="100" w:beforeAutospacing="1" w:after="100" w:afterAutospacing="1"/>
        <w:jc w:val="both"/>
        <w:rPr>
          <w:rFonts w:asciiTheme="majorBidi" w:hAnsiTheme="majorBidi" w:cstheme="majorBidi"/>
        </w:rPr>
      </w:pPr>
      <w:r w:rsidRPr="004C6F40">
        <w:rPr>
          <w:rFonts w:asciiTheme="majorBidi" w:hAnsiTheme="majorBidi" w:cstheme="majorBidi"/>
          <w:b/>
          <w:bCs/>
        </w:rPr>
        <w:t>Commanditaire</w:t>
      </w:r>
      <w:r w:rsidR="00A61CE2" w:rsidRPr="004C6F40">
        <w:rPr>
          <w:rFonts w:asciiTheme="majorBidi" w:hAnsiTheme="majorBidi" w:cstheme="majorBidi"/>
          <w:b/>
          <w:bCs/>
        </w:rPr>
        <w:t xml:space="preserve"> : </w:t>
      </w:r>
      <w:r w:rsidR="0021294F" w:rsidRPr="0021294F">
        <w:rPr>
          <w:rFonts w:asciiTheme="majorBidi" w:hAnsiTheme="majorBidi" w:cstheme="majorBidi"/>
        </w:rPr>
        <w:t xml:space="preserve">UNFPA, </w:t>
      </w:r>
      <w:r w:rsidR="00371EEA" w:rsidRPr="0021294F">
        <w:rPr>
          <w:rFonts w:asciiTheme="majorBidi" w:hAnsiTheme="majorBidi" w:cstheme="majorBidi"/>
        </w:rPr>
        <w:t>Fonds des Nations Unies pour la Population</w:t>
      </w:r>
      <w:r w:rsidRPr="004C6F40">
        <w:rPr>
          <w:rFonts w:asciiTheme="majorBidi" w:hAnsiTheme="majorBidi" w:cstheme="majorBidi"/>
          <w:i/>
          <w:iCs/>
        </w:rPr>
        <w:t xml:space="preserve"> </w:t>
      </w:r>
    </w:p>
    <w:p w:rsidR="0042018C" w:rsidRDefault="0042018C" w:rsidP="003A689F">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 xml:space="preserve">Sélectionne et recrute </w:t>
      </w:r>
      <w:r w:rsidR="003A689F">
        <w:rPr>
          <w:rFonts w:asciiTheme="majorBidi" w:hAnsiTheme="majorBidi" w:cstheme="majorBidi"/>
        </w:rPr>
        <w:t>le prestataire ;</w:t>
      </w:r>
      <w:r w:rsidRPr="004C6F40">
        <w:rPr>
          <w:rFonts w:asciiTheme="majorBidi" w:hAnsiTheme="majorBidi" w:cstheme="majorBidi"/>
        </w:rPr>
        <w:t xml:space="preserve">  </w:t>
      </w:r>
    </w:p>
    <w:p w:rsidR="007C4801" w:rsidRPr="008A5DBF" w:rsidRDefault="008A5DBF" w:rsidP="008065AF">
      <w:pPr>
        <w:pStyle w:val="Default"/>
        <w:numPr>
          <w:ilvl w:val="1"/>
          <w:numId w:val="17"/>
        </w:numPr>
        <w:spacing w:before="100" w:beforeAutospacing="1" w:after="100" w:afterAutospacing="1"/>
        <w:jc w:val="both"/>
        <w:rPr>
          <w:rFonts w:asciiTheme="majorBidi" w:hAnsiTheme="majorBidi" w:cstheme="majorBidi"/>
        </w:rPr>
      </w:pPr>
      <w:r w:rsidRPr="008A5DBF">
        <w:rPr>
          <w:rFonts w:asciiTheme="majorBidi" w:hAnsiTheme="majorBidi" w:cstheme="majorBidi"/>
        </w:rPr>
        <w:t xml:space="preserve">Mettra à la disposition </w:t>
      </w:r>
      <w:r w:rsidR="008065AF">
        <w:rPr>
          <w:rFonts w:asciiTheme="majorBidi" w:hAnsiTheme="majorBidi" w:cstheme="majorBidi"/>
        </w:rPr>
        <w:t xml:space="preserve">du prestataire </w:t>
      </w:r>
      <w:r w:rsidRPr="008A5DBF">
        <w:rPr>
          <w:rFonts w:asciiTheme="majorBidi" w:hAnsiTheme="majorBidi" w:cstheme="majorBidi"/>
        </w:rPr>
        <w:t>la documentation et les informations nécessaires pour la production des supports attendus</w:t>
      </w:r>
      <w:r w:rsidR="007C4801" w:rsidRPr="008A5DBF">
        <w:rPr>
          <w:rFonts w:asciiTheme="majorBidi" w:hAnsiTheme="majorBidi" w:cstheme="majorBidi"/>
        </w:rPr>
        <w:t>;</w:t>
      </w:r>
    </w:p>
    <w:p w:rsidR="007C4801" w:rsidRPr="004C6F40" w:rsidRDefault="007C4801" w:rsidP="003A689F">
      <w:pPr>
        <w:pStyle w:val="Default"/>
        <w:numPr>
          <w:ilvl w:val="1"/>
          <w:numId w:val="17"/>
        </w:numPr>
        <w:spacing w:before="100" w:beforeAutospacing="1" w:after="100" w:afterAutospacing="1"/>
        <w:jc w:val="both"/>
        <w:rPr>
          <w:rFonts w:asciiTheme="majorBidi" w:hAnsiTheme="majorBidi" w:cstheme="majorBidi"/>
        </w:rPr>
      </w:pPr>
      <w:r>
        <w:rPr>
          <w:rFonts w:asciiTheme="majorBidi" w:hAnsiTheme="majorBidi" w:cstheme="majorBidi"/>
        </w:rPr>
        <w:t xml:space="preserve">Propose </w:t>
      </w:r>
      <w:r w:rsidR="00697E6C">
        <w:rPr>
          <w:rFonts w:asciiTheme="majorBidi" w:hAnsiTheme="majorBidi" w:cstheme="majorBidi"/>
        </w:rPr>
        <w:t xml:space="preserve">à </w:t>
      </w:r>
      <w:r w:rsidR="00697E6C" w:rsidRPr="00697E6C">
        <w:rPr>
          <w:rFonts w:asciiTheme="majorBidi" w:hAnsiTheme="majorBidi" w:cstheme="majorBidi"/>
        </w:rPr>
        <w:t>la société</w:t>
      </w:r>
      <w:r w:rsidR="00697E6C" w:rsidRPr="008A5DBF">
        <w:rPr>
          <w:rFonts w:asciiTheme="majorBidi" w:hAnsiTheme="majorBidi" w:cstheme="majorBidi"/>
        </w:rPr>
        <w:t xml:space="preserve"> </w:t>
      </w:r>
      <w:r w:rsidR="00697E6C">
        <w:rPr>
          <w:rFonts w:asciiTheme="majorBidi" w:hAnsiTheme="majorBidi" w:cstheme="majorBidi"/>
        </w:rPr>
        <w:t>les</w:t>
      </w:r>
      <w:r>
        <w:rPr>
          <w:rFonts w:asciiTheme="majorBidi" w:hAnsiTheme="majorBidi" w:cstheme="majorBidi"/>
        </w:rPr>
        <w:t xml:space="preserve"> sites d’intervention et facilite la prise de contact avec ses partenaires ;</w:t>
      </w:r>
    </w:p>
    <w:p w:rsidR="0042018C" w:rsidRPr="004C6F40" w:rsidRDefault="0042018C" w:rsidP="004C6F40">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 xml:space="preserve">Dirige les principales phases de la consultation; </w:t>
      </w:r>
    </w:p>
    <w:p w:rsidR="0042018C" w:rsidRPr="004C6F40" w:rsidRDefault="0042018C" w:rsidP="004C6F40">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Vérifie la conformité des livrables</w:t>
      </w:r>
      <w:r w:rsidR="00467E52" w:rsidRPr="004C6F40">
        <w:rPr>
          <w:rFonts w:asciiTheme="majorBidi" w:hAnsiTheme="majorBidi" w:cstheme="majorBidi"/>
        </w:rPr>
        <w:t xml:space="preserve"> aux normes de qualité requises.</w:t>
      </w:r>
      <w:r w:rsidRPr="004C6F40">
        <w:rPr>
          <w:rFonts w:asciiTheme="majorBidi" w:hAnsiTheme="majorBidi" w:cstheme="majorBidi"/>
        </w:rPr>
        <w:t xml:space="preserve"> </w:t>
      </w:r>
    </w:p>
    <w:p w:rsidR="0042018C" w:rsidRPr="004C6F40" w:rsidRDefault="003A689F" w:rsidP="003A689F">
      <w:pPr>
        <w:pStyle w:val="Default"/>
        <w:numPr>
          <w:ilvl w:val="0"/>
          <w:numId w:val="28"/>
        </w:numPr>
        <w:spacing w:before="100" w:beforeAutospacing="1" w:after="100" w:afterAutospacing="1"/>
        <w:jc w:val="both"/>
        <w:rPr>
          <w:rFonts w:asciiTheme="majorBidi" w:hAnsiTheme="majorBidi" w:cstheme="majorBidi"/>
          <w:b/>
          <w:bCs/>
        </w:rPr>
      </w:pPr>
      <w:r>
        <w:rPr>
          <w:rFonts w:asciiTheme="majorBidi" w:hAnsiTheme="majorBidi" w:cstheme="majorBidi"/>
          <w:b/>
          <w:bCs/>
        </w:rPr>
        <w:t>Le</w:t>
      </w:r>
      <w:r w:rsidR="0098740B" w:rsidRPr="0098740B">
        <w:rPr>
          <w:rFonts w:asciiTheme="majorBidi" w:hAnsiTheme="majorBidi" w:cstheme="majorBidi"/>
          <w:b/>
          <w:bCs/>
        </w:rPr>
        <w:t xml:space="preserve"> </w:t>
      </w:r>
      <w:r>
        <w:rPr>
          <w:rFonts w:asciiTheme="majorBidi" w:hAnsiTheme="majorBidi" w:cstheme="majorBidi"/>
          <w:b/>
          <w:bCs/>
        </w:rPr>
        <w:t>prestataire</w:t>
      </w:r>
      <w:r w:rsidR="0042018C" w:rsidRPr="004C6F40">
        <w:rPr>
          <w:rFonts w:asciiTheme="majorBidi" w:hAnsiTheme="majorBidi" w:cstheme="majorBidi"/>
          <w:b/>
          <w:bCs/>
        </w:rPr>
        <w:t>:</w:t>
      </w:r>
    </w:p>
    <w:p w:rsidR="002E67E5" w:rsidRPr="004C6F40" w:rsidRDefault="002E67E5" w:rsidP="004C6F40">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Définit</w:t>
      </w:r>
      <w:r w:rsidR="00A54C21">
        <w:rPr>
          <w:rFonts w:asciiTheme="majorBidi" w:hAnsiTheme="majorBidi" w:cstheme="majorBidi"/>
        </w:rPr>
        <w:t xml:space="preserve"> la méthodologie et le</w:t>
      </w:r>
      <w:r w:rsidR="0042018C" w:rsidRPr="004C6F40">
        <w:rPr>
          <w:rFonts w:asciiTheme="majorBidi" w:hAnsiTheme="majorBidi" w:cstheme="majorBidi"/>
        </w:rPr>
        <w:t xml:space="preserve"> planning </w:t>
      </w:r>
      <w:r w:rsidRPr="004C6F40">
        <w:rPr>
          <w:rFonts w:asciiTheme="majorBidi" w:hAnsiTheme="majorBidi" w:cstheme="majorBidi"/>
        </w:rPr>
        <w:t>détaillé</w:t>
      </w:r>
      <w:r w:rsidR="0042018C" w:rsidRPr="004C6F40">
        <w:rPr>
          <w:rFonts w:asciiTheme="majorBidi" w:hAnsiTheme="majorBidi" w:cstheme="majorBidi"/>
        </w:rPr>
        <w:t xml:space="preserve"> de la mission ;</w:t>
      </w:r>
    </w:p>
    <w:p w:rsidR="0042018C" w:rsidRDefault="002E67E5" w:rsidP="004C6F40">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Se réunit</w:t>
      </w:r>
      <w:r w:rsidR="0042018C" w:rsidRPr="004C6F40">
        <w:rPr>
          <w:rFonts w:asciiTheme="majorBidi" w:hAnsiTheme="majorBidi" w:cstheme="majorBidi"/>
        </w:rPr>
        <w:t xml:space="preserve"> </w:t>
      </w:r>
      <w:r w:rsidRPr="004C6F40">
        <w:rPr>
          <w:rFonts w:asciiTheme="majorBidi" w:hAnsiTheme="majorBidi" w:cstheme="majorBidi"/>
        </w:rPr>
        <w:t xml:space="preserve">avec </w:t>
      </w:r>
      <w:r w:rsidR="0042018C" w:rsidRPr="004C6F40">
        <w:rPr>
          <w:rFonts w:asciiTheme="majorBidi" w:hAnsiTheme="majorBidi" w:cstheme="majorBidi"/>
        </w:rPr>
        <w:t>les</w:t>
      </w:r>
      <w:r w:rsidRPr="004C6F40">
        <w:rPr>
          <w:rFonts w:asciiTheme="majorBidi" w:hAnsiTheme="majorBidi" w:cstheme="majorBidi"/>
        </w:rPr>
        <w:t xml:space="preserve"> </w:t>
      </w:r>
      <w:r w:rsidR="00371EEA" w:rsidRPr="004C6F40">
        <w:rPr>
          <w:rFonts w:asciiTheme="majorBidi" w:hAnsiTheme="majorBidi" w:cstheme="majorBidi"/>
        </w:rPr>
        <w:t>chargé(e)s de</w:t>
      </w:r>
      <w:r w:rsidR="00822E2E">
        <w:rPr>
          <w:rFonts w:asciiTheme="majorBidi" w:hAnsiTheme="majorBidi" w:cstheme="majorBidi"/>
        </w:rPr>
        <w:t xml:space="preserve"> p</w:t>
      </w:r>
      <w:r w:rsidRPr="004C6F40">
        <w:rPr>
          <w:rFonts w:asciiTheme="majorBidi" w:hAnsiTheme="majorBidi" w:cstheme="majorBidi"/>
        </w:rPr>
        <w:t>rogramme et les</w:t>
      </w:r>
      <w:r w:rsidR="0042018C" w:rsidRPr="004C6F40">
        <w:rPr>
          <w:rFonts w:asciiTheme="majorBidi" w:hAnsiTheme="majorBidi" w:cstheme="majorBidi"/>
        </w:rPr>
        <w:t xml:space="preserve"> partenaires en vue d’organiser la mission </w:t>
      </w:r>
      <w:r w:rsidR="00372ADD" w:rsidRPr="004C6F40">
        <w:rPr>
          <w:rFonts w:asciiTheme="majorBidi" w:hAnsiTheme="majorBidi" w:cstheme="majorBidi"/>
        </w:rPr>
        <w:t>du</w:t>
      </w:r>
      <w:r w:rsidR="0042018C" w:rsidRPr="004C6F40">
        <w:rPr>
          <w:rFonts w:asciiTheme="majorBidi" w:hAnsiTheme="majorBidi" w:cstheme="majorBidi"/>
        </w:rPr>
        <w:t xml:space="preserve"> terrain ;</w:t>
      </w:r>
    </w:p>
    <w:p w:rsidR="00822E2E" w:rsidRPr="00697E6C" w:rsidRDefault="00822E2E" w:rsidP="004062CF">
      <w:pPr>
        <w:pStyle w:val="ListParagraph"/>
        <w:numPr>
          <w:ilvl w:val="1"/>
          <w:numId w:val="17"/>
        </w:numPr>
        <w:spacing w:before="100" w:beforeAutospacing="1" w:after="100" w:afterAutospacing="1"/>
        <w:jc w:val="both"/>
        <w:rPr>
          <w:rFonts w:asciiTheme="majorBidi" w:hAnsiTheme="majorBidi" w:cstheme="majorBidi"/>
          <w:lang w:val="fr-MA"/>
        </w:rPr>
      </w:pPr>
      <w:r w:rsidRPr="00822E2E">
        <w:rPr>
          <w:rFonts w:asciiTheme="majorBidi" w:hAnsiTheme="majorBidi" w:cstheme="majorBidi"/>
          <w:color w:val="000000"/>
          <w:sz w:val="24"/>
          <w:szCs w:val="24"/>
          <w:lang w:val="fr-FR" w:eastAsia="fr-FR"/>
        </w:rPr>
        <w:t>Travaille à distance, mais s’assure d’une communication continue avec la Chargée de programme -Communication ;</w:t>
      </w:r>
    </w:p>
    <w:p w:rsidR="00697E6C" w:rsidRPr="00822E2E" w:rsidRDefault="00697E6C" w:rsidP="004062CF">
      <w:pPr>
        <w:pStyle w:val="ListParagraph"/>
        <w:numPr>
          <w:ilvl w:val="1"/>
          <w:numId w:val="17"/>
        </w:numPr>
        <w:spacing w:before="100" w:beforeAutospacing="1" w:after="100" w:afterAutospacing="1"/>
        <w:jc w:val="both"/>
        <w:rPr>
          <w:rFonts w:asciiTheme="majorBidi" w:hAnsiTheme="majorBidi" w:cstheme="majorBidi"/>
          <w:lang w:val="fr-MA"/>
        </w:rPr>
      </w:pPr>
      <w:r>
        <w:rPr>
          <w:rFonts w:asciiTheme="majorBidi" w:hAnsiTheme="majorBidi" w:cstheme="majorBidi"/>
          <w:color w:val="000000"/>
          <w:sz w:val="24"/>
          <w:szCs w:val="24"/>
          <w:lang w:val="fr-FR" w:eastAsia="fr-FR"/>
        </w:rPr>
        <w:t>Procède à l’élaboration du design de la newsletter ;</w:t>
      </w:r>
    </w:p>
    <w:p w:rsidR="0042018C" w:rsidRPr="00822E2E" w:rsidRDefault="0042018C" w:rsidP="004062CF">
      <w:pPr>
        <w:pStyle w:val="ListParagraph"/>
        <w:numPr>
          <w:ilvl w:val="1"/>
          <w:numId w:val="17"/>
        </w:numPr>
        <w:spacing w:before="100" w:beforeAutospacing="1" w:after="100" w:afterAutospacing="1"/>
        <w:jc w:val="both"/>
        <w:rPr>
          <w:rFonts w:asciiTheme="majorBidi" w:hAnsiTheme="majorBidi" w:cstheme="majorBidi"/>
          <w:lang w:val="fr-MA"/>
        </w:rPr>
      </w:pPr>
      <w:r w:rsidRPr="00822E2E">
        <w:rPr>
          <w:rFonts w:asciiTheme="majorBidi" w:hAnsiTheme="majorBidi" w:cstheme="majorBidi"/>
          <w:lang w:val="fr-MA"/>
        </w:rPr>
        <w:t xml:space="preserve">Se déplace </w:t>
      </w:r>
      <w:r w:rsidR="00371EEA" w:rsidRPr="00822E2E">
        <w:rPr>
          <w:rFonts w:asciiTheme="majorBidi" w:hAnsiTheme="majorBidi" w:cstheme="majorBidi"/>
          <w:lang w:val="fr-MA"/>
        </w:rPr>
        <w:t xml:space="preserve">au </w:t>
      </w:r>
      <w:r w:rsidR="00D83323" w:rsidRPr="00822E2E">
        <w:rPr>
          <w:rFonts w:asciiTheme="majorBidi" w:hAnsiTheme="majorBidi" w:cstheme="majorBidi"/>
          <w:lang w:val="fr-MA"/>
        </w:rPr>
        <w:t>terrain et r</w:t>
      </w:r>
      <w:r w:rsidRPr="00822E2E">
        <w:rPr>
          <w:rFonts w:asciiTheme="majorBidi" w:hAnsiTheme="majorBidi" w:cstheme="majorBidi"/>
          <w:lang w:val="fr-MA"/>
        </w:rPr>
        <w:t xml:space="preserve">encontre les partenaires et les bénéficiaires sur </w:t>
      </w:r>
      <w:r w:rsidR="00D83323" w:rsidRPr="00822E2E">
        <w:rPr>
          <w:rFonts w:asciiTheme="majorBidi" w:hAnsiTheme="majorBidi" w:cstheme="majorBidi"/>
          <w:lang w:val="fr-MA"/>
        </w:rPr>
        <w:t>les sites concernés</w:t>
      </w:r>
      <w:r w:rsidRPr="00822E2E">
        <w:rPr>
          <w:rFonts w:asciiTheme="majorBidi" w:hAnsiTheme="majorBidi" w:cstheme="majorBidi"/>
          <w:lang w:val="fr-MA"/>
        </w:rPr>
        <w:t xml:space="preserve">; </w:t>
      </w:r>
    </w:p>
    <w:p w:rsidR="00D83323" w:rsidRPr="00D83323" w:rsidRDefault="00D83323" w:rsidP="00D83323">
      <w:pPr>
        <w:pStyle w:val="Default"/>
        <w:numPr>
          <w:ilvl w:val="1"/>
          <w:numId w:val="17"/>
        </w:numPr>
        <w:spacing w:before="100" w:beforeAutospacing="1" w:after="100" w:afterAutospacing="1"/>
        <w:jc w:val="both"/>
        <w:rPr>
          <w:rFonts w:asciiTheme="majorBidi" w:hAnsiTheme="majorBidi" w:cstheme="majorBidi"/>
        </w:rPr>
      </w:pPr>
      <w:r w:rsidRPr="00D83323">
        <w:rPr>
          <w:rFonts w:asciiTheme="majorBidi" w:hAnsiTheme="majorBidi" w:cstheme="majorBidi"/>
        </w:rPr>
        <w:t>Utilise son propre matériel (caméra, logiciels, matériel de montage et fournitures, etc.) et supporte les charges liées à ses déplacements à prévoir dans son offre</w:t>
      </w:r>
      <w:r>
        <w:rPr>
          <w:rFonts w:asciiTheme="majorBidi" w:hAnsiTheme="majorBidi" w:cstheme="majorBidi"/>
        </w:rPr>
        <w:t> ;</w:t>
      </w:r>
    </w:p>
    <w:p w:rsidR="002E67E5" w:rsidRDefault="002E67E5" w:rsidP="004A40DA">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 xml:space="preserve">Procède à la prise et au traitement de </w:t>
      </w:r>
      <w:r w:rsidR="004A40DA">
        <w:rPr>
          <w:rFonts w:asciiTheme="majorBidi" w:hAnsiTheme="majorBidi" w:cstheme="majorBidi"/>
        </w:rPr>
        <w:t>40</w:t>
      </w:r>
      <w:r w:rsidR="0042018C" w:rsidRPr="004C6F40">
        <w:rPr>
          <w:rFonts w:asciiTheme="majorBidi" w:hAnsiTheme="majorBidi" w:cstheme="majorBidi"/>
        </w:rPr>
        <w:t xml:space="preserve"> photos</w:t>
      </w:r>
      <w:r w:rsidR="00E01454">
        <w:rPr>
          <w:rFonts w:asciiTheme="majorBidi" w:hAnsiTheme="majorBidi" w:cstheme="majorBidi"/>
        </w:rPr>
        <w:t xml:space="preserve"> numériques</w:t>
      </w:r>
      <w:r w:rsidR="0042018C" w:rsidRPr="004C6F40">
        <w:rPr>
          <w:rFonts w:asciiTheme="majorBidi" w:hAnsiTheme="majorBidi" w:cstheme="majorBidi"/>
        </w:rPr>
        <w:t xml:space="preserve"> </w:t>
      </w:r>
      <w:r w:rsidR="008E42CA" w:rsidRPr="004C6F40">
        <w:rPr>
          <w:rFonts w:asciiTheme="majorBidi" w:hAnsiTheme="majorBidi" w:cstheme="majorBidi"/>
        </w:rPr>
        <w:t>correspondant</w:t>
      </w:r>
      <w:r w:rsidRPr="004C6F40">
        <w:rPr>
          <w:rFonts w:asciiTheme="majorBidi" w:hAnsiTheme="majorBidi" w:cstheme="majorBidi"/>
        </w:rPr>
        <w:t xml:space="preserve"> aux thèmes </w:t>
      </w:r>
      <w:r w:rsidR="00371EEA" w:rsidRPr="004C6F40">
        <w:rPr>
          <w:rFonts w:asciiTheme="majorBidi" w:hAnsiTheme="majorBidi" w:cstheme="majorBidi"/>
        </w:rPr>
        <w:t xml:space="preserve">prioritaires de </w:t>
      </w:r>
      <w:r w:rsidR="008551CC" w:rsidRPr="004C6F40">
        <w:rPr>
          <w:rFonts w:asciiTheme="majorBidi" w:hAnsiTheme="majorBidi" w:cstheme="majorBidi"/>
        </w:rPr>
        <w:t>l’UNFPA ;</w:t>
      </w:r>
      <w:r w:rsidRPr="004C6F40">
        <w:rPr>
          <w:rFonts w:asciiTheme="majorBidi" w:hAnsiTheme="majorBidi" w:cstheme="majorBidi"/>
        </w:rPr>
        <w:t xml:space="preserve"> </w:t>
      </w:r>
    </w:p>
    <w:p w:rsidR="00470333" w:rsidRPr="00F65A31" w:rsidRDefault="00470333" w:rsidP="00470333">
      <w:pPr>
        <w:pStyle w:val="Default"/>
        <w:numPr>
          <w:ilvl w:val="1"/>
          <w:numId w:val="17"/>
        </w:numPr>
        <w:spacing w:before="100" w:beforeAutospacing="1" w:after="100" w:afterAutospacing="1"/>
        <w:jc w:val="both"/>
        <w:rPr>
          <w:rFonts w:asciiTheme="majorBidi" w:hAnsiTheme="majorBidi" w:cstheme="majorBidi"/>
        </w:rPr>
      </w:pPr>
      <w:r>
        <w:rPr>
          <w:rFonts w:asciiTheme="majorBidi" w:hAnsiTheme="majorBidi" w:cstheme="majorBidi"/>
        </w:rPr>
        <w:t>Transmet l</w:t>
      </w:r>
      <w:r w:rsidRPr="00F65A31">
        <w:rPr>
          <w:rFonts w:asciiTheme="majorBidi" w:hAnsiTheme="majorBidi" w:cstheme="majorBidi"/>
        </w:rPr>
        <w:t>es visuels au format JPEG qualité maximale et au format JPEG de version optimisée pour les illustrations web</w:t>
      </w:r>
      <w:r>
        <w:rPr>
          <w:rFonts w:asciiTheme="majorBidi" w:hAnsiTheme="majorBidi" w:cstheme="majorBidi"/>
        </w:rPr>
        <w:t> ;</w:t>
      </w:r>
    </w:p>
    <w:p w:rsidR="00470333" w:rsidRDefault="00470333" w:rsidP="00470333">
      <w:pPr>
        <w:pStyle w:val="Default"/>
        <w:numPr>
          <w:ilvl w:val="1"/>
          <w:numId w:val="17"/>
        </w:numPr>
        <w:spacing w:before="100" w:beforeAutospacing="1" w:after="100" w:afterAutospacing="1"/>
        <w:jc w:val="both"/>
        <w:rPr>
          <w:rFonts w:asciiTheme="majorBidi" w:hAnsiTheme="majorBidi" w:cstheme="majorBidi"/>
        </w:rPr>
      </w:pPr>
      <w:r>
        <w:rPr>
          <w:rFonts w:asciiTheme="majorBidi" w:hAnsiTheme="majorBidi" w:cstheme="majorBidi"/>
        </w:rPr>
        <w:t xml:space="preserve">Fournit le consentement des personnes photographiées selon le modèle en </w:t>
      </w:r>
      <w:hyperlink w:anchor="_ANNEXE" w:history="1">
        <w:r w:rsidRPr="003C015B">
          <w:rPr>
            <w:rStyle w:val="Hyperlink"/>
            <w:rFonts w:asciiTheme="majorBidi" w:hAnsiTheme="majorBidi" w:cstheme="majorBidi"/>
          </w:rPr>
          <w:t>Annexe</w:t>
        </w:r>
      </w:hyperlink>
      <w:r>
        <w:rPr>
          <w:rFonts w:asciiTheme="majorBidi" w:hAnsiTheme="majorBidi" w:cstheme="majorBidi"/>
        </w:rPr>
        <w:t> ;</w:t>
      </w:r>
    </w:p>
    <w:p w:rsidR="00470333" w:rsidRDefault="00470333" w:rsidP="00470333">
      <w:pPr>
        <w:pStyle w:val="Default"/>
        <w:numPr>
          <w:ilvl w:val="1"/>
          <w:numId w:val="17"/>
        </w:numPr>
        <w:spacing w:before="100" w:beforeAutospacing="1" w:after="100" w:afterAutospacing="1"/>
        <w:jc w:val="both"/>
        <w:rPr>
          <w:rFonts w:asciiTheme="majorBidi" w:hAnsiTheme="majorBidi" w:cstheme="majorBidi"/>
        </w:rPr>
      </w:pPr>
      <w:r>
        <w:rPr>
          <w:rFonts w:asciiTheme="majorBidi" w:hAnsiTheme="majorBidi" w:cstheme="majorBidi"/>
        </w:rPr>
        <w:t xml:space="preserve">Fournit les photographies </w:t>
      </w:r>
      <w:r w:rsidRPr="003C015B">
        <w:rPr>
          <w:rFonts w:asciiTheme="majorBidi" w:hAnsiTheme="majorBidi" w:cstheme="majorBidi"/>
        </w:rPr>
        <w:t>dûment classé</w:t>
      </w:r>
      <w:r>
        <w:rPr>
          <w:rFonts w:asciiTheme="majorBidi" w:hAnsiTheme="majorBidi" w:cstheme="majorBidi"/>
        </w:rPr>
        <w:t>e</w:t>
      </w:r>
      <w:r w:rsidRPr="003C015B">
        <w:rPr>
          <w:rFonts w:asciiTheme="majorBidi" w:hAnsiTheme="majorBidi" w:cstheme="majorBidi"/>
        </w:rPr>
        <w:t>s, numéroté</w:t>
      </w:r>
      <w:r>
        <w:rPr>
          <w:rFonts w:asciiTheme="majorBidi" w:hAnsiTheme="majorBidi" w:cstheme="majorBidi"/>
        </w:rPr>
        <w:t>e</w:t>
      </w:r>
      <w:r w:rsidRPr="003C015B">
        <w:rPr>
          <w:rFonts w:asciiTheme="majorBidi" w:hAnsiTheme="majorBidi" w:cstheme="majorBidi"/>
        </w:rPr>
        <w:t>s et légendé</w:t>
      </w:r>
      <w:r>
        <w:rPr>
          <w:rFonts w:asciiTheme="majorBidi" w:hAnsiTheme="majorBidi" w:cstheme="majorBidi"/>
        </w:rPr>
        <w:t>e</w:t>
      </w:r>
      <w:r w:rsidRPr="003C015B">
        <w:rPr>
          <w:rFonts w:asciiTheme="majorBidi" w:hAnsiTheme="majorBidi" w:cstheme="majorBidi"/>
        </w:rPr>
        <w:t>s</w:t>
      </w:r>
      <w:r>
        <w:rPr>
          <w:rFonts w:asciiTheme="majorBidi" w:hAnsiTheme="majorBidi" w:cstheme="majorBidi"/>
        </w:rPr>
        <w:t xml:space="preserve"> (</w:t>
      </w:r>
      <w:r w:rsidRPr="004C6F40">
        <w:rPr>
          <w:rFonts w:asciiTheme="majorBidi" w:hAnsiTheme="majorBidi" w:cstheme="majorBidi"/>
        </w:rPr>
        <w:t>pieds de photos</w:t>
      </w:r>
      <w:r>
        <w:rPr>
          <w:rFonts w:asciiTheme="majorBidi" w:hAnsiTheme="majorBidi" w:cstheme="majorBidi"/>
        </w:rPr>
        <w:t>) ;</w:t>
      </w:r>
    </w:p>
    <w:p w:rsidR="00470333" w:rsidRPr="004C6F40" w:rsidRDefault="00470333" w:rsidP="004A40DA">
      <w:pPr>
        <w:pStyle w:val="Default"/>
        <w:numPr>
          <w:ilvl w:val="1"/>
          <w:numId w:val="17"/>
        </w:numPr>
        <w:spacing w:before="100" w:beforeAutospacing="1" w:after="100" w:afterAutospacing="1"/>
        <w:jc w:val="both"/>
        <w:rPr>
          <w:rFonts w:asciiTheme="majorBidi" w:hAnsiTheme="majorBidi" w:cstheme="majorBidi"/>
        </w:rPr>
      </w:pPr>
      <w:r>
        <w:rPr>
          <w:rFonts w:asciiTheme="majorBidi" w:hAnsiTheme="majorBidi" w:cstheme="majorBidi"/>
        </w:rPr>
        <w:t>Collecte et rédige 8 histoires humaines illustrant les thématiques prioritaires de UNFPA ;</w:t>
      </w:r>
    </w:p>
    <w:p w:rsidR="00675618" w:rsidRPr="00675618" w:rsidRDefault="00675618" w:rsidP="00470333">
      <w:pPr>
        <w:pStyle w:val="Default"/>
        <w:numPr>
          <w:ilvl w:val="1"/>
          <w:numId w:val="17"/>
        </w:numPr>
        <w:spacing w:before="100" w:beforeAutospacing="1" w:after="100" w:afterAutospacing="1"/>
        <w:jc w:val="both"/>
        <w:rPr>
          <w:rFonts w:asciiTheme="majorBidi" w:hAnsiTheme="majorBidi" w:cstheme="majorBidi"/>
        </w:rPr>
      </w:pPr>
      <w:r w:rsidRPr="00675618">
        <w:rPr>
          <w:rFonts w:asciiTheme="majorBidi" w:hAnsiTheme="majorBidi" w:cstheme="majorBidi"/>
        </w:rPr>
        <w:t>Cède l’ensemble des droits d’utilisation</w:t>
      </w:r>
      <w:r w:rsidR="000A28DB">
        <w:rPr>
          <w:rFonts w:asciiTheme="majorBidi" w:hAnsiTheme="majorBidi" w:cstheme="majorBidi"/>
        </w:rPr>
        <w:t>, de reproduction, de représentation, d’adaptation</w:t>
      </w:r>
      <w:r w:rsidRPr="00675618">
        <w:rPr>
          <w:rFonts w:asciiTheme="majorBidi" w:hAnsiTheme="majorBidi" w:cstheme="majorBidi"/>
        </w:rPr>
        <w:t xml:space="preserve"> et des produits à UNFPA qui en sera le propriétaire exclusif</w:t>
      </w:r>
      <w:r>
        <w:rPr>
          <w:rFonts w:asciiTheme="majorBidi" w:hAnsiTheme="majorBidi" w:cstheme="majorBidi"/>
        </w:rPr>
        <w:t>.</w:t>
      </w:r>
    </w:p>
    <w:p w:rsidR="007368D9" w:rsidRPr="004C6F40" w:rsidRDefault="004C6F40" w:rsidP="004C6F40">
      <w:pPr>
        <w:pStyle w:val="Heading1"/>
        <w:numPr>
          <w:ilvl w:val="0"/>
          <w:numId w:val="37"/>
        </w:numPr>
      </w:pPr>
      <w:r w:rsidRPr="004C6F40">
        <w:t>QUALIFICA</w:t>
      </w:r>
      <w:r>
        <w:t>TIONS ET EXPÉRIENCES REQUISES</w:t>
      </w:r>
    </w:p>
    <w:p w:rsidR="00160949" w:rsidRPr="00143B85" w:rsidRDefault="00160949" w:rsidP="00F14A7C">
      <w:pPr>
        <w:pStyle w:val="Default"/>
        <w:numPr>
          <w:ilvl w:val="1"/>
          <w:numId w:val="17"/>
        </w:numPr>
        <w:spacing w:before="100" w:beforeAutospacing="1" w:after="100" w:afterAutospacing="1"/>
        <w:jc w:val="both"/>
        <w:rPr>
          <w:rFonts w:asciiTheme="majorBidi" w:hAnsiTheme="majorBidi" w:cstheme="majorBidi"/>
          <w:b/>
          <w:bCs/>
        </w:rPr>
      </w:pPr>
      <w:r w:rsidRPr="00143B85">
        <w:rPr>
          <w:rFonts w:asciiTheme="majorBidi" w:hAnsiTheme="majorBidi" w:cstheme="majorBidi"/>
          <w:b/>
          <w:bCs/>
        </w:rPr>
        <w:t>Rédaction journalistique</w:t>
      </w:r>
    </w:p>
    <w:p w:rsidR="00160949" w:rsidRDefault="00160949" w:rsidP="00160949">
      <w:pPr>
        <w:pStyle w:val="Default"/>
        <w:numPr>
          <w:ilvl w:val="1"/>
          <w:numId w:val="17"/>
        </w:numPr>
        <w:spacing w:before="100" w:beforeAutospacing="1" w:after="100" w:afterAutospacing="1"/>
        <w:jc w:val="both"/>
        <w:rPr>
          <w:rFonts w:asciiTheme="majorBidi" w:hAnsiTheme="majorBidi" w:cstheme="majorBidi"/>
        </w:rPr>
      </w:pPr>
      <w:r>
        <w:rPr>
          <w:rFonts w:asciiTheme="majorBidi" w:hAnsiTheme="majorBidi" w:cstheme="majorBidi"/>
        </w:rPr>
        <w:t>Avoir un diplôme de journalisme ou équivalent</w:t>
      </w:r>
    </w:p>
    <w:p w:rsidR="00160949" w:rsidRPr="004C6F40" w:rsidRDefault="00160949" w:rsidP="00160949">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 xml:space="preserve">Avoir une expérience professionnelle de 5 ans au moins en tant que </w:t>
      </w:r>
      <w:r>
        <w:rPr>
          <w:rFonts w:asciiTheme="majorBidi" w:hAnsiTheme="majorBidi" w:cstheme="majorBidi"/>
        </w:rPr>
        <w:t>journaliste.</w:t>
      </w:r>
    </w:p>
    <w:p w:rsidR="00160949" w:rsidRPr="004C6F40" w:rsidRDefault="00160949" w:rsidP="00160949">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 xml:space="preserve">Avoir au moins </w:t>
      </w:r>
      <w:r>
        <w:rPr>
          <w:rFonts w:asciiTheme="majorBidi" w:hAnsiTheme="majorBidi" w:cstheme="majorBidi"/>
        </w:rPr>
        <w:t>3</w:t>
      </w:r>
      <w:r w:rsidRPr="004C6F40">
        <w:rPr>
          <w:rFonts w:asciiTheme="majorBidi" w:hAnsiTheme="majorBidi" w:cstheme="majorBidi"/>
        </w:rPr>
        <w:t xml:space="preserve"> expérience</w:t>
      </w:r>
      <w:r>
        <w:rPr>
          <w:rFonts w:asciiTheme="majorBidi" w:hAnsiTheme="majorBidi" w:cstheme="majorBidi"/>
        </w:rPr>
        <w:t>s</w:t>
      </w:r>
      <w:r w:rsidRPr="004C6F40">
        <w:rPr>
          <w:rFonts w:asciiTheme="majorBidi" w:hAnsiTheme="majorBidi" w:cstheme="majorBidi"/>
        </w:rPr>
        <w:t xml:space="preserve"> similaire</w:t>
      </w:r>
      <w:r>
        <w:rPr>
          <w:rFonts w:asciiTheme="majorBidi" w:hAnsiTheme="majorBidi" w:cstheme="majorBidi"/>
        </w:rPr>
        <w:t>s</w:t>
      </w:r>
      <w:r w:rsidRPr="004C6F40">
        <w:rPr>
          <w:rFonts w:asciiTheme="majorBidi" w:hAnsiTheme="majorBidi" w:cstheme="majorBidi"/>
        </w:rPr>
        <w:t xml:space="preserve"> </w:t>
      </w:r>
      <w:r>
        <w:rPr>
          <w:rFonts w:asciiTheme="majorBidi" w:hAnsiTheme="majorBidi" w:cstheme="majorBidi"/>
        </w:rPr>
        <w:t>réalisées</w:t>
      </w:r>
      <w:r w:rsidRPr="004C6F40">
        <w:rPr>
          <w:rFonts w:asciiTheme="majorBidi" w:hAnsiTheme="majorBidi" w:cstheme="majorBidi"/>
        </w:rPr>
        <w:t xml:space="preserve"> au profit des organisations nationales ou internationales, gouvernementale</w:t>
      </w:r>
      <w:r>
        <w:rPr>
          <w:rFonts w:asciiTheme="majorBidi" w:hAnsiTheme="majorBidi" w:cstheme="majorBidi"/>
        </w:rPr>
        <w:t>s</w:t>
      </w:r>
      <w:r w:rsidRPr="004C6F40">
        <w:rPr>
          <w:rFonts w:asciiTheme="majorBidi" w:hAnsiTheme="majorBidi" w:cstheme="majorBidi"/>
        </w:rPr>
        <w:t xml:space="preserve"> ou non gouvernementale</w:t>
      </w:r>
      <w:r>
        <w:rPr>
          <w:rFonts w:asciiTheme="majorBidi" w:hAnsiTheme="majorBidi" w:cstheme="majorBidi"/>
        </w:rPr>
        <w:t>s</w:t>
      </w:r>
      <w:r w:rsidRPr="004C6F40">
        <w:rPr>
          <w:rFonts w:asciiTheme="majorBidi" w:hAnsiTheme="majorBidi" w:cstheme="majorBidi"/>
        </w:rPr>
        <w:t xml:space="preserve">, </w:t>
      </w:r>
      <w:r>
        <w:rPr>
          <w:rFonts w:asciiTheme="majorBidi" w:hAnsiTheme="majorBidi" w:cstheme="majorBidi"/>
        </w:rPr>
        <w:t xml:space="preserve">idéalement </w:t>
      </w:r>
      <w:r w:rsidRPr="004C6F40">
        <w:rPr>
          <w:rFonts w:asciiTheme="majorBidi" w:hAnsiTheme="majorBidi" w:cstheme="majorBidi"/>
        </w:rPr>
        <w:t>dans le cadre des projets/programmes de développement</w:t>
      </w:r>
      <w:r>
        <w:rPr>
          <w:rFonts w:asciiTheme="majorBidi" w:hAnsiTheme="majorBidi" w:cstheme="majorBidi"/>
        </w:rPr>
        <w:t xml:space="preserve"> (l’expérience avec les agences onusiennes sera un atout).</w:t>
      </w:r>
    </w:p>
    <w:p w:rsidR="00160949" w:rsidRDefault="00160949" w:rsidP="00160949">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Bonnes capacités orale et rédactionnelles en français</w:t>
      </w:r>
      <w:r>
        <w:rPr>
          <w:rFonts w:asciiTheme="majorBidi" w:hAnsiTheme="majorBidi" w:cstheme="majorBidi"/>
        </w:rPr>
        <w:t xml:space="preserve"> (l’</w:t>
      </w:r>
      <w:r w:rsidRPr="004C6F40">
        <w:rPr>
          <w:rFonts w:asciiTheme="majorBidi" w:hAnsiTheme="majorBidi" w:cstheme="majorBidi"/>
        </w:rPr>
        <w:t>arabe</w:t>
      </w:r>
      <w:r>
        <w:rPr>
          <w:rFonts w:asciiTheme="majorBidi" w:hAnsiTheme="majorBidi" w:cstheme="majorBidi"/>
        </w:rPr>
        <w:t xml:space="preserve"> sera un atout)</w:t>
      </w:r>
      <w:r w:rsidRPr="004C6F40">
        <w:rPr>
          <w:rFonts w:asciiTheme="majorBidi" w:hAnsiTheme="majorBidi" w:cstheme="majorBidi"/>
        </w:rPr>
        <w:t>.</w:t>
      </w:r>
    </w:p>
    <w:p w:rsidR="00160949" w:rsidRPr="00143B85" w:rsidRDefault="00160949" w:rsidP="00F14A7C">
      <w:pPr>
        <w:pStyle w:val="Default"/>
        <w:numPr>
          <w:ilvl w:val="1"/>
          <w:numId w:val="17"/>
        </w:numPr>
        <w:spacing w:before="100" w:beforeAutospacing="1" w:after="100" w:afterAutospacing="1"/>
        <w:jc w:val="both"/>
        <w:rPr>
          <w:rFonts w:asciiTheme="majorBidi" w:hAnsiTheme="majorBidi" w:cstheme="majorBidi"/>
          <w:b/>
          <w:bCs/>
        </w:rPr>
      </w:pPr>
      <w:r w:rsidRPr="00143B85">
        <w:rPr>
          <w:rFonts w:asciiTheme="majorBidi" w:hAnsiTheme="majorBidi" w:cstheme="majorBidi"/>
          <w:b/>
          <w:bCs/>
        </w:rPr>
        <w:lastRenderedPageBreak/>
        <w:t>Prise photographique</w:t>
      </w:r>
    </w:p>
    <w:p w:rsidR="00AE05E1" w:rsidRPr="004C6F40" w:rsidRDefault="00F14A7C" w:rsidP="00F14A7C">
      <w:pPr>
        <w:pStyle w:val="Default"/>
        <w:numPr>
          <w:ilvl w:val="1"/>
          <w:numId w:val="17"/>
        </w:numPr>
        <w:spacing w:before="100" w:beforeAutospacing="1" w:after="100" w:afterAutospacing="1"/>
        <w:jc w:val="both"/>
        <w:rPr>
          <w:rFonts w:asciiTheme="majorBidi" w:hAnsiTheme="majorBidi" w:cstheme="majorBidi"/>
        </w:rPr>
      </w:pPr>
      <w:r>
        <w:rPr>
          <w:rFonts w:asciiTheme="majorBidi" w:hAnsiTheme="majorBidi" w:cstheme="majorBidi"/>
        </w:rPr>
        <w:t>Avoir un</w:t>
      </w:r>
      <w:r w:rsidR="00AE05E1" w:rsidRPr="004C6F40">
        <w:rPr>
          <w:rFonts w:asciiTheme="majorBidi" w:hAnsiTheme="majorBidi" w:cstheme="majorBidi"/>
        </w:rPr>
        <w:t xml:space="preserve"> </w:t>
      </w:r>
      <w:r>
        <w:rPr>
          <w:rFonts w:asciiTheme="majorBidi" w:hAnsiTheme="majorBidi" w:cstheme="majorBidi"/>
        </w:rPr>
        <w:t xml:space="preserve">diplôme </w:t>
      </w:r>
      <w:r w:rsidR="00AE05E1" w:rsidRPr="004C6F40">
        <w:rPr>
          <w:rFonts w:asciiTheme="majorBidi" w:hAnsiTheme="majorBidi" w:cstheme="majorBidi"/>
        </w:rPr>
        <w:t xml:space="preserve">en </w:t>
      </w:r>
      <w:r>
        <w:rPr>
          <w:rFonts w:asciiTheme="majorBidi" w:hAnsiTheme="majorBidi" w:cstheme="majorBidi"/>
        </w:rPr>
        <w:t xml:space="preserve">art </w:t>
      </w:r>
      <w:r w:rsidR="00AE05E1" w:rsidRPr="004C6F40">
        <w:rPr>
          <w:rFonts w:asciiTheme="majorBidi" w:hAnsiTheme="majorBidi" w:cstheme="majorBidi"/>
        </w:rPr>
        <w:t>photographi</w:t>
      </w:r>
      <w:r>
        <w:rPr>
          <w:rFonts w:asciiTheme="majorBidi" w:hAnsiTheme="majorBidi" w:cstheme="majorBidi"/>
        </w:rPr>
        <w:t>qu</w:t>
      </w:r>
      <w:r w:rsidR="00AE05E1" w:rsidRPr="004C6F40">
        <w:rPr>
          <w:rFonts w:asciiTheme="majorBidi" w:hAnsiTheme="majorBidi" w:cstheme="majorBidi"/>
        </w:rPr>
        <w:t>e ou équivalent</w:t>
      </w:r>
      <w:r w:rsidR="00FA2F9D">
        <w:rPr>
          <w:rFonts w:asciiTheme="majorBidi" w:hAnsiTheme="majorBidi" w:cstheme="majorBidi"/>
        </w:rPr>
        <w:t>.</w:t>
      </w:r>
    </w:p>
    <w:p w:rsidR="0042018C" w:rsidRPr="004C6F40" w:rsidRDefault="0042018C" w:rsidP="004C6F40">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Avoir une expérience professionnelle de 5 ans au moins en tant que photographe professionnel</w:t>
      </w:r>
      <w:r w:rsidR="00444163" w:rsidRPr="004C6F40">
        <w:rPr>
          <w:rFonts w:asciiTheme="majorBidi" w:hAnsiTheme="majorBidi" w:cstheme="majorBidi"/>
        </w:rPr>
        <w:t>(le)</w:t>
      </w:r>
      <w:r w:rsidR="00FA2F9D">
        <w:rPr>
          <w:rFonts w:asciiTheme="majorBidi" w:hAnsiTheme="majorBidi" w:cstheme="majorBidi"/>
        </w:rPr>
        <w:t>.</w:t>
      </w:r>
    </w:p>
    <w:p w:rsidR="00050563" w:rsidRPr="004C6F40" w:rsidRDefault="00050563" w:rsidP="007F1A07">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 xml:space="preserve">Avoir au moins </w:t>
      </w:r>
      <w:r w:rsidR="00AA02DA">
        <w:rPr>
          <w:rFonts w:asciiTheme="majorBidi" w:hAnsiTheme="majorBidi" w:cstheme="majorBidi"/>
        </w:rPr>
        <w:t>3</w:t>
      </w:r>
      <w:r w:rsidRPr="004C6F40">
        <w:rPr>
          <w:rFonts w:asciiTheme="majorBidi" w:hAnsiTheme="majorBidi" w:cstheme="majorBidi"/>
        </w:rPr>
        <w:t xml:space="preserve"> expérience</w:t>
      </w:r>
      <w:r w:rsidR="00AA02DA">
        <w:rPr>
          <w:rFonts w:asciiTheme="majorBidi" w:hAnsiTheme="majorBidi" w:cstheme="majorBidi"/>
        </w:rPr>
        <w:t>s</w:t>
      </w:r>
      <w:r w:rsidRPr="004C6F40">
        <w:rPr>
          <w:rFonts w:asciiTheme="majorBidi" w:hAnsiTheme="majorBidi" w:cstheme="majorBidi"/>
        </w:rPr>
        <w:t xml:space="preserve"> similaire</w:t>
      </w:r>
      <w:r w:rsidR="00AA02DA">
        <w:rPr>
          <w:rFonts w:asciiTheme="majorBidi" w:hAnsiTheme="majorBidi" w:cstheme="majorBidi"/>
        </w:rPr>
        <w:t>s</w:t>
      </w:r>
      <w:r w:rsidRPr="004C6F40">
        <w:rPr>
          <w:rFonts w:asciiTheme="majorBidi" w:hAnsiTheme="majorBidi" w:cstheme="majorBidi"/>
        </w:rPr>
        <w:t xml:space="preserve"> </w:t>
      </w:r>
      <w:r w:rsidR="00EC51B3">
        <w:rPr>
          <w:rFonts w:asciiTheme="majorBidi" w:hAnsiTheme="majorBidi" w:cstheme="majorBidi"/>
        </w:rPr>
        <w:t>réalisée</w:t>
      </w:r>
      <w:r w:rsidR="00AA02DA">
        <w:rPr>
          <w:rFonts w:asciiTheme="majorBidi" w:hAnsiTheme="majorBidi" w:cstheme="majorBidi"/>
        </w:rPr>
        <w:t>s</w:t>
      </w:r>
      <w:r w:rsidR="00EC51B3" w:rsidRPr="004C6F40">
        <w:rPr>
          <w:rFonts w:asciiTheme="majorBidi" w:hAnsiTheme="majorBidi" w:cstheme="majorBidi"/>
        </w:rPr>
        <w:t xml:space="preserve"> au profit des organisations nationales ou internationales, gouvernementale</w:t>
      </w:r>
      <w:r w:rsidR="00EC51B3">
        <w:rPr>
          <w:rFonts w:asciiTheme="majorBidi" w:hAnsiTheme="majorBidi" w:cstheme="majorBidi"/>
        </w:rPr>
        <w:t>s</w:t>
      </w:r>
      <w:r w:rsidR="00EC51B3" w:rsidRPr="004C6F40">
        <w:rPr>
          <w:rFonts w:asciiTheme="majorBidi" w:hAnsiTheme="majorBidi" w:cstheme="majorBidi"/>
        </w:rPr>
        <w:t xml:space="preserve"> ou non gouvernementale</w:t>
      </w:r>
      <w:r w:rsidR="00EC51B3">
        <w:rPr>
          <w:rFonts w:asciiTheme="majorBidi" w:hAnsiTheme="majorBidi" w:cstheme="majorBidi"/>
        </w:rPr>
        <w:t>s</w:t>
      </w:r>
      <w:r w:rsidR="00EC51B3" w:rsidRPr="004C6F40">
        <w:rPr>
          <w:rFonts w:asciiTheme="majorBidi" w:hAnsiTheme="majorBidi" w:cstheme="majorBidi"/>
        </w:rPr>
        <w:t xml:space="preserve">, </w:t>
      </w:r>
      <w:r w:rsidR="0021294F">
        <w:rPr>
          <w:rFonts w:asciiTheme="majorBidi" w:hAnsiTheme="majorBidi" w:cstheme="majorBidi"/>
        </w:rPr>
        <w:t xml:space="preserve">idéalement </w:t>
      </w:r>
      <w:r w:rsidR="00EC51B3" w:rsidRPr="004C6F40">
        <w:rPr>
          <w:rFonts w:asciiTheme="majorBidi" w:hAnsiTheme="majorBidi" w:cstheme="majorBidi"/>
        </w:rPr>
        <w:t>dans le cadre des projets/programmes de développement</w:t>
      </w:r>
      <w:r w:rsidR="007F1A07">
        <w:rPr>
          <w:rFonts w:asciiTheme="majorBidi" w:hAnsiTheme="majorBidi" w:cstheme="majorBidi"/>
        </w:rPr>
        <w:t xml:space="preserve"> (l’expérience avec les agences onusiennes sera un atout)</w:t>
      </w:r>
      <w:r w:rsidR="00EC51B3">
        <w:rPr>
          <w:rFonts w:asciiTheme="majorBidi" w:hAnsiTheme="majorBidi" w:cstheme="majorBidi"/>
        </w:rPr>
        <w:t>.</w:t>
      </w:r>
    </w:p>
    <w:p w:rsidR="00050563" w:rsidRPr="004C6F40" w:rsidRDefault="0042018C" w:rsidP="00EC51B3">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Maîtrise de la retouc</w:t>
      </w:r>
      <w:r w:rsidR="00EC51B3">
        <w:rPr>
          <w:rFonts w:asciiTheme="majorBidi" w:hAnsiTheme="majorBidi" w:cstheme="majorBidi"/>
        </w:rPr>
        <w:t>he d’images.</w:t>
      </w:r>
    </w:p>
    <w:p w:rsidR="00160949" w:rsidRPr="00143B85" w:rsidRDefault="00160949" w:rsidP="00EC51B3">
      <w:pPr>
        <w:pStyle w:val="Default"/>
        <w:numPr>
          <w:ilvl w:val="1"/>
          <w:numId w:val="17"/>
        </w:numPr>
        <w:spacing w:before="100" w:beforeAutospacing="1" w:after="100" w:afterAutospacing="1"/>
        <w:jc w:val="both"/>
        <w:rPr>
          <w:rFonts w:asciiTheme="majorBidi" w:hAnsiTheme="majorBidi" w:cstheme="majorBidi"/>
          <w:b/>
          <w:bCs/>
        </w:rPr>
      </w:pPr>
      <w:r w:rsidRPr="00143B85">
        <w:rPr>
          <w:rFonts w:asciiTheme="majorBidi" w:hAnsiTheme="majorBidi" w:cstheme="majorBidi"/>
          <w:b/>
          <w:bCs/>
        </w:rPr>
        <w:t>Art et design</w:t>
      </w:r>
    </w:p>
    <w:p w:rsidR="00BB371F" w:rsidRPr="004C6F40" w:rsidRDefault="00BB371F" w:rsidP="00BB371F">
      <w:pPr>
        <w:pStyle w:val="Default"/>
        <w:numPr>
          <w:ilvl w:val="1"/>
          <w:numId w:val="17"/>
        </w:numPr>
        <w:spacing w:before="100" w:beforeAutospacing="1" w:after="100" w:afterAutospacing="1"/>
        <w:jc w:val="both"/>
        <w:rPr>
          <w:rFonts w:asciiTheme="majorBidi" w:hAnsiTheme="majorBidi" w:cstheme="majorBidi"/>
        </w:rPr>
      </w:pPr>
      <w:r>
        <w:rPr>
          <w:rFonts w:asciiTheme="majorBidi" w:hAnsiTheme="majorBidi" w:cstheme="majorBidi"/>
        </w:rPr>
        <w:t>Avoir un</w:t>
      </w:r>
      <w:r w:rsidRPr="004C6F40">
        <w:rPr>
          <w:rFonts w:asciiTheme="majorBidi" w:hAnsiTheme="majorBidi" w:cstheme="majorBidi"/>
        </w:rPr>
        <w:t xml:space="preserve"> </w:t>
      </w:r>
      <w:r>
        <w:rPr>
          <w:rFonts w:asciiTheme="majorBidi" w:hAnsiTheme="majorBidi" w:cstheme="majorBidi"/>
        </w:rPr>
        <w:t xml:space="preserve">diplôme </w:t>
      </w:r>
      <w:r w:rsidRPr="004C6F40">
        <w:rPr>
          <w:rFonts w:asciiTheme="majorBidi" w:hAnsiTheme="majorBidi" w:cstheme="majorBidi"/>
        </w:rPr>
        <w:t xml:space="preserve">en </w:t>
      </w:r>
      <w:r>
        <w:rPr>
          <w:rFonts w:asciiTheme="majorBidi" w:hAnsiTheme="majorBidi" w:cstheme="majorBidi"/>
        </w:rPr>
        <w:t>graphisme</w:t>
      </w:r>
      <w:r w:rsidRPr="004C6F40">
        <w:rPr>
          <w:rFonts w:asciiTheme="majorBidi" w:hAnsiTheme="majorBidi" w:cstheme="majorBidi"/>
        </w:rPr>
        <w:t xml:space="preserve"> ou équivalent</w:t>
      </w:r>
      <w:r>
        <w:rPr>
          <w:rFonts w:asciiTheme="majorBidi" w:hAnsiTheme="majorBidi" w:cstheme="majorBidi"/>
        </w:rPr>
        <w:t>.</w:t>
      </w:r>
    </w:p>
    <w:p w:rsidR="00BB371F" w:rsidRPr="004C6F40" w:rsidRDefault="00BB371F" w:rsidP="00BB371F">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 xml:space="preserve">Avoir une expérience professionnelle de 5 ans au moins en tant que </w:t>
      </w:r>
      <w:r>
        <w:rPr>
          <w:rFonts w:asciiTheme="majorBidi" w:hAnsiTheme="majorBidi" w:cstheme="majorBidi"/>
        </w:rPr>
        <w:t>designer</w:t>
      </w:r>
      <w:r w:rsidRPr="004C6F40">
        <w:rPr>
          <w:rFonts w:asciiTheme="majorBidi" w:hAnsiTheme="majorBidi" w:cstheme="majorBidi"/>
        </w:rPr>
        <w:t xml:space="preserve"> professionnel(le)</w:t>
      </w:r>
      <w:r>
        <w:rPr>
          <w:rFonts w:asciiTheme="majorBidi" w:hAnsiTheme="majorBidi" w:cstheme="majorBidi"/>
        </w:rPr>
        <w:t>.</w:t>
      </w:r>
    </w:p>
    <w:p w:rsidR="00BB371F" w:rsidRPr="004C6F40" w:rsidRDefault="00BB371F" w:rsidP="00BB371F">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 xml:space="preserve">Avoir au moins </w:t>
      </w:r>
      <w:r>
        <w:rPr>
          <w:rFonts w:asciiTheme="majorBidi" w:hAnsiTheme="majorBidi" w:cstheme="majorBidi"/>
        </w:rPr>
        <w:t>3</w:t>
      </w:r>
      <w:r w:rsidRPr="004C6F40">
        <w:rPr>
          <w:rFonts w:asciiTheme="majorBidi" w:hAnsiTheme="majorBidi" w:cstheme="majorBidi"/>
        </w:rPr>
        <w:t xml:space="preserve"> expérience</w:t>
      </w:r>
      <w:r>
        <w:rPr>
          <w:rFonts w:asciiTheme="majorBidi" w:hAnsiTheme="majorBidi" w:cstheme="majorBidi"/>
        </w:rPr>
        <w:t>s</w:t>
      </w:r>
      <w:r w:rsidRPr="004C6F40">
        <w:rPr>
          <w:rFonts w:asciiTheme="majorBidi" w:hAnsiTheme="majorBidi" w:cstheme="majorBidi"/>
        </w:rPr>
        <w:t xml:space="preserve"> similaire</w:t>
      </w:r>
      <w:r>
        <w:rPr>
          <w:rFonts w:asciiTheme="majorBidi" w:hAnsiTheme="majorBidi" w:cstheme="majorBidi"/>
        </w:rPr>
        <w:t>s</w:t>
      </w:r>
      <w:r w:rsidRPr="004C6F40">
        <w:rPr>
          <w:rFonts w:asciiTheme="majorBidi" w:hAnsiTheme="majorBidi" w:cstheme="majorBidi"/>
        </w:rPr>
        <w:t xml:space="preserve"> </w:t>
      </w:r>
      <w:r>
        <w:rPr>
          <w:rFonts w:asciiTheme="majorBidi" w:hAnsiTheme="majorBidi" w:cstheme="majorBidi"/>
        </w:rPr>
        <w:t>réalisées</w:t>
      </w:r>
      <w:r w:rsidRPr="004C6F40">
        <w:rPr>
          <w:rFonts w:asciiTheme="majorBidi" w:hAnsiTheme="majorBidi" w:cstheme="majorBidi"/>
        </w:rPr>
        <w:t xml:space="preserve"> au profit des organisations nationales ou internationales, gouvernementale</w:t>
      </w:r>
      <w:r>
        <w:rPr>
          <w:rFonts w:asciiTheme="majorBidi" w:hAnsiTheme="majorBidi" w:cstheme="majorBidi"/>
        </w:rPr>
        <w:t>s</w:t>
      </w:r>
      <w:r w:rsidRPr="004C6F40">
        <w:rPr>
          <w:rFonts w:asciiTheme="majorBidi" w:hAnsiTheme="majorBidi" w:cstheme="majorBidi"/>
        </w:rPr>
        <w:t xml:space="preserve"> ou non gouvernementale</w:t>
      </w:r>
      <w:r>
        <w:rPr>
          <w:rFonts w:asciiTheme="majorBidi" w:hAnsiTheme="majorBidi" w:cstheme="majorBidi"/>
        </w:rPr>
        <w:t>s</w:t>
      </w:r>
      <w:r w:rsidRPr="004C6F40">
        <w:rPr>
          <w:rFonts w:asciiTheme="majorBidi" w:hAnsiTheme="majorBidi" w:cstheme="majorBidi"/>
        </w:rPr>
        <w:t xml:space="preserve">, </w:t>
      </w:r>
      <w:r>
        <w:rPr>
          <w:rFonts w:asciiTheme="majorBidi" w:hAnsiTheme="majorBidi" w:cstheme="majorBidi"/>
        </w:rPr>
        <w:t xml:space="preserve">idéalement </w:t>
      </w:r>
      <w:r w:rsidRPr="004C6F40">
        <w:rPr>
          <w:rFonts w:asciiTheme="majorBidi" w:hAnsiTheme="majorBidi" w:cstheme="majorBidi"/>
        </w:rPr>
        <w:t>dans le cadre des projets/programmes de développement</w:t>
      </w:r>
      <w:r>
        <w:rPr>
          <w:rFonts w:asciiTheme="majorBidi" w:hAnsiTheme="majorBidi" w:cstheme="majorBidi"/>
        </w:rPr>
        <w:t xml:space="preserve"> (l’expérience avec les agences onusiennes sera un atout).</w:t>
      </w:r>
    </w:p>
    <w:p w:rsidR="00160949" w:rsidRPr="004C6F40" w:rsidRDefault="00160949" w:rsidP="00160949">
      <w:pPr>
        <w:pStyle w:val="Default"/>
        <w:numPr>
          <w:ilvl w:val="1"/>
          <w:numId w:val="17"/>
        </w:numPr>
        <w:spacing w:before="100" w:beforeAutospacing="1" w:after="100" w:afterAutospacing="1"/>
        <w:jc w:val="both"/>
        <w:rPr>
          <w:rFonts w:asciiTheme="majorBidi" w:hAnsiTheme="majorBidi" w:cstheme="majorBidi"/>
        </w:rPr>
      </w:pPr>
      <w:r w:rsidRPr="00AA02DA">
        <w:rPr>
          <w:rFonts w:asciiTheme="majorBidi" w:hAnsiTheme="majorBidi" w:cstheme="majorBidi"/>
        </w:rPr>
        <w:t>Aptitude à travailler en toute indépendance et à respecter des délais</w:t>
      </w:r>
      <w:r>
        <w:rPr>
          <w:rFonts w:asciiTheme="majorBidi" w:hAnsiTheme="majorBidi" w:cstheme="majorBidi"/>
        </w:rPr>
        <w:t>.</w:t>
      </w:r>
    </w:p>
    <w:p w:rsidR="00160949" w:rsidRPr="004C6F40" w:rsidRDefault="00160949" w:rsidP="00160949">
      <w:pPr>
        <w:pStyle w:val="Default"/>
        <w:numPr>
          <w:ilvl w:val="1"/>
          <w:numId w:val="17"/>
        </w:numPr>
        <w:spacing w:before="100" w:beforeAutospacing="1" w:after="100" w:afterAutospacing="1"/>
        <w:jc w:val="both"/>
        <w:rPr>
          <w:rFonts w:asciiTheme="majorBidi" w:hAnsiTheme="majorBidi" w:cstheme="majorBidi"/>
        </w:rPr>
      </w:pPr>
      <w:r w:rsidRPr="004C6F40">
        <w:rPr>
          <w:rFonts w:asciiTheme="majorBidi" w:hAnsiTheme="majorBidi" w:cstheme="majorBidi"/>
        </w:rPr>
        <w:t>Avoir des qualités d’organisation, de créativité, de polyvalence et un très bon sens relationnel.</w:t>
      </w:r>
    </w:p>
    <w:p w:rsidR="003E304C" w:rsidRPr="004C6F40" w:rsidRDefault="004C6F40" w:rsidP="004C6F40">
      <w:pPr>
        <w:pStyle w:val="Heading1"/>
        <w:numPr>
          <w:ilvl w:val="0"/>
          <w:numId w:val="37"/>
        </w:numPr>
        <w:rPr>
          <w:lang w:val="fr-FR"/>
        </w:rPr>
      </w:pPr>
      <w:r w:rsidRPr="004C6F40">
        <w:rPr>
          <w:lang w:val="fr-FR"/>
        </w:rPr>
        <w:t>HONOR</w:t>
      </w:r>
      <w:r>
        <w:rPr>
          <w:lang w:val="fr-FR"/>
        </w:rPr>
        <w:t>AIRE ET MODALITÉ DE RÉGLEMENT</w:t>
      </w:r>
    </w:p>
    <w:p w:rsidR="003E304C" w:rsidRPr="004C6F40" w:rsidRDefault="003E304C" w:rsidP="00736FB8">
      <w:pPr>
        <w:pStyle w:val="Default"/>
        <w:ind w:left="45"/>
        <w:rPr>
          <w:rFonts w:asciiTheme="majorBidi" w:hAnsiTheme="majorBidi" w:cstheme="majorBidi"/>
          <w:bCs/>
        </w:rPr>
      </w:pPr>
      <w:r w:rsidRPr="004C6F40">
        <w:rPr>
          <w:rFonts w:asciiTheme="majorBidi" w:hAnsiTheme="majorBidi" w:cstheme="majorBidi"/>
          <w:bCs/>
        </w:rPr>
        <w:t>Le montant des honoraires est</w:t>
      </w:r>
      <w:r w:rsidR="003034CB" w:rsidRPr="004C6F40">
        <w:rPr>
          <w:rFonts w:asciiTheme="majorBidi" w:hAnsiTheme="majorBidi" w:cstheme="majorBidi"/>
          <w:bCs/>
        </w:rPr>
        <w:t xml:space="preserve"> un montant </w:t>
      </w:r>
      <w:r w:rsidRPr="004C6F40">
        <w:rPr>
          <w:rFonts w:asciiTheme="majorBidi" w:hAnsiTheme="majorBidi" w:cstheme="majorBidi"/>
          <w:bCs/>
        </w:rPr>
        <w:t>brut</w:t>
      </w:r>
      <w:r w:rsidR="003034CB" w:rsidRPr="004C6F40">
        <w:rPr>
          <w:rFonts w:asciiTheme="majorBidi" w:hAnsiTheme="majorBidi" w:cstheme="majorBidi"/>
          <w:bCs/>
        </w:rPr>
        <w:t xml:space="preserve"> soumis à l’impôt</w:t>
      </w:r>
      <w:r w:rsidR="008E42CA" w:rsidRPr="004C6F40">
        <w:rPr>
          <w:rFonts w:asciiTheme="majorBidi" w:hAnsiTheme="majorBidi" w:cstheme="majorBidi"/>
          <w:bCs/>
        </w:rPr>
        <w:t>.</w:t>
      </w:r>
      <w:r w:rsidR="00736FB8">
        <w:rPr>
          <w:rFonts w:asciiTheme="majorBidi" w:hAnsiTheme="majorBidi" w:cstheme="majorBidi"/>
          <w:bCs/>
        </w:rPr>
        <w:t xml:space="preserve"> </w:t>
      </w:r>
      <w:r w:rsidRPr="004C6F40">
        <w:rPr>
          <w:rFonts w:asciiTheme="majorBidi" w:hAnsiTheme="majorBidi" w:cstheme="majorBidi"/>
          <w:bCs/>
        </w:rPr>
        <w:t xml:space="preserve">Le règlement sera effectué en 3 tranches comme suit : </w:t>
      </w:r>
    </w:p>
    <w:p w:rsidR="003E304C" w:rsidRDefault="00BB371F" w:rsidP="006D3506">
      <w:pPr>
        <w:pStyle w:val="Default"/>
        <w:ind w:left="45"/>
        <w:rPr>
          <w:rFonts w:asciiTheme="majorBidi" w:hAnsiTheme="majorBidi" w:cstheme="majorBidi"/>
          <w:bCs/>
        </w:rPr>
      </w:pPr>
      <w:r>
        <w:rPr>
          <w:rFonts w:asciiTheme="majorBidi" w:hAnsiTheme="majorBidi" w:cstheme="majorBidi"/>
          <w:b/>
          <w:bCs/>
        </w:rPr>
        <w:t>1</w:t>
      </w:r>
      <w:r w:rsidR="00EC51B3">
        <w:rPr>
          <w:rFonts w:asciiTheme="majorBidi" w:hAnsiTheme="majorBidi" w:cstheme="majorBidi"/>
          <w:b/>
          <w:bCs/>
        </w:rPr>
        <w:t>0</w:t>
      </w:r>
      <w:r w:rsidR="003E304C" w:rsidRPr="004C6F40">
        <w:rPr>
          <w:rFonts w:asciiTheme="majorBidi" w:hAnsiTheme="majorBidi" w:cstheme="majorBidi"/>
          <w:b/>
          <w:bCs/>
        </w:rPr>
        <w:t>%</w:t>
      </w:r>
      <w:r w:rsidR="003E304C" w:rsidRPr="004C6F40">
        <w:rPr>
          <w:rFonts w:asciiTheme="majorBidi" w:hAnsiTheme="majorBidi" w:cstheme="majorBidi"/>
          <w:bCs/>
        </w:rPr>
        <w:t xml:space="preserve"> après la </w:t>
      </w:r>
      <w:r w:rsidR="006D3506">
        <w:rPr>
          <w:rFonts w:asciiTheme="majorBidi" w:hAnsiTheme="majorBidi" w:cstheme="majorBidi"/>
          <w:bCs/>
        </w:rPr>
        <w:t>validation</w:t>
      </w:r>
      <w:r w:rsidR="00467E52" w:rsidRPr="004C6F40">
        <w:rPr>
          <w:rFonts w:asciiTheme="majorBidi" w:hAnsiTheme="majorBidi" w:cstheme="majorBidi"/>
          <w:bCs/>
        </w:rPr>
        <w:t xml:space="preserve"> du premier livrable </w:t>
      </w:r>
      <w:r w:rsidR="003E304C" w:rsidRPr="004C6F40">
        <w:rPr>
          <w:rFonts w:asciiTheme="majorBidi" w:hAnsiTheme="majorBidi" w:cstheme="majorBidi"/>
          <w:bCs/>
        </w:rPr>
        <w:t>;</w:t>
      </w:r>
    </w:p>
    <w:p w:rsidR="00B07BD0" w:rsidRDefault="00BB371F" w:rsidP="00B07BD0">
      <w:pPr>
        <w:pStyle w:val="Default"/>
        <w:ind w:left="45"/>
        <w:rPr>
          <w:rFonts w:asciiTheme="majorBidi" w:hAnsiTheme="majorBidi" w:cstheme="majorBidi"/>
          <w:bCs/>
        </w:rPr>
      </w:pPr>
      <w:r>
        <w:rPr>
          <w:rFonts w:asciiTheme="majorBidi" w:hAnsiTheme="majorBidi" w:cstheme="majorBidi"/>
          <w:b/>
          <w:bCs/>
        </w:rPr>
        <w:t>2</w:t>
      </w:r>
      <w:r w:rsidR="00B07BD0">
        <w:rPr>
          <w:rFonts w:asciiTheme="majorBidi" w:hAnsiTheme="majorBidi" w:cstheme="majorBidi"/>
          <w:b/>
          <w:bCs/>
        </w:rPr>
        <w:t>0%</w:t>
      </w:r>
      <w:r w:rsidR="00B07BD0" w:rsidRPr="00B07BD0">
        <w:rPr>
          <w:rFonts w:asciiTheme="majorBidi" w:hAnsiTheme="majorBidi" w:cstheme="majorBidi"/>
          <w:bCs/>
        </w:rPr>
        <w:t xml:space="preserve"> </w:t>
      </w:r>
      <w:r w:rsidR="00B07BD0" w:rsidRPr="004C6F40">
        <w:rPr>
          <w:rFonts w:asciiTheme="majorBidi" w:hAnsiTheme="majorBidi" w:cstheme="majorBidi"/>
          <w:bCs/>
        </w:rPr>
        <w:t xml:space="preserve">après la </w:t>
      </w:r>
      <w:r w:rsidR="00B07BD0">
        <w:rPr>
          <w:rFonts w:asciiTheme="majorBidi" w:hAnsiTheme="majorBidi" w:cstheme="majorBidi"/>
          <w:bCs/>
        </w:rPr>
        <w:t>validation du 2</w:t>
      </w:r>
      <w:r w:rsidR="00B07BD0" w:rsidRPr="00B07BD0">
        <w:rPr>
          <w:rFonts w:asciiTheme="majorBidi" w:hAnsiTheme="majorBidi" w:cstheme="majorBidi"/>
          <w:bCs/>
          <w:vertAlign w:val="superscript"/>
        </w:rPr>
        <w:t>ème</w:t>
      </w:r>
      <w:r w:rsidR="00B07BD0">
        <w:rPr>
          <w:rFonts w:asciiTheme="majorBidi" w:hAnsiTheme="majorBidi" w:cstheme="majorBidi"/>
          <w:bCs/>
        </w:rPr>
        <w:t xml:space="preserve"> livrable</w:t>
      </w:r>
      <w:r w:rsidR="00B07BD0" w:rsidRPr="004C6F40">
        <w:rPr>
          <w:rFonts w:asciiTheme="majorBidi" w:hAnsiTheme="majorBidi" w:cstheme="majorBidi"/>
          <w:bCs/>
        </w:rPr>
        <w:t>;</w:t>
      </w:r>
    </w:p>
    <w:p w:rsidR="00050563" w:rsidRPr="004C6F40" w:rsidRDefault="00BB371F" w:rsidP="00EC51B3">
      <w:pPr>
        <w:pStyle w:val="Default"/>
        <w:ind w:left="45"/>
        <w:rPr>
          <w:rFonts w:asciiTheme="majorBidi" w:hAnsiTheme="majorBidi" w:cstheme="majorBidi"/>
          <w:bCs/>
        </w:rPr>
      </w:pPr>
      <w:r>
        <w:rPr>
          <w:rFonts w:asciiTheme="majorBidi" w:hAnsiTheme="majorBidi" w:cstheme="majorBidi"/>
          <w:b/>
          <w:bCs/>
        </w:rPr>
        <w:t>7</w:t>
      </w:r>
      <w:r w:rsidR="00EC51B3">
        <w:rPr>
          <w:rFonts w:asciiTheme="majorBidi" w:hAnsiTheme="majorBidi" w:cstheme="majorBidi"/>
          <w:b/>
          <w:bCs/>
        </w:rPr>
        <w:t>0</w:t>
      </w:r>
      <w:r w:rsidR="00050563" w:rsidRPr="004C6F40">
        <w:rPr>
          <w:rFonts w:asciiTheme="majorBidi" w:hAnsiTheme="majorBidi" w:cstheme="majorBidi"/>
          <w:bCs/>
        </w:rPr>
        <w:t xml:space="preserve">% après </w:t>
      </w:r>
      <w:r w:rsidR="00467E52" w:rsidRPr="004C6F40">
        <w:rPr>
          <w:rFonts w:asciiTheme="majorBidi" w:hAnsiTheme="majorBidi" w:cstheme="majorBidi"/>
          <w:bCs/>
        </w:rPr>
        <w:t>la validation des livrables finaux</w:t>
      </w:r>
      <w:r w:rsidR="00050563" w:rsidRPr="004C6F40">
        <w:rPr>
          <w:rFonts w:asciiTheme="majorBidi" w:hAnsiTheme="majorBidi" w:cstheme="majorBidi"/>
          <w:bCs/>
        </w:rPr>
        <w:t xml:space="preserve">. </w:t>
      </w:r>
    </w:p>
    <w:p w:rsidR="00F611CA" w:rsidRPr="004C6F40" w:rsidRDefault="00F611CA" w:rsidP="004C6F40">
      <w:pPr>
        <w:pStyle w:val="Heading1"/>
        <w:numPr>
          <w:ilvl w:val="0"/>
          <w:numId w:val="37"/>
        </w:numPr>
      </w:pPr>
      <w:r w:rsidRPr="00736FB8">
        <w:rPr>
          <w:lang w:val="fr-FR"/>
        </w:rPr>
        <w:t>P</w:t>
      </w:r>
      <w:r w:rsidRPr="004C6F40">
        <w:t xml:space="preserve">RINCIPES </w:t>
      </w:r>
      <w:r w:rsidR="00B50E61" w:rsidRPr="004C6F40">
        <w:t xml:space="preserve">ET </w:t>
      </w:r>
      <w:r w:rsidRPr="004C6F40">
        <w:t xml:space="preserve">ÉTHIQUES </w:t>
      </w:r>
    </w:p>
    <w:p w:rsidR="00F611CA" w:rsidRPr="004C6F40" w:rsidRDefault="00317BD6" w:rsidP="004C6F40">
      <w:pPr>
        <w:pStyle w:val="Default"/>
        <w:spacing w:before="100" w:beforeAutospacing="1" w:after="100" w:afterAutospacing="1"/>
        <w:ind w:left="45"/>
        <w:jc w:val="both"/>
        <w:rPr>
          <w:rFonts w:asciiTheme="majorBidi" w:hAnsiTheme="majorBidi" w:cstheme="majorBidi"/>
        </w:rPr>
      </w:pPr>
      <w:r w:rsidRPr="004C6F40">
        <w:rPr>
          <w:rFonts w:asciiTheme="majorBidi" w:hAnsiTheme="majorBidi" w:cstheme="majorBidi"/>
        </w:rPr>
        <w:t>Cette activité</w:t>
      </w:r>
      <w:r w:rsidR="00F611CA" w:rsidRPr="004C6F40">
        <w:rPr>
          <w:rFonts w:asciiTheme="majorBidi" w:hAnsiTheme="majorBidi" w:cstheme="majorBidi"/>
        </w:rPr>
        <w:t xml:space="preserve"> doit être effectuée dans le respect des considérations suivantes : </w:t>
      </w:r>
    </w:p>
    <w:p w:rsidR="00F611CA" w:rsidRPr="004C6F40" w:rsidRDefault="00F611CA" w:rsidP="00AF3B9B">
      <w:pPr>
        <w:pStyle w:val="ListParagraph"/>
        <w:numPr>
          <w:ilvl w:val="0"/>
          <w:numId w:val="33"/>
        </w:numPr>
        <w:spacing w:after="0" w:line="240" w:lineRule="auto"/>
        <w:jc w:val="both"/>
        <w:rPr>
          <w:rFonts w:asciiTheme="majorBidi" w:hAnsiTheme="majorBidi" w:cstheme="majorBidi"/>
          <w:b/>
          <w:sz w:val="24"/>
          <w:szCs w:val="24"/>
        </w:rPr>
      </w:pPr>
      <w:r w:rsidRPr="004C6F40">
        <w:rPr>
          <w:rFonts w:asciiTheme="majorBidi" w:hAnsiTheme="majorBidi" w:cstheme="majorBidi"/>
          <w:b/>
          <w:sz w:val="24"/>
          <w:szCs w:val="24"/>
          <w:lang w:val="fr-FR"/>
        </w:rPr>
        <w:t>Droits des tiers</w:t>
      </w:r>
    </w:p>
    <w:p w:rsidR="00F611CA" w:rsidRPr="004C6F40" w:rsidRDefault="00F611CA" w:rsidP="00AF3B9B">
      <w:pPr>
        <w:pStyle w:val="ListParagraph"/>
        <w:spacing w:after="0" w:line="240" w:lineRule="auto"/>
        <w:ind w:left="426"/>
        <w:jc w:val="both"/>
        <w:rPr>
          <w:rFonts w:asciiTheme="majorBidi" w:hAnsiTheme="majorBidi" w:cstheme="majorBidi"/>
          <w:sz w:val="24"/>
          <w:szCs w:val="24"/>
          <w:lang w:val="fr-FR"/>
        </w:rPr>
      </w:pPr>
      <w:r w:rsidRPr="004C6F40">
        <w:rPr>
          <w:rFonts w:asciiTheme="majorBidi" w:hAnsiTheme="majorBidi" w:cstheme="majorBidi"/>
          <w:sz w:val="24"/>
          <w:szCs w:val="24"/>
          <w:lang w:val="fr-FR"/>
        </w:rPr>
        <w:t>Les photographies représentant des personnes reconnaissables ou des lieux privés devront être accompagnées d’une autorisation signée de la personne concernée, ou de celles des parents si cette dernière est mineure (cf. Attestation en annexe).</w:t>
      </w:r>
    </w:p>
    <w:p w:rsidR="00F611CA" w:rsidRPr="004C6F40" w:rsidRDefault="00F611CA" w:rsidP="00AF3B9B">
      <w:pPr>
        <w:pStyle w:val="ListParagraph"/>
        <w:numPr>
          <w:ilvl w:val="0"/>
          <w:numId w:val="33"/>
        </w:numPr>
        <w:spacing w:after="0" w:line="240" w:lineRule="auto"/>
        <w:jc w:val="both"/>
        <w:rPr>
          <w:rFonts w:asciiTheme="majorBidi" w:hAnsiTheme="majorBidi" w:cstheme="majorBidi"/>
          <w:b/>
          <w:sz w:val="24"/>
          <w:szCs w:val="24"/>
        </w:rPr>
      </w:pPr>
      <w:r w:rsidRPr="004C6F40">
        <w:rPr>
          <w:rFonts w:asciiTheme="majorBidi" w:hAnsiTheme="majorBidi" w:cstheme="majorBidi"/>
          <w:b/>
          <w:sz w:val="24"/>
          <w:szCs w:val="24"/>
        </w:rPr>
        <w:t xml:space="preserve">Incidents </w:t>
      </w:r>
    </w:p>
    <w:p w:rsidR="00F611CA" w:rsidRPr="004C6F40" w:rsidRDefault="00F611CA" w:rsidP="00AF3B9B">
      <w:pPr>
        <w:pStyle w:val="ListParagraph"/>
        <w:spacing w:after="0" w:line="240" w:lineRule="auto"/>
        <w:ind w:left="426"/>
        <w:jc w:val="both"/>
        <w:rPr>
          <w:rFonts w:asciiTheme="majorBidi" w:hAnsiTheme="majorBidi" w:cstheme="majorBidi"/>
          <w:sz w:val="24"/>
          <w:szCs w:val="24"/>
          <w:lang w:val="fr-FR"/>
        </w:rPr>
      </w:pPr>
      <w:r w:rsidRPr="004C6F40">
        <w:rPr>
          <w:rFonts w:asciiTheme="majorBidi" w:hAnsiTheme="majorBidi" w:cstheme="majorBidi"/>
          <w:sz w:val="24"/>
          <w:szCs w:val="24"/>
          <w:lang w:val="fr-FR"/>
        </w:rPr>
        <w:t xml:space="preserve">Si des problèmes surviennent pendant le travail de terrain, ou à tout autre stade de la consultation, ils doivent être immédiatement signalés au </w:t>
      </w:r>
      <w:r w:rsidR="00317BD6" w:rsidRPr="004C6F40">
        <w:rPr>
          <w:rFonts w:asciiTheme="majorBidi" w:hAnsiTheme="majorBidi" w:cstheme="majorBidi"/>
          <w:sz w:val="24"/>
          <w:szCs w:val="24"/>
          <w:lang w:val="fr-FR"/>
        </w:rPr>
        <w:t>UNFPA</w:t>
      </w:r>
      <w:r w:rsidRPr="004C6F40">
        <w:rPr>
          <w:rFonts w:asciiTheme="majorBidi" w:hAnsiTheme="majorBidi" w:cstheme="majorBidi"/>
          <w:sz w:val="24"/>
          <w:szCs w:val="24"/>
          <w:lang w:val="fr-FR"/>
        </w:rPr>
        <w:t xml:space="preserve"> au Maroc en sa qualité de maitre d’ouvrage. Si cela n'est pas fait, l'existence de tels problèmes ne peut en aucun cas être utilisée pour justifier l'impossibilité d'obtenir les résultats prévus dans ces termes de référence. </w:t>
      </w:r>
    </w:p>
    <w:p w:rsidR="00F611CA" w:rsidRPr="004C6F40" w:rsidRDefault="00F611CA" w:rsidP="00AF3B9B">
      <w:pPr>
        <w:pStyle w:val="ListParagraph"/>
        <w:numPr>
          <w:ilvl w:val="0"/>
          <w:numId w:val="33"/>
        </w:numPr>
        <w:spacing w:after="0" w:line="240" w:lineRule="auto"/>
        <w:jc w:val="both"/>
        <w:rPr>
          <w:rFonts w:asciiTheme="majorBidi" w:hAnsiTheme="majorBidi" w:cstheme="majorBidi"/>
          <w:b/>
          <w:sz w:val="24"/>
          <w:szCs w:val="24"/>
        </w:rPr>
      </w:pPr>
      <w:proofErr w:type="spellStart"/>
      <w:r w:rsidRPr="004C6F40">
        <w:rPr>
          <w:rFonts w:asciiTheme="majorBidi" w:hAnsiTheme="majorBidi" w:cstheme="majorBidi"/>
          <w:b/>
          <w:sz w:val="24"/>
          <w:szCs w:val="24"/>
        </w:rPr>
        <w:t>Propriété</w:t>
      </w:r>
      <w:proofErr w:type="spellEnd"/>
      <w:r w:rsidRPr="004C6F40">
        <w:rPr>
          <w:rFonts w:asciiTheme="majorBidi" w:hAnsiTheme="majorBidi" w:cstheme="majorBidi"/>
          <w:b/>
          <w:sz w:val="24"/>
          <w:szCs w:val="24"/>
        </w:rPr>
        <w:t xml:space="preserve"> </w:t>
      </w:r>
      <w:proofErr w:type="spellStart"/>
      <w:r w:rsidRPr="004C6F40">
        <w:rPr>
          <w:rFonts w:asciiTheme="majorBidi" w:hAnsiTheme="majorBidi" w:cstheme="majorBidi"/>
          <w:b/>
          <w:sz w:val="24"/>
          <w:szCs w:val="24"/>
        </w:rPr>
        <w:t>intellectuelle</w:t>
      </w:r>
      <w:proofErr w:type="spellEnd"/>
      <w:r w:rsidRPr="004C6F40">
        <w:rPr>
          <w:rFonts w:asciiTheme="majorBidi" w:hAnsiTheme="majorBidi" w:cstheme="majorBidi"/>
          <w:b/>
          <w:sz w:val="24"/>
          <w:szCs w:val="24"/>
        </w:rPr>
        <w:t xml:space="preserve"> </w:t>
      </w:r>
    </w:p>
    <w:p w:rsidR="00F611CA" w:rsidRPr="004C6F40" w:rsidRDefault="00794C38" w:rsidP="00794C38">
      <w:pPr>
        <w:pStyle w:val="NormalWeb"/>
        <w:spacing w:before="0"/>
        <w:ind w:left="360"/>
        <w:jc w:val="both"/>
        <w:rPr>
          <w:rFonts w:asciiTheme="majorBidi" w:hAnsiTheme="majorBidi" w:cstheme="majorBidi"/>
          <w:sz w:val="24"/>
          <w:szCs w:val="24"/>
        </w:rPr>
      </w:pPr>
      <w:r>
        <w:rPr>
          <w:rFonts w:asciiTheme="majorBidi" w:hAnsiTheme="majorBidi" w:cstheme="majorBidi"/>
          <w:sz w:val="24"/>
          <w:szCs w:val="24"/>
        </w:rPr>
        <w:t xml:space="preserve">Le prestataire </w:t>
      </w:r>
      <w:r w:rsidR="00F611CA" w:rsidRPr="004C6F40">
        <w:rPr>
          <w:rFonts w:asciiTheme="majorBidi" w:hAnsiTheme="majorBidi" w:cstheme="majorBidi"/>
          <w:sz w:val="24"/>
          <w:szCs w:val="24"/>
        </w:rPr>
        <w:t>cède tous les droits d'utilisation des produits remis au commanditaire (</w:t>
      </w:r>
      <w:r w:rsidR="00310056" w:rsidRPr="004C6F40">
        <w:rPr>
          <w:rFonts w:asciiTheme="majorBidi" w:hAnsiTheme="majorBidi" w:cstheme="majorBidi"/>
          <w:sz w:val="24"/>
          <w:szCs w:val="24"/>
        </w:rPr>
        <w:t>UNFPA</w:t>
      </w:r>
      <w:r w:rsidR="00F611CA" w:rsidRPr="004C6F40">
        <w:rPr>
          <w:rFonts w:asciiTheme="majorBidi" w:hAnsiTheme="majorBidi" w:cstheme="majorBidi"/>
          <w:sz w:val="24"/>
          <w:szCs w:val="24"/>
        </w:rPr>
        <w:t>) qui en sera le propriétaire exclusif.</w:t>
      </w:r>
    </w:p>
    <w:p w:rsidR="00F611CA" w:rsidRPr="004C6F40" w:rsidRDefault="00F611CA" w:rsidP="00794C38">
      <w:pPr>
        <w:pStyle w:val="NormalWeb"/>
        <w:spacing w:before="0"/>
        <w:ind w:left="360"/>
        <w:jc w:val="both"/>
        <w:rPr>
          <w:rFonts w:asciiTheme="majorBidi" w:hAnsiTheme="majorBidi" w:cstheme="majorBidi"/>
          <w:sz w:val="24"/>
          <w:szCs w:val="24"/>
        </w:rPr>
      </w:pPr>
      <w:r w:rsidRPr="004C6F40">
        <w:rPr>
          <w:rFonts w:asciiTheme="majorBidi" w:hAnsiTheme="majorBidi" w:cstheme="majorBidi"/>
          <w:sz w:val="24"/>
          <w:szCs w:val="24"/>
        </w:rPr>
        <w:t>Dans l’utilisation des photos et autres documents, le</w:t>
      </w:r>
      <w:r w:rsidR="00794C38">
        <w:rPr>
          <w:rFonts w:asciiTheme="majorBidi" w:hAnsiTheme="majorBidi" w:cstheme="majorBidi"/>
          <w:sz w:val="24"/>
          <w:szCs w:val="24"/>
        </w:rPr>
        <w:t xml:space="preserve"> prestataire</w:t>
      </w:r>
      <w:r w:rsidRPr="004C6F40">
        <w:rPr>
          <w:rFonts w:asciiTheme="majorBidi" w:hAnsiTheme="majorBidi" w:cstheme="majorBidi"/>
          <w:sz w:val="24"/>
          <w:szCs w:val="24"/>
        </w:rPr>
        <w:t xml:space="preserve"> est tenu de respecter les droits de propriété intellectuelle des institutions et des communautés qui les ont </w:t>
      </w:r>
      <w:proofErr w:type="gramStart"/>
      <w:r w:rsidRPr="004C6F40">
        <w:rPr>
          <w:rFonts w:asciiTheme="majorBidi" w:hAnsiTheme="majorBidi" w:cstheme="majorBidi"/>
          <w:sz w:val="24"/>
          <w:szCs w:val="24"/>
        </w:rPr>
        <w:t>produit</w:t>
      </w:r>
      <w:proofErr w:type="gramEnd"/>
      <w:r w:rsidRPr="004C6F40">
        <w:rPr>
          <w:rFonts w:asciiTheme="majorBidi" w:hAnsiTheme="majorBidi" w:cstheme="majorBidi"/>
          <w:sz w:val="24"/>
          <w:szCs w:val="24"/>
        </w:rPr>
        <w:t xml:space="preserve">. </w:t>
      </w:r>
    </w:p>
    <w:p w:rsidR="00F611CA" w:rsidRPr="004C6F40" w:rsidRDefault="00F611CA" w:rsidP="00AF3B9B">
      <w:pPr>
        <w:pStyle w:val="ListParagraph"/>
        <w:numPr>
          <w:ilvl w:val="0"/>
          <w:numId w:val="33"/>
        </w:numPr>
        <w:spacing w:after="0" w:line="240" w:lineRule="auto"/>
        <w:jc w:val="both"/>
        <w:rPr>
          <w:rFonts w:asciiTheme="majorBidi" w:hAnsiTheme="majorBidi" w:cstheme="majorBidi"/>
          <w:b/>
          <w:sz w:val="24"/>
          <w:szCs w:val="24"/>
        </w:rPr>
      </w:pPr>
      <w:r w:rsidRPr="004C6F40">
        <w:rPr>
          <w:rFonts w:asciiTheme="majorBidi" w:hAnsiTheme="majorBidi" w:cstheme="majorBidi"/>
          <w:b/>
          <w:sz w:val="24"/>
          <w:szCs w:val="24"/>
        </w:rPr>
        <w:lastRenderedPageBreak/>
        <w:t xml:space="preserve">Remise des </w:t>
      </w:r>
      <w:proofErr w:type="spellStart"/>
      <w:r w:rsidRPr="004C6F40">
        <w:rPr>
          <w:rFonts w:asciiTheme="majorBidi" w:hAnsiTheme="majorBidi" w:cstheme="majorBidi"/>
          <w:b/>
          <w:sz w:val="24"/>
          <w:szCs w:val="24"/>
        </w:rPr>
        <w:t>livrables</w:t>
      </w:r>
      <w:proofErr w:type="spellEnd"/>
      <w:r w:rsidRPr="004C6F40">
        <w:rPr>
          <w:rFonts w:asciiTheme="majorBidi" w:hAnsiTheme="majorBidi" w:cstheme="majorBidi"/>
          <w:b/>
          <w:sz w:val="24"/>
          <w:szCs w:val="24"/>
        </w:rPr>
        <w:t xml:space="preserve"> </w:t>
      </w:r>
    </w:p>
    <w:p w:rsidR="00F611CA" w:rsidRPr="004C6F40" w:rsidRDefault="00F611CA" w:rsidP="00794C38">
      <w:pPr>
        <w:pStyle w:val="ListParagraph"/>
        <w:spacing w:after="0" w:line="240" w:lineRule="auto"/>
        <w:ind w:left="426"/>
        <w:jc w:val="both"/>
        <w:rPr>
          <w:rFonts w:asciiTheme="majorBidi" w:hAnsiTheme="majorBidi" w:cstheme="majorBidi"/>
          <w:sz w:val="24"/>
          <w:szCs w:val="24"/>
          <w:lang w:val="fr-FR"/>
        </w:rPr>
      </w:pPr>
      <w:r w:rsidRPr="004C6F40">
        <w:rPr>
          <w:rFonts w:asciiTheme="majorBidi" w:hAnsiTheme="majorBidi" w:cstheme="majorBidi"/>
          <w:sz w:val="24"/>
          <w:szCs w:val="24"/>
          <w:lang w:val="fr-FR"/>
        </w:rPr>
        <w:t>Si la remise des livrable est retardée, ou dans le cas où la qualité des livrables s’avère nettement inférieure à la qualité convenue, les pénalités prévues dans</w:t>
      </w:r>
      <w:r w:rsidR="00794C38">
        <w:rPr>
          <w:rFonts w:asciiTheme="majorBidi" w:hAnsiTheme="majorBidi" w:cstheme="majorBidi"/>
          <w:sz w:val="24"/>
          <w:szCs w:val="24"/>
          <w:lang w:val="fr-FR"/>
        </w:rPr>
        <w:t xml:space="preserve"> le contrat signé avec le prestataire </w:t>
      </w:r>
      <w:r w:rsidRPr="004C6F40">
        <w:rPr>
          <w:rFonts w:asciiTheme="majorBidi" w:hAnsiTheme="majorBidi" w:cstheme="majorBidi"/>
          <w:sz w:val="24"/>
          <w:szCs w:val="24"/>
          <w:lang w:val="fr-FR"/>
        </w:rPr>
        <w:t>seront applicables.</w:t>
      </w:r>
    </w:p>
    <w:p w:rsidR="00444163" w:rsidRPr="004C6F40" w:rsidRDefault="00B50E61" w:rsidP="004C6F40">
      <w:pPr>
        <w:pStyle w:val="Heading1"/>
        <w:numPr>
          <w:ilvl w:val="0"/>
          <w:numId w:val="37"/>
        </w:numPr>
      </w:pPr>
      <w:bookmarkStart w:id="1" w:name="_SOUMISSION_DES_OFFRES"/>
      <w:bookmarkEnd w:id="1"/>
      <w:r w:rsidRPr="004C6F40">
        <w:t xml:space="preserve">SOUMISSION DES OFFRES </w:t>
      </w:r>
    </w:p>
    <w:p w:rsidR="00444163" w:rsidRPr="004C6F40" w:rsidRDefault="00444163" w:rsidP="006D5A60">
      <w:pPr>
        <w:autoSpaceDE w:val="0"/>
        <w:autoSpaceDN w:val="0"/>
        <w:adjustRightInd w:val="0"/>
        <w:spacing w:before="100" w:beforeAutospacing="1" w:after="100" w:afterAutospacing="1" w:line="240" w:lineRule="auto"/>
        <w:ind w:left="45"/>
        <w:jc w:val="both"/>
        <w:rPr>
          <w:rFonts w:asciiTheme="majorBidi" w:eastAsiaTheme="minorHAnsi" w:hAnsiTheme="majorBidi" w:cstheme="majorBidi"/>
          <w:b/>
          <w:color w:val="000000"/>
          <w:sz w:val="24"/>
          <w:szCs w:val="24"/>
          <w:u w:val="single"/>
          <w:lang w:val="fr-FR"/>
        </w:rPr>
      </w:pPr>
      <w:r w:rsidRPr="004C6F40">
        <w:rPr>
          <w:rFonts w:asciiTheme="majorBidi" w:eastAsiaTheme="minorHAnsi" w:hAnsiTheme="majorBidi" w:cstheme="majorBidi"/>
          <w:color w:val="000000"/>
          <w:sz w:val="24"/>
          <w:szCs w:val="24"/>
          <w:lang w:val="fr-FR"/>
        </w:rPr>
        <w:t xml:space="preserve">Cet appel à consultation est </w:t>
      </w:r>
      <w:r w:rsidRPr="004C6F40">
        <w:rPr>
          <w:rFonts w:asciiTheme="majorBidi" w:eastAsiaTheme="minorHAnsi" w:hAnsiTheme="majorBidi" w:cstheme="majorBidi"/>
          <w:b/>
          <w:color w:val="000000"/>
          <w:sz w:val="24"/>
          <w:szCs w:val="24"/>
          <w:lang w:val="fr-FR"/>
        </w:rPr>
        <w:t>ouvert aux</w:t>
      </w:r>
      <w:r w:rsidR="00D65148">
        <w:rPr>
          <w:rFonts w:asciiTheme="majorBidi" w:eastAsiaTheme="minorHAnsi" w:hAnsiTheme="majorBidi" w:cstheme="majorBidi"/>
          <w:b/>
          <w:color w:val="000000"/>
          <w:sz w:val="24"/>
          <w:szCs w:val="24"/>
          <w:lang w:val="fr-FR"/>
        </w:rPr>
        <w:t xml:space="preserve"> offres </w:t>
      </w:r>
      <w:r w:rsidR="006D5A60">
        <w:rPr>
          <w:rFonts w:asciiTheme="majorBidi" w:eastAsiaTheme="minorHAnsi" w:hAnsiTheme="majorBidi" w:cstheme="majorBidi"/>
          <w:b/>
          <w:color w:val="000000"/>
          <w:sz w:val="24"/>
          <w:szCs w:val="24"/>
          <w:lang w:val="fr-FR"/>
        </w:rPr>
        <w:t xml:space="preserve">des prestataires </w:t>
      </w:r>
      <w:r w:rsidRPr="004C6F40">
        <w:rPr>
          <w:rFonts w:asciiTheme="majorBidi" w:eastAsiaTheme="minorHAnsi" w:hAnsiTheme="majorBidi" w:cstheme="majorBidi"/>
          <w:b/>
          <w:color w:val="000000"/>
          <w:sz w:val="24"/>
          <w:szCs w:val="24"/>
          <w:lang w:val="fr-FR"/>
        </w:rPr>
        <w:t>nationaux(les)</w:t>
      </w:r>
      <w:r w:rsidR="00D65148">
        <w:rPr>
          <w:rFonts w:asciiTheme="majorBidi" w:eastAsiaTheme="minorHAnsi" w:hAnsiTheme="majorBidi" w:cstheme="majorBidi"/>
          <w:b/>
          <w:color w:val="000000"/>
          <w:sz w:val="24"/>
          <w:szCs w:val="24"/>
          <w:lang w:val="fr-FR"/>
        </w:rPr>
        <w:t xml:space="preserve"> ou inter</w:t>
      </w:r>
      <w:r w:rsidR="00D65148" w:rsidRPr="004C6F40">
        <w:rPr>
          <w:rFonts w:asciiTheme="majorBidi" w:eastAsiaTheme="minorHAnsi" w:hAnsiTheme="majorBidi" w:cstheme="majorBidi"/>
          <w:b/>
          <w:color w:val="000000"/>
          <w:sz w:val="24"/>
          <w:szCs w:val="24"/>
          <w:lang w:val="fr-FR"/>
        </w:rPr>
        <w:t>nationaux(les)</w:t>
      </w:r>
      <w:r w:rsidRPr="004C6F40">
        <w:rPr>
          <w:rFonts w:asciiTheme="majorBidi" w:eastAsiaTheme="minorHAnsi" w:hAnsiTheme="majorBidi" w:cstheme="majorBidi"/>
          <w:b/>
          <w:color w:val="000000"/>
          <w:sz w:val="24"/>
          <w:szCs w:val="24"/>
          <w:lang w:val="fr-FR"/>
        </w:rPr>
        <w:t>.</w:t>
      </w:r>
    </w:p>
    <w:p w:rsidR="00444163" w:rsidRPr="004C6F40" w:rsidRDefault="00444163" w:rsidP="00B50E61">
      <w:pPr>
        <w:autoSpaceDE w:val="0"/>
        <w:autoSpaceDN w:val="0"/>
        <w:adjustRightInd w:val="0"/>
        <w:spacing w:before="100" w:beforeAutospacing="1" w:after="100" w:afterAutospacing="1" w:line="240" w:lineRule="auto"/>
        <w:ind w:left="45"/>
        <w:jc w:val="both"/>
        <w:rPr>
          <w:rFonts w:asciiTheme="majorBidi" w:hAnsiTheme="majorBidi" w:cstheme="majorBidi"/>
          <w:b/>
          <w:bCs/>
          <w:color w:val="003399"/>
          <w:sz w:val="24"/>
          <w:szCs w:val="24"/>
          <w:lang w:val="fr-FR"/>
        </w:rPr>
      </w:pPr>
      <w:r w:rsidRPr="004C6F40">
        <w:rPr>
          <w:rFonts w:asciiTheme="majorBidi" w:hAnsiTheme="majorBidi" w:cstheme="majorBidi"/>
          <w:b/>
          <w:bCs/>
          <w:color w:val="003399"/>
          <w:sz w:val="24"/>
          <w:szCs w:val="24"/>
          <w:lang w:val="fr-FR"/>
        </w:rPr>
        <w:t>L’offre technique</w:t>
      </w:r>
      <w:r w:rsidR="00A20537">
        <w:rPr>
          <w:rFonts w:asciiTheme="majorBidi" w:hAnsiTheme="majorBidi" w:cstheme="majorBidi"/>
          <w:b/>
          <w:bCs/>
          <w:color w:val="003399"/>
          <w:sz w:val="24"/>
          <w:szCs w:val="24"/>
          <w:lang w:val="fr-FR"/>
        </w:rPr>
        <w:t> :</w:t>
      </w:r>
      <w:r w:rsidRPr="004C6F40">
        <w:rPr>
          <w:rFonts w:asciiTheme="majorBidi" w:eastAsiaTheme="minorHAnsi" w:hAnsiTheme="majorBidi" w:cstheme="majorBidi"/>
          <w:b/>
          <w:color w:val="000000"/>
          <w:sz w:val="24"/>
          <w:szCs w:val="24"/>
          <w:lang w:val="fr-FR"/>
        </w:rPr>
        <w:t xml:space="preserve"> doit comporter </w:t>
      </w:r>
      <w:r w:rsidR="00A54C21">
        <w:rPr>
          <w:rFonts w:asciiTheme="majorBidi" w:eastAsiaTheme="minorHAnsi" w:hAnsiTheme="majorBidi" w:cstheme="majorBidi"/>
          <w:b/>
          <w:color w:val="000000"/>
          <w:sz w:val="24"/>
          <w:szCs w:val="24"/>
          <w:lang w:val="fr-FR"/>
        </w:rPr>
        <w:t xml:space="preserve">une note méthodologique (comprenant un chronogramme) et </w:t>
      </w:r>
      <w:r w:rsidRPr="004C6F40">
        <w:rPr>
          <w:rFonts w:asciiTheme="majorBidi" w:eastAsiaTheme="minorHAnsi" w:hAnsiTheme="majorBidi" w:cstheme="majorBidi"/>
          <w:b/>
          <w:color w:val="000000"/>
          <w:sz w:val="24"/>
          <w:szCs w:val="24"/>
          <w:lang w:val="fr-FR"/>
        </w:rPr>
        <w:t>le</w:t>
      </w:r>
      <w:r w:rsidR="006D5A60">
        <w:rPr>
          <w:rFonts w:asciiTheme="majorBidi" w:eastAsiaTheme="minorHAnsi" w:hAnsiTheme="majorBidi" w:cstheme="majorBidi"/>
          <w:b/>
          <w:color w:val="000000"/>
          <w:sz w:val="24"/>
          <w:szCs w:val="24"/>
          <w:lang w:val="fr-FR"/>
        </w:rPr>
        <w:t>s</w:t>
      </w:r>
      <w:r w:rsidR="00B50E61">
        <w:rPr>
          <w:rFonts w:asciiTheme="majorBidi" w:eastAsiaTheme="minorHAnsi" w:hAnsiTheme="majorBidi" w:cstheme="majorBidi"/>
          <w:b/>
          <w:color w:val="000000"/>
          <w:sz w:val="24"/>
          <w:szCs w:val="24"/>
          <w:lang w:val="fr-FR"/>
        </w:rPr>
        <w:t xml:space="preserve"> </w:t>
      </w:r>
      <w:proofErr w:type="spellStart"/>
      <w:r w:rsidR="00B50E61">
        <w:rPr>
          <w:rFonts w:asciiTheme="majorBidi" w:eastAsiaTheme="minorHAnsi" w:hAnsiTheme="majorBidi" w:cstheme="majorBidi"/>
          <w:b/>
          <w:color w:val="000000"/>
          <w:sz w:val="24"/>
          <w:szCs w:val="24"/>
          <w:lang w:val="fr-FR"/>
        </w:rPr>
        <w:t>CV</w:t>
      </w:r>
      <w:r w:rsidR="006D5A60">
        <w:rPr>
          <w:rFonts w:asciiTheme="majorBidi" w:eastAsiaTheme="minorHAnsi" w:hAnsiTheme="majorBidi" w:cstheme="majorBidi"/>
          <w:b/>
          <w:color w:val="000000"/>
          <w:sz w:val="24"/>
          <w:szCs w:val="24"/>
          <w:lang w:val="fr-FR"/>
        </w:rPr>
        <w:t>s</w:t>
      </w:r>
      <w:proofErr w:type="spellEnd"/>
      <w:r w:rsidR="00B50E61">
        <w:rPr>
          <w:rFonts w:asciiTheme="majorBidi" w:eastAsiaTheme="minorHAnsi" w:hAnsiTheme="majorBidi" w:cstheme="majorBidi"/>
          <w:b/>
          <w:color w:val="000000"/>
          <w:sz w:val="24"/>
          <w:szCs w:val="24"/>
          <w:lang w:val="fr-FR"/>
        </w:rPr>
        <w:t xml:space="preserve"> </w:t>
      </w:r>
      <w:r w:rsidRPr="004C6F40">
        <w:rPr>
          <w:rFonts w:asciiTheme="majorBidi" w:hAnsiTheme="majorBidi" w:cstheme="majorBidi"/>
          <w:b/>
          <w:sz w:val="24"/>
          <w:szCs w:val="24"/>
          <w:lang w:val="fr-FR"/>
        </w:rPr>
        <w:t>mettant en valeur les</w:t>
      </w:r>
      <w:r w:rsidR="006D5A60">
        <w:rPr>
          <w:rFonts w:asciiTheme="majorBidi" w:hAnsiTheme="majorBidi" w:cstheme="majorBidi"/>
          <w:b/>
          <w:sz w:val="24"/>
          <w:szCs w:val="24"/>
          <w:lang w:val="fr-FR"/>
        </w:rPr>
        <w:t xml:space="preserve"> diplômes,</w:t>
      </w:r>
      <w:r w:rsidRPr="004C6F40">
        <w:rPr>
          <w:rFonts w:asciiTheme="majorBidi" w:hAnsiTheme="majorBidi" w:cstheme="majorBidi"/>
          <w:b/>
          <w:sz w:val="24"/>
          <w:szCs w:val="24"/>
          <w:lang w:val="fr-FR"/>
        </w:rPr>
        <w:t xml:space="preserve"> expériences et compétences en lien avec l’appel à consultation notamment:</w:t>
      </w:r>
    </w:p>
    <w:p w:rsidR="00444163" w:rsidRPr="004C6F40" w:rsidRDefault="00D65148" w:rsidP="006D5A60">
      <w:pPr>
        <w:pStyle w:val="ListParagraph"/>
        <w:numPr>
          <w:ilvl w:val="0"/>
          <w:numId w:val="19"/>
        </w:numPr>
        <w:spacing w:before="100" w:beforeAutospacing="1" w:after="100" w:afterAutospacing="1"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Diplôme</w:t>
      </w:r>
      <w:r w:rsidR="006D5A60">
        <w:rPr>
          <w:rFonts w:asciiTheme="majorBidi" w:hAnsiTheme="majorBidi" w:cstheme="majorBidi"/>
          <w:sz w:val="24"/>
          <w:szCs w:val="24"/>
          <w:lang w:val="fr-FR"/>
        </w:rPr>
        <w:t>s</w:t>
      </w:r>
      <w:r w:rsidR="00444163" w:rsidRPr="004C6F40">
        <w:rPr>
          <w:rFonts w:asciiTheme="majorBidi" w:hAnsiTheme="majorBidi" w:cstheme="majorBidi"/>
          <w:sz w:val="24"/>
          <w:szCs w:val="24"/>
          <w:lang w:val="fr-FR"/>
        </w:rPr>
        <w:t xml:space="preserve"> et nombre d’année</w:t>
      </w:r>
      <w:r w:rsidR="006D5A60">
        <w:rPr>
          <w:rFonts w:asciiTheme="majorBidi" w:hAnsiTheme="majorBidi" w:cstheme="majorBidi"/>
          <w:sz w:val="24"/>
          <w:szCs w:val="24"/>
          <w:lang w:val="fr-FR"/>
        </w:rPr>
        <w:t>s</w:t>
      </w:r>
      <w:r w:rsidR="00444163" w:rsidRPr="004C6F40">
        <w:rPr>
          <w:rFonts w:asciiTheme="majorBidi" w:hAnsiTheme="majorBidi" w:cstheme="majorBidi"/>
          <w:sz w:val="24"/>
          <w:szCs w:val="24"/>
          <w:lang w:val="fr-FR"/>
        </w:rPr>
        <w:t xml:space="preserve"> d’expérience ;</w:t>
      </w:r>
    </w:p>
    <w:p w:rsidR="00444163" w:rsidRDefault="00444163" w:rsidP="00E02DD2">
      <w:pPr>
        <w:pStyle w:val="ListParagraph"/>
        <w:numPr>
          <w:ilvl w:val="0"/>
          <w:numId w:val="19"/>
        </w:numPr>
        <w:spacing w:before="100" w:beforeAutospacing="1" w:after="100" w:afterAutospacing="1" w:line="240" w:lineRule="auto"/>
        <w:jc w:val="both"/>
        <w:rPr>
          <w:rFonts w:asciiTheme="majorBidi" w:hAnsiTheme="majorBidi" w:cstheme="majorBidi"/>
          <w:sz w:val="24"/>
          <w:szCs w:val="24"/>
          <w:lang w:val="fr-FR"/>
        </w:rPr>
      </w:pPr>
      <w:r w:rsidRPr="004C6F40">
        <w:rPr>
          <w:rFonts w:asciiTheme="majorBidi" w:hAnsiTheme="majorBidi" w:cstheme="majorBidi"/>
          <w:sz w:val="24"/>
          <w:szCs w:val="24"/>
          <w:lang w:val="fr-FR"/>
        </w:rPr>
        <w:t>Nombre de prestations similaires (</w:t>
      </w:r>
      <w:r w:rsidR="00933FCD">
        <w:rPr>
          <w:rFonts w:asciiTheme="majorBidi" w:hAnsiTheme="majorBidi" w:cstheme="majorBidi"/>
          <w:sz w:val="24"/>
          <w:szCs w:val="24"/>
          <w:lang w:val="fr-FR"/>
        </w:rPr>
        <w:t xml:space="preserve">produit numérique, </w:t>
      </w:r>
      <w:r w:rsidRPr="004C6F40">
        <w:rPr>
          <w:rFonts w:asciiTheme="majorBidi" w:hAnsiTheme="majorBidi" w:cstheme="majorBidi"/>
          <w:sz w:val="24"/>
          <w:szCs w:val="24"/>
          <w:lang w:val="fr-FR"/>
        </w:rPr>
        <w:t>date, organisation et thème);</w:t>
      </w:r>
    </w:p>
    <w:p w:rsidR="007D1B6B" w:rsidRPr="007D1B6B" w:rsidRDefault="006D5A60" w:rsidP="006D5A60">
      <w:pPr>
        <w:pStyle w:val="ListParagraph"/>
        <w:numPr>
          <w:ilvl w:val="0"/>
          <w:numId w:val="19"/>
        </w:numPr>
        <w:spacing w:before="100" w:beforeAutospacing="1" w:after="100" w:afterAutospacing="1" w:line="240" w:lineRule="auto"/>
        <w:jc w:val="both"/>
        <w:rPr>
          <w:rFonts w:asciiTheme="majorBidi" w:hAnsiTheme="majorBidi" w:cstheme="majorBidi"/>
          <w:sz w:val="24"/>
          <w:szCs w:val="24"/>
          <w:lang w:val="fr-FR"/>
        </w:rPr>
      </w:pPr>
      <w:r>
        <w:rPr>
          <w:rFonts w:asciiTheme="majorBidi" w:hAnsiTheme="majorBidi" w:cstheme="majorBidi"/>
          <w:sz w:val="24"/>
          <w:szCs w:val="24"/>
          <w:lang w:val="fr-FR"/>
        </w:rPr>
        <w:t>B</w:t>
      </w:r>
      <w:r w:rsidR="007D1B6B" w:rsidRPr="007D1B6B">
        <w:rPr>
          <w:rFonts w:asciiTheme="majorBidi" w:hAnsiTheme="majorBidi" w:cstheme="majorBidi"/>
          <w:sz w:val="24"/>
          <w:szCs w:val="24"/>
          <w:lang w:val="fr-FR"/>
        </w:rPr>
        <w:t>ook</w:t>
      </w:r>
      <w:r>
        <w:rPr>
          <w:rFonts w:asciiTheme="majorBidi" w:hAnsiTheme="majorBidi" w:cstheme="majorBidi"/>
          <w:sz w:val="24"/>
          <w:szCs w:val="24"/>
          <w:lang w:val="fr-FR"/>
        </w:rPr>
        <w:t>s</w:t>
      </w:r>
      <w:r w:rsidR="007D1B6B" w:rsidRPr="007D1B6B">
        <w:rPr>
          <w:rFonts w:asciiTheme="majorBidi" w:hAnsiTheme="majorBidi" w:cstheme="majorBidi"/>
          <w:sz w:val="24"/>
          <w:szCs w:val="24"/>
          <w:lang w:val="fr-FR"/>
        </w:rPr>
        <w:t xml:space="preserve"> détaillé</w:t>
      </w:r>
      <w:r>
        <w:rPr>
          <w:rFonts w:asciiTheme="majorBidi" w:hAnsiTheme="majorBidi" w:cstheme="majorBidi"/>
          <w:sz w:val="24"/>
          <w:szCs w:val="24"/>
          <w:lang w:val="fr-FR"/>
        </w:rPr>
        <w:t>s</w:t>
      </w:r>
      <w:r w:rsidR="007D1B6B" w:rsidRPr="007D1B6B">
        <w:rPr>
          <w:rFonts w:asciiTheme="majorBidi" w:hAnsiTheme="majorBidi" w:cstheme="majorBidi"/>
          <w:sz w:val="24"/>
          <w:szCs w:val="24"/>
          <w:lang w:val="fr-FR"/>
        </w:rPr>
        <w:t xml:space="preserve"> (sélection numérique)</w:t>
      </w:r>
      <w:r w:rsidR="007D1B6B">
        <w:rPr>
          <w:rFonts w:asciiTheme="majorBidi" w:hAnsiTheme="majorBidi" w:cstheme="majorBidi"/>
          <w:sz w:val="24"/>
          <w:szCs w:val="24"/>
          <w:lang w:val="fr-FR"/>
        </w:rPr>
        <w:t>;</w:t>
      </w:r>
      <w:r w:rsidR="007D1B6B" w:rsidRPr="007D1B6B">
        <w:rPr>
          <w:rFonts w:asciiTheme="majorBidi" w:hAnsiTheme="majorBidi" w:cstheme="majorBidi"/>
          <w:sz w:val="24"/>
          <w:szCs w:val="24"/>
          <w:lang w:val="fr-FR"/>
        </w:rPr>
        <w:t xml:space="preserve"> </w:t>
      </w:r>
    </w:p>
    <w:p w:rsidR="00D83323" w:rsidRPr="007D1B6B" w:rsidRDefault="007D1B6B" w:rsidP="006D5A60">
      <w:pPr>
        <w:pStyle w:val="ListParagraph"/>
        <w:numPr>
          <w:ilvl w:val="0"/>
          <w:numId w:val="19"/>
        </w:numPr>
        <w:spacing w:before="100" w:beforeAutospacing="1" w:after="100" w:afterAutospacing="1" w:line="240" w:lineRule="auto"/>
        <w:jc w:val="both"/>
        <w:rPr>
          <w:rFonts w:asciiTheme="majorBidi" w:hAnsiTheme="majorBidi" w:cstheme="majorBidi"/>
          <w:sz w:val="24"/>
          <w:szCs w:val="24"/>
          <w:lang w:val="fr-FR"/>
        </w:rPr>
      </w:pPr>
      <w:r w:rsidRPr="007D1B6B">
        <w:rPr>
          <w:rFonts w:asciiTheme="majorBidi" w:hAnsiTheme="majorBidi" w:cstheme="majorBidi"/>
          <w:sz w:val="24"/>
          <w:szCs w:val="24"/>
          <w:lang w:val="fr-FR"/>
        </w:rPr>
        <w:t>3 attestations de référence</w:t>
      </w:r>
      <w:r w:rsidR="006D5A60">
        <w:rPr>
          <w:rFonts w:asciiTheme="majorBidi" w:hAnsiTheme="majorBidi" w:cstheme="majorBidi"/>
          <w:sz w:val="24"/>
          <w:szCs w:val="24"/>
          <w:lang w:val="fr-FR"/>
        </w:rPr>
        <w:t xml:space="preserve"> pour chaque prestation (journalisme, photographie et art graphique)</w:t>
      </w:r>
      <w:r>
        <w:rPr>
          <w:rFonts w:asciiTheme="majorBidi" w:hAnsiTheme="majorBidi" w:cstheme="majorBidi"/>
          <w:sz w:val="24"/>
          <w:szCs w:val="24"/>
          <w:lang w:val="fr-FR"/>
        </w:rPr>
        <w:t>.</w:t>
      </w:r>
    </w:p>
    <w:p w:rsidR="00444163" w:rsidRPr="004C6F40" w:rsidRDefault="00444163" w:rsidP="004C6F40">
      <w:pPr>
        <w:autoSpaceDE w:val="0"/>
        <w:autoSpaceDN w:val="0"/>
        <w:adjustRightInd w:val="0"/>
        <w:spacing w:before="100" w:beforeAutospacing="1" w:after="100" w:afterAutospacing="1" w:line="240" w:lineRule="auto"/>
        <w:jc w:val="both"/>
        <w:rPr>
          <w:rFonts w:asciiTheme="majorBidi" w:hAnsiTheme="majorBidi" w:cstheme="majorBidi"/>
          <w:b/>
          <w:bCs/>
          <w:color w:val="003399"/>
          <w:sz w:val="24"/>
          <w:szCs w:val="24"/>
          <w:lang w:val="fr-FR"/>
        </w:rPr>
      </w:pPr>
      <w:r w:rsidRPr="004C6F40">
        <w:rPr>
          <w:rFonts w:asciiTheme="majorBidi" w:hAnsiTheme="majorBidi" w:cstheme="majorBidi"/>
          <w:b/>
          <w:bCs/>
          <w:color w:val="003399"/>
          <w:sz w:val="24"/>
          <w:szCs w:val="24"/>
          <w:lang w:val="fr-FR"/>
        </w:rPr>
        <w:t xml:space="preserve">L’offre financière : </w:t>
      </w:r>
    </w:p>
    <w:p w:rsidR="00444163" w:rsidRDefault="00444163" w:rsidP="00880EA1">
      <w:pPr>
        <w:autoSpaceDE w:val="0"/>
        <w:autoSpaceDN w:val="0"/>
        <w:adjustRightInd w:val="0"/>
        <w:spacing w:before="100" w:beforeAutospacing="1" w:after="100" w:afterAutospacing="1" w:line="240" w:lineRule="auto"/>
        <w:jc w:val="both"/>
        <w:rPr>
          <w:rFonts w:asciiTheme="majorBidi" w:hAnsiTheme="majorBidi" w:cstheme="majorBidi"/>
          <w:sz w:val="24"/>
          <w:szCs w:val="24"/>
          <w:lang w:val="fr-FR"/>
        </w:rPr>
      </w:pPr>
      <w:r w:rsidRPr="004C6F40">
        <w:rPr>
          <w:rFonts w:asciiTheme="majorBidi" w:hAnsiTheme="majorBidi" w:cstheme="majorBidi"/>
          <w:sz w:val="24"/>
          <w:szCs w:val="24"/>
          <w:lang w:val="fr-FR"/>
        </w:rPr>
        <w:t xml:space="preserve">L’offre financière pour la prestation devra comprendre en </w:t>
      </w:r>
      <w:r w:rsidR="00D65148" w:rsidRPr="004C6F40">
        <w:rPr>
          <w:rFonts w:asciiTheme="majorBidi" w:hAnsiTheme="majorBidi" w:cstheme="majorBidi"/>
          <w:sz w:val="24"/>
          <w:szCs w:val="24"/>
          <w:lang w:val="fr-FR"/>
        </w:rPr>
        <w:t xml:space="preserve">Dirham Marocain </w:t>
      </w:r>
      <w:r w:rsidRPr="004C6F40">
        <w:rPr>
          <w:rFonts w:asciiTheme="majorBidi" w:hAnsiTheme="majorBidi" w:cstheme="majorBidi"/>
          <w:sz w:val="24"/>
          <w:szCs w:val="24"/>
          <w:lang w:val="fr-FR"/>
        </w:rPr>
        <w:t>(MAD)</w:t>
      </w:r>
      <w:r w:rsidR="00D65148">
        <w:rPr>
          <w:rFonts w:asciiTheme="majorBidi" w:hAnsiTheme="majorBidi" w:cstheme="majorBidi"/>
          <w:sz w:val="24"/>
          <w:szCs w:val="24"/>
          <w:lang w:val="fr-FR"/>
        </w:rPr>
        <w:t xml:space="preserve"> ou en Dollar Américain (USD)</w:t>
      </w:r>
      <w:r w:rsidRPr="004C6F40">
        <w:rPr>
          <w:rFonts w:asciiTheme="majorBidi" w:hAnsiTheme="majorBidi" w:cstheme="majorBidi"/>
          <w:sz w:val="24"/>
          <w:szCs w:val="24"/>
          <w:lang w:val="fr-FR"/>
        </w:rPr>
        <w:t xml:space="preserve"> </w:t>
      </w:r>
      <w:r w:rsidR="00D65148">
        <w:rPr>
          <w:rFonts w:asciiTheme="majorBidi" w:hAnsiTheme="majorBidi" w:cstheme="majorBidi"/>
          <w:sz w:val="24"/>
          <w:szCs w:val="24"/>
          <w:lang w:val="fr-FR"/>
        </w:rPr>
        <w:t xml:space="preserve">(1 USD = </w:t>
      </w:r>
      <w:r w:rsidR="00880EA1" w:rsidRPr="00880EA1">
        <w:rPr>
          <w:rFonts w:asciiTheme="majorBidi" w:hAnsiTheme="majorBidi" w:cstheme="majorBidi"/>
          <w:sz w:val="24"/>
          <w:szCs w:val="24"/>
          <w:lang w:val="fr-FR"/>
        </w:rPr>
        <w:t>9.628</w:t>
      </w:r>
      <w:r w:rsidR="00880EA1">
        <w:rPr>
          <w:rFonts w:asciiTheme="majorBidi" w:hAnsiTheme="majorBidi" w:cstheme="majorBidi"/>
          <w:sz w:val="24"/>
          <w:szCs w:val="24"/>
          <w:lang w:val="fr-FR"/>
        </w:rPr>
        <w:t xml:space="preserve"> </w:t>
      </w:r>
      <w:r w:rsidR="00D65148">
        <w:rPr>
          <w:rFonts w:asciiTheme="majorBidi" w:hAnsiTheme="majorBidi" w:cstheme="majorBidi"/>
          <w:sz w:val="24"/>
          <w:szCs w:val="24"/>
          <w:lang w:val="fr-FR"/>
        </w:rPr>
        <w:t xml:space="preserve">MAD) </w:t>
      </w:r>
      <w:r w:rsidRPr="004C6F40">
        <w:rPr>
          <w:rFonts w:asciiTheme="majorBidi" w:hAnsiTheme="majorBidi" w:cstheme="majorBidi"/>
          <w:sz w:val="24"/>
          <w:szCs w:val="24"/>
          <w:lang w:val="fr-FR"/>
        </w:rPr>
        <w:t>un</w:t>
      </w:r>
      <w:r w:rsidR="00FF1742">
        <w:rPr>
          <w:rFonts w:asciiTheme="majorBidi" w:hAnsiTheme="majorBidi" w:cstheme="majorBidi"/>
          <w:sz w:val="24"/>
          <w:szCs w:val="24"/>
          <w:lang w:val="fr-FR"/>
        </w:rPr>
        <w:t xml:space="preserve"> montant forfaitaire</w:t>
      </w:r>
      <w:r w:rsidRPr="004C6F40">
        <w:rPr>
          <w:rFonts w:asciiTheme="majorBidi" w:hAnsiTheme="majorBidi" w:cstheme="majorBidi"/>
          <w:sz w:val="24"/>
          <w:szCs w:val="24"/>
          <w:lang w:val="fr-FR"/>
        </w:rPr>
        <w:t xml:space="preserve"> (y compris toutes autres charges liées à la réalisation des prestations</w:t>
      </w:r>
      <w:r w:rsidR="00D65148">
        <w:rPr>
          <w:rFonts w:asciiTheme="majorBidi" w:hAnsiTheme="majorBidi" w:cstheme="majorBidi"/>
          <w:sz w:val="24"/>
          <w:szCs w:val="24"/>
          <w:lang w:val="fr-FR"/>
        </w:rPr>
        <w:t xml:space="preserve"> et </w:t>
      </w:r>
      <w:r w:rsidR="00D65148" w:rsidRPr="004C6F40">
        <w:rPr>
          <w:rFonts w:asciiTheme="majorBidi" w:hAnsiTheme="majorBidi" w:cstheme="majorBidi"/>
          <w:sz w:val="24"/>
          <w:szCs w:val="24"/>
          <w:lang w:val="fr-FR"/>
        </w:rPr>
        <w:t>les frais de déplacements aux sites d’interventions</w:t>
      </w:r>
      <w:r w:rsidRPr="004C6F40">
        <w:rPr>
          <w:rFonts w:asciiTheme="majorBidi" w:hAnsiTheme="majorBidi" w:cstheme="majorBidi"/>
          <w:sz w:val="24"/>
          <w:szCs w:val="24"/>
          <w:lang w:val="fr-FR"/>
        </w:rPr>
        <w:t>).</w:t>
      </w:r>
    </w:p>
    <w:p w:rsidR="003E304C" w:rsidRPr="004C6F40" w:rsidRDefault="00A20537" w:rsidP="004C6F40">
      <w:pPr>
        <w:pStyle w:val="Heading1"/>
        <w:numPr>
          <w:ilvl w:val="0"/>
          <w:numId w:val="37"/>
        </w:numPr>
      </w:pPr>
      <w:r>
        <w:t>ÉVALUATION DES OFFRES</w:t>
      </w:r>
    </w:p>
    <w:p w:rsidR="00444163" w:rsidRPr="004C6F40" w:rsidRDefault="00444163" w:rsidP="004C6F40">
      <w:pPr>
        <w:spacing w:before="100" w:beforeAutospacing="1" w:after="100" w:afterAutospacing="1" w:line="240" w:lineRule="auto"/>
        <w:jc w:val="both"/>
        <w:rPr>
          <w:rFonts w:asciiTheme="majorBidi" w:hAnsiTheme="majorBidi" w:cstheme="majorBidi"/>
          <w:bCs/>
          <w:sz w:val="24"/>
          <w:szCs w:val="24"/>
          <w:lang w:val="fr-FR"/>
        </w:rPr>
      </w:pPr>
      <w:r w:rsidRPr="004C6F40">
        <w:rPr>
          <w:rFonts w:asciiTheme="majorBidi" w:hAnsiTheme="majorBidi" w:cstheme="majorBidi"/>
          <w:bCs/>
          <w:sz w:val="24"/>
          <w:szCs w:val="24"/>
          <w:lang w:val="fr-FR"/>
        </w:rPr>
        <w:t>L’évaluation des offres se déroulera en deux temps. i) L’évaluation de l’offre technique qui portera sur les CV des candidats et ii</w:t>
      </w:r>
      <w:proofErr w:type="gramStart"/>
      <w:r w:rsidRPr="004C6F40">
        <w:rPr>
          <w:rFonts w:asciiTheme="majorBidi" w:hAnsiTheme="majorBidi" w:cstheme="majorBidi"/>
          <w:bCs/>
          <w:sz w:val="24"/>
          <w:szCs w:val="24"/>
          <w:lang w:val="fr-FR"/>
        </w:rPr>
        <w:t>)  l’évaluation</w:t>
      </w:r>
      <w:proofErr w:type="gramEnd"/>
      <w:r w:rsidRPr="004C6F40">
        <w:rPr>
          <w:rFonts w:asciiTheme="majorBidi" w:hAnsiTheme="majorBidi" w:cstheme="majorBidi"/>
          <w:bCs/>
          <w:sz w:val="24"/>
          <w:szCs w:val="24"/>
          <w:lang w:val="fr-FR"/>
        </w:rPr>
        <w:t xml:space="preserve"> et la comparaison des propositions financières. </w:t>
      </w:r>
    </w:p>
    <w:p w:rsidR="00A54C21" w:rsidRDefault="00A54C21">
      <w:pPr>
        <w:rPr>
          <w:rFonts w:asciiTheme="majorBidi" w:hAnsiTheme="majorBidi" w:cstheme="majorBidi"/>
          <w:b/>
          <w:bCs/>
          <w:color w:val="003399"/>
          <w:sz w:val="24"/>
          <w:szCs w:val="24"/>
          <w:lang w:val="fr-FR"/>
        </w:rPr>
      </w:pPr>
      <w:r>
        <w:rPr>
          <w:rFonts w:asciiTheme="majorBidi" w:hAnsiTheme="majorBidi" w:cstheme="majorBidi"/>
          <w:b/>
          <w:bCs/>
          <w:color w:val="003399"/>
          <w:sz w:val="24"/>
          <w:szCs w:val="24"/>
          <w:lang w:val="fr-FR"/>
        </w:rPr>
        <w:br w:type="page"/>
      </w:r>
    </w:p>
    <w:p w:rsidR="00444163" w:rsidRPr="004C6F40" w:rsidRDefault="00444163" w:rsidP="004C6F40">
      <w:pPr>
        <w:autoSpaceDE w:val="0"/>
        <w:autoSpaceDN w:val="0"/>
        <w:adjustRightInd w:val="0"/>
        <w:spacing w:before="100" w:beforeAutospacing="1" w:after="100" w:afterAutospacing="1" w:line="240" w:lineRule="auto"/>
        <w:jc w:val="both"/>
        <w:rPr>
          <w:rFonts w:asciiTheme="majorBidi" w:hAnsiTheme="majorBidi" w:cstheme="majorBidi"/>
          <w:b/>
          <w:bCs/>
          <w:color w:val="003399"/>
          <w:sz w:val="24"/>
          <w:szCs w:val="24"/>
          <w:lang w:val="fr-FR"/>
        </w:rPr>
      </w:pPr>
      <w:r w:rsidRPr="004C6F40">
        <w:rPr>
          <w:rFonts w:asciiTheme="majorBidi" w:hAnsiTheme="majorBidi" w:cstheme="majorBidi"/>
          <w:b/>
          <w:bCs/>
          <w:color w:val="003399"/>
          <w:sz w:val="24"/>
          <w:szCs w:val="24"/>
          <w:lang w:val="fr-FR"/>
        </w:rPr>
        <w:lastRenderedPageBreak/>
        <w:t>Phase 1 : Analyse technique comparative des offres :</w:t>
      </w:r>
    </w:p>
    <w:p w:rsidR="003E304C" w:rsidRPr="004C6F40" w:rsidRDefault="003E304C" w:rsidP="004C6F40">
      <w:pPr>
        <w:spacing w:before="100" w:beforeAutospacing="1" w:after="100" w:afterAutospacing="1" w:line="240" w:lineRule="auto"/>
        <w:rPr>
          <w:rFonts w:asciiTheme="majorBidi" w:hAnsiTheme="majorBidi" w:cstheme="majorBidi"/>
          <w:bCs/>
          <w:sz w:val="24"/>
          <w:szCs w:val="24"/>
          <w:lang w:val="fr-FR"/>
        </w:rPr>
      </w:pPr>
      <w:r w:rsidRPr="004C6F40">
        <w:rPr>
          <w:rFonts w:asciiTheme="majorBidi" w:hAnsiTheme="majorBidi" w:cstheme="majorBidi"/>
          <w:bCs/>
          <w:sz w:val="24"/>
          <w:szCs w:val="24"/>
          <w:lang w:val="fr-FR"/>
        </w:rPr>
        <w:t>Pendant cette phase</w:t>
      </w:r>
      <w:r w:rsidR="00FD341A" w:rsidRPr="004C6F40">
        <w:rPr>
          <w:rFonts w:asciiTheme="majorBidi" w:hAnsiTheme="majorBidi" w:cstheme="majorBidi"/>
          <w:bCs/>
          <w:sz w:val="24"/>
          <w:szCs w:val="24"/>
          <w:lang w:val="fr-FR"/>
        </w:rPr>
        <w:t>, u</w:t>
      </w:r>
      <w:r w:rsidRPr="004C6F40">
        <w:rPr>
          <w:rFonts w:asciiTheme="majorBidi" w:hAnsiTheme="majorBidi" w:cstheme="majorBidi"/>
          <w:bCs/>
          <w:sz w:val="24"/>
          <w:szCs w:val="24"/>
          <w:lang w:val="fr-FR"/>
        </w:rPr>
        <w:t xml:space="preserve">ne note technique </w:t>
      </w:r>
      <w:r w:rsidRPr="004C6F40">
        <w:rPr>
          <w:rFonts w:asciiTheme="majorBidi" w:hAnsiTheme="majorBidi" w:cstheme="majorBidi"/>
          <w:b/>
          <w:bCs/>
          <w:sz w:val="24"/>
          <w:szCs w:val="24"/>
          <w:lang w:val="fr-FR"/>
        </w:rPr>
        <w:t>T</w:t>
      </w:r>
      <w:r w:rsidRPr="004C6F40">
        <w:rPr>
          <w:rFonts w:asciiTheme="majorBidi" w:hAnsiTheme="majorBidi" w:cstheme="majorBidi"/>
          <w:bCs/>
          <w:sz w:val="24"/>
          <w:szCs w:val="24"/>
          <w:lang w:val="fr-FR"/>
        </w:rPr>
        <w:t xml:space="preserve"> sur </w:t>
      </w:r>
      <w:r w:rsidRPr="004C6F40">
        <w:rPr>
          <w:rFonts w:asciiTheme="majorBidi" w:hAnsiTheme="majorBidi" w:cstheme="majorBidi"/>
          <w:b/>
          <w:sz w:val="24"/>
          <w:szCs w:val="24"/>
          <w:lang w:val="fr-FR"/>
        </w:rPr>
        <w:t>100</w:t>
      </w:r>
      <w:r w:rsidRPr="004C6F40">
        <w:rPr>
          <w:rFonts w:asciiTheme="majorBidi" w:hAnsiTheme="majorBidi" w:cstheme="majorBidi"/>
          <w:bCs/>
          <w:sz w:val="24"/>
          <w:szCs w:val="24"/>
          <w:lang w:val="fr-FR"/>
        </w:rPr>
        <w:t xml:space="preserve"> sera attribuée à chaque </w:t>
      </w:r>
      <w:r w:rsidR="00FC4F30" w:rsidRPr="004C6F40">
        <w:rPr>
          <w:rFonts w:asciiTheme="majorBidi" w:hAnsiTheme="majorBidi" w:cstheme="majorBidi"/>
          <w:bCs/>
          <w:sz w:val="24"/>
          <w:szCs w:val="24"/>
          <w:lang w:val="fr-FR"/>
        </w:rPr>
        <w:t>candidat en fonction du barème suivant</w:t>
      </w:r>
      <w:r w:rsidRPr="004C6F40">
        <w:rPr>
          <w:rFonts w:asciiTheme="majorBidi" w:hAnsiTheme="majorBidi" w:cstheme="majorBidi"/>
          <w:bCs/>
          <w:sz w:val="24"/>
          <w:szCs w:val="24"/>
          <w:lang w:val="fr-FR"/>
        </w:rPr>
        <w:t xml:space="preserve">: </w:t>
      </w:r>
    </w:p>
    <w:tbl>
      <w:tblPr>
        <w:tblStyle w:val="TableGrid"/>
        <w:tblW w:w="0" w:type="auto"/>
        <w:tblInd w:w="108" w:type="dxa"/>
        <w:tblLook w:val="04A0" w:firstRow="1" w:lastRow="0" w:firstColumn="1" w:lastColumn="0" w:noHBand="0" w:noVBand="1"/>
      </w:tblPr>
      <w:tblGrid>
        <w:gridCol w:w="7513"/>
        <w:gridCol w:w="1418"/>
      </w:tblGrid>
      <w:tr w:rsidR="00A76D31" w:rsidRPr="004C6F40" w:rsidTr="00A76D31">
        <w:trPr>
          <w:trHeight w:val="79"/>
        </w:trPr>
        <w:tc>
          <w:tcPr>
            <w:tcW w:w="7513" w:type="dxa"/>
          </w:tcPr>
          <w:p w:rsidR="00A76D31" w:rsidRPr="004C6F40" w:rsidRDefault="00A76D31" w:rsidP="004C6F40">
            <w:pPr>
              <w:spacing w:before="100" w:beforeAutospacing="1" w:after="100" w:afterAutospacing="1"/>
              <w:jc w:val="center"/>
              <w:rPr>
                <w:rFonts w:asciiTheme="majorBidi" w:hAnsiTheme="majorBidi" w:cstheme="majorBidi"/>
                <w:b/>
                <w:bCs/>
                <w:sz w:val="24"/>
                <w:szCs w:val="24"/>
              </w:rPr>
            </w:pPr>
            <w:proofErr w:type="spellStart"/>
            <w:r w:rsidRPr="004C6F40">
              <w:rPr>
                <w:rFonts w:asciiTheme="majorBidi" w:hAnsiTheme="majorBidi" w:cstheme="majorBidi"/>
                <w:b/>
                <w:bCs/>
                <w:sz w:val="24"/>
                <w:szCs w:val="24"/>
              </w:rPr>
              <w:t>Critères</w:t>
            </w:r>
            <w:proofErr w:type="spellEnd"/>
          </w:p>
        </w:tc>
        <w:tc>
          <w:tcPr>
            <w:tcW w:w="1418" w:type="dxa"/>
          </w:tcPr>
          <w:p w:rsidR="00A76D31" w:rsidRPr="004C6F40" w:rsidRDefault="00A76D31" w:rsidP="004C6F40">
            <w:pPr>
              <w:spacing w:before="100" w:beforeAutospacing="1" w:after="100" w:afterAutospacing="1"/>
              <w:jc w:val="center"/>
              <w:rPr>
                <w:rFonts w:asciiTheme="majorBidi" w:hAnsiTheme="majorBidi" w:cstheme="majorBidi"/>
                <w:b/>
                <w:bCs/>
                <w:sz w:val="24"/>
                <w:szCs w:val="24"/>
              </w:rPr>
            </w:pPr>
            <w:r w:rsidRPr="004C6F40">
              <w:rPr>
                <w:rFonts w:asciiTheme="majorBidi" w:hAnsiTheme="majorBidi" w:cstheme="majorBidi"/>
                <w:b/>
                <w:bCs/>
                <w:sz w:val="24"/>
                <w:szCs w:val="24"/>
              </w:rPr>
              <w:t>Note</w:t>
            </w:r>
          </w:p>
        </w:tc>
      </w:tr>
      <w:tr w:rsidR="00F04620" w:rsidRPr="004C6F40" w:rsidTr="00A76D31">
        <w:trPr>
          <w:trHeight w:val="79"/>
        </w:trPr>
        <w:tc>
          <w:tcPr>
            <w:tcW w:w="7513" w:type="dxa"/>
          </w:tcPr>
          <w:p w:rsidR="00F04620" w:rsidRPr="004C6F40" w:rsidRDefault="00D65148" w:rsidP="0049393D">
            <w:pPr>
              <w:spacing w:before="100" w:beforeAutospacing="1" w:after="100" w:afterAutospacing="1"/>
              <w:rPr>
                <w:rFonts w:asciiTheme="majorBidi" w:hAnsiTheme="majorBidi" w:cstheme="majorBidi"/>
                <w:b/>
                <w:bCs/>
                <w:sz w:val="24"/>
                <w:szCs w:val="24"/>
                <w:lang w:val="fr-FR"/>
              </w:rPr>
            </w:pPr>
            <w:r>
              <w:rPr>
                <w:rFonts w:asciiTheme="majorBidi" w:hAnsiTheme="majorBidi" w:cstheme="majorBidi"/>
                <w:color w:val="000000"/>
                <w:sz w:val="24"/>
                <w:szCs w:val="24"/>
                <w:lang w:val="fr-FR"/>
              </w:rPr>
              <w:t>Diplôme</w:t>
            </w:r>
            <w:r w:rsidR="0049393D">
              <w:rPr>
                <w:rFonts w:asciiTheme="majorBidi" w:hAnsiTheme="majorBidi" w:cstheme="majorBidi"/>
                <w:color w:val="000000"/>
                <w:sz w:val="24"/>
                <w:szCs w:val="24"/>
                <w:lang w:val="fr-FR"/>
              </w:rPr>
              <w:t>s</w:t>
            </w:r>
          </w:p>
        </w:tc>
        <w:tc>
          <w:tcPr>
            <w:tcW w:w="1418" w:type="dxa"/>
          </w:tcPr>
          <w:p w:rsidR="00F04620" w:rsidRPr="004C6F40" w:rsidRDefault="0049393D" w:rsidP="004C6F40">
            <w:pPr>
              <w:spacing w:before="100" w:beforeAutospacing="1" w:after="100" w:afterAutospacing="1"/>
              <w:jc w:val="center"/>
              <w:rPr>
                <w:rFonts w:asciiTheme="majorBidi" w:hAnsiTheme="majorBidi" w:cstheme="majorBidi"/>
                <w:sz w:val="24"/>
                <w:szCs w:val="24"/>
                <w:lang w:val="fr-FR"/>
              </w:rPr>
            </w:pPr>
            <w:r>
              <w:rPr>
                <w:rFonts w:asciiTheme="majorBidi" w:hAnsiTheme="majorBidi" w:cstheme="majorBidi"/>
                <w:sz w:val="24"/>
                <w:szCs w:val="24"/>
                <w:lang w:val="fr-FR"/>
              </w:rPr>
              <w:t>9</w:t>
            </w:r>
          </w:p>
        </w:tc>
      </w:tr>
      <w:tr w:rsidR="00A54C21" w:rsidRPr="004C6F40" w:rsidTr="00A76D31">
        <w:trPr>
          <w:trHeight w:val="79"/>
        </w:trPr>
        <w:tc>
          <w:tcPr>
            <w:tcW w:w="7513" w:type="dxa"/>
          </w:tcPr>
          <w:p w:rsidR="00A54C21" w:rsidRPr="004C6F40" w:rsidRDefault="0049393D" w:rsidP="0049393D">
            <w:pPr>
              <w:spacing w:before="100" w:beforeAutospacing="1" w:after="100" w:afterAutospacing="1"/>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Nombre d’années d'expérience</w:t>
            </w:r>
          </w:p>
        </w:tc>
        <w:tc>
          <w:tcPr>
            <w:tcW w:w="1418" w:type="dxa"/>
          </w:tcPr>
          <w:p w:rsidR="00A54C21" w:rsidRPr="004C6F40" w:rsidRDefault="0049393D" w:rsidP="00A54C21">
            <w:pPr>
              <w:spacing w:before="100" w:beforeAutospacing="1" w:after="100" w:afterAutospacing="1"/>
              <w:jc w:val="center"/>
              <w:rPr>
                <w:rFonts w:asciiTheme="majorBidi" w:hAnsiTheme="majorBidi" w:cstheme="majorBidi"/>
                <w:sz w:val="24"/>
                <w:szCs w:val="24"/>
                <w:lang w:val="fr-FR"/>
              </w:rPr>
            </w:pPr>
            <w:r>
              <w:rPr>
                <w:rFonts w:asciiTheme="majorBidi" w:hAnsiTheme="majorBidi" w:cstheme="majorBidi"/>
                <w:sz w:val="24"/>
                <w:szCs w:val="24"/>
                <w:lang w:val="fr-FR"/>
              </w:rPr>
              <w:t>21</w:t>
            </w:r>
          </w:p>
        </w:tc>
      </w:tr>
      <w:tr w:rsidR="00A54C21" w:rsidRPr="004C6F40" w:rsidTr="00A76D31">
        <w:trPr>
          <w:trHeight w:val="79"/>
        </w:trPr>
        <w:tc>
          <w:tcPr>
            <w:tcW w:w="7513" w:type="dxa"/>
          </w:tcPr>
          <w:p w:rsidR="00A54C21" w:rsidRPr="004C6F40" w:rsidRDefault="00A54C21" w:rsidP="0049393D">
            <w:pPr>
              <w:spacing w:before="100" w:beforeAutospacing="1" w:after="100" w:afterAutospacing="1"/>
              <w:rPr>
                <w:rFonts w:asciiTheme="majorBidi" w:hAnsiTheme="majorBidi" w:cstheme="majorBidi"/>
                <w:color w:val="000000"/>
                <w:sz w:val="24"/>
                <w:szCs w:val="24"/>
                <w:lang w:val="fr-FR"/>
              </w:rPr>
            </w:pPr>
            <w:r w:rsidRPr="004C6F40">
              <w:rPr>
                <w:rFonts w:asciiTheme="majorBidi" w:hAnsiTheme="majorBidi" w:cstheme="majorBidi"/>
                <w:color w:val="000000"/>
                <w:sz w:val="24"/>
                <w:szCs w:val="24"/>
                <w:lang w:val="fr-FR"/>
              </w:rPr>
              <w:t>Nombre de p</w:t>
            </w:r>
            <w:r w:rsidR="0049393D">
              <w:rPr>
                <w:rFonts w:asciiTheme="majorBidi" w:hAnsiTheme="majorBidi" w:cstheme="majorBidi"/>
                <w:color w:val="000000"/>
                <w:sz w:val="24"/>
                <w:szCs w:val="24"/>
                <w:lang w:val="fr-FR"/>
              </w:rPr>
              <w:t>restations similaires réalisées</w:t>
            </w:r>
          </w:p>
        </w:tc>
        <w:tc>
          <w:tcPr>
            <w:tcW w:w="1418" w:type="dxa"/>
          </w:tcPr>
          <w:p w:rsidR="00A54C21" w:rsidRPr="004C6F40" w:rsidRDefault="007D1B6B" w:rsidP="00A54C21">
            <w:pPr>
              <w:spacing w:before="100" w:beforeAutospacing="1" w:after="100" w:afterAutospacing="1"/>
              <w:jc w:val="center"/>
              <w:rPr>
                <w:rFonts w:asciiTheme="majorBidi" w:hAnsiTheme="majorBidi" w:cstheme="majorBidi"/>
                <w:sz w:val="24"/>
                <w:szCs w:val="24"/>
                <w:lang w:val="fr-FR"/>
              </w:rPr>
            </w:pPr>
            <w:r>
              <w:rPr>
                <w:rFonts w:asciiTheme="majorBidi" w:hAnsiTheme="majorBidi" w:cstheme="majorBidi"/>
                <w:sz w:val="24"/>
                <w:szCs w:val="24"/>
              </w:rPr>
              <w:t>2</w:t>
            </w:r>
            <w:r w:rsidR="0049393D">
              <w:rPr>
                <w:rFonts w:asciiTheme="majorBidi" w:hAnsiTheme="majorBidi" w:cstheme="majorBidi"/>
                <w:sz w:val="24"/>
                <w:szCs w:val="24"/>
              </w:rPr>
              <w:t>1</w:t>
            </w:r>
          </w:p>
        </w:tc>
      </w:tr>
      <w:tr w:rsidR="007D1B6B" w:rsidRPr="004C6F40" w:rsidTr="00A76D31">
        <w:trPr>
          <w:trHeight w:val="79"/>
        </w:trPr>
        <w:tc>
          <w:tcPr>
            <w:tcW w:w="7513" w:type="dxa"/>
          </w:tcPr>
          <w:p w:rsidR="007D1B6B" w:rsidRPr="004C6F40" w:rsidRDefault="007D1B6B" w:rsidP="00A54C21">
            <w:pPr>
              <w:spacing w:before="100" w:beforeAutospacing="1" w:after="100" w:afterAutospacing="1"/>
              <w:rPr>
                <w:rFonts w:asciiTheme="majorBidi" w:hAnsiTheme="majorBidi" w:cstheme="majorBidi"/>
                <w:color w:val="000000"/>
                <w:sz w:val="24"/>
                <w:szCs w:val="24"/>
                <w:lang w:val="fr-FR"/>
              </w:rPr>
            </w:pPr>
            <w:r w:rsidRPr="007D1B6B">
              <w:rPr>
                <w:rFonts w:asciiTheme="majorBidi" w:hAnsiTheme="majorBidi" w:cstheme="majorBidi"/>
                <w:sz w:val="24"/>
                <w:szCs w:val="24"/>
                <w:lang w:val="fr-FR"/>
              </w:rPr>
              <w:t>Book détaillé</w:t>
            </w:r>
          </w:p>
        </w:tc>
        <w:tc>
          <w:tcPr>
            <w:tcW w:w="1418" w:type="dxa"/>
          </w:tcPr>
          <w:p w:rsidR="007D1B6B" w:rsidRDefault="0049393D" w:rsidP="00A54C21">
            <w:pPr>
              <w:spacing w:before="100" w:beforeAutospacing="1" w:after="100" w:afterAutospacing="1"/>
              <w:jc w:val="center"/>
              <w:rPr>
                <w:rFonts w:asciiTheme="majorBidi" w:hAnsiTheme="majorBidi" w:cstheme="majorBidi"/>
                <w:sz w:val="24"/>
                <w:szCs w:val="24"/>
              </w:rPr>
            </w:pPr>
            <w:r>
              <w:rPr>
                <w:rFonts w:asciiTheme="majorBidi" w:hAnsiTheme="majorBidi" w:cstheme="majorBidi"/>
                <w:sz w:val="24"/>
                <w:szCs w:val="24"/>
              </w:rPr>
              <w:t>21</w:t>
            </w:r>
          </w:p>
        </w:tc>
      </w:tr>
      <w:tr w:rsidR="00A54C21" w:rsidRPr="004C6F40" w:rsidTr="00A76D31">
        <w:tc>
          <w:tcPr>
            <w:tcW w:w="7513" w:type="dxa"/>
          </w:tcPr>
          <w:p w:rsidR="00A54C21" w:rsidRPr="004C6F40" w:rsidRDefault="00A54C21" w:rsidP="00A54C21">
            <w:pPr>
              <w:spacing w:before="100" w:beforeAutospacing="1" w:after="100" w:afterAutospacing="1"/>
              <w:rPr>
                <w:rFonts w:asciiTheme="majorBidi" w:hAnsiTheme="majorBidi" w:cstheme="majorBidi"/>
                <w:color w:val="000000"/>
                <w:sz w:val="24"/>
                <w:szCs w:val="24"/>
                <w:lang w:val="fr-FR"/>
              </w:rPr>
            </w:pPr>
            <w:r>
              <w:rPr>
                <w:rFonts w:asciiTheme="majorBidi" w:hAnsiTheme="majorBidi" w:cstheme="majorBidi"/>
                <w:color w:val="000000"/>
                <w:sz w:val="24"/>
                <w:szCs w:val="24"/>
                <w:lang w:val="fr-FR"/>
              </w:rPr>
              <w:t>Note Méthodologique</w:t>
            </w:r>
          </w:p>
        </w:tc>
        <w:tc>
          <w:tcPr>
            <w:tcW w:w="1418" w:type="dxa"/>
          </w:tcPr>
          <w:p w:rsidR="00A54C21" w:rsidRPr="004C6F40" w:rsidRDefault="0049393D" w:rsidP="007D1B6B">
            <w:pPr>
              <w:spacing w:before="100" w:beforeAutospacing="1" w:after="100" w:afterAutospacing="1"/>
              <w:jc w:val="center"/>
              <w:rPr>
                <w:rFonts w:asciiTheme="majorBidi" w:hAnsiTheme="majorBidi" w:cstheme="majorBidi"/>
                <w:sz w:val="24"/>
                <w:szCs w:val="24"/>
              </w:rPr>
            </w:pPr>
            <w:r>
              <w:rPr>
                <w:rFonts w:asciiTheme="majorBidi" w:hAnsiTheme="majorBidi" w:cstheme="majorBidi"/>
                <w:sz w:val="24"/>
                <w:szCs w:val="24"/>
              </w:rPr>
              <w:t>28</w:t>
            </w:r>
          </w:p>
        </w:tc>
      </w:tr>
      <w:tr w:rsidR="00A54C21" w:rsidRPr="004C6F40" w:rsidTr="00A76D31">
        <w:trPr>
          <w:trHeight w:val="348"/>
        </w:trPr>
        <w:tc>
          <w:tcPr>
            <w:tcW w:w="7513" w:type="dxa"/>
          </w:tcPr>
          <w:p w:rsidR="00A54C21" w:rsidRPr="004C6F40" w:rsidRDefault="00A54C21" w:rsidP="00A54C21">
            <w:pPr>
              <w:spacing w:before="100" w:beforeAutospacing="1" w:after="100" w:afterAutospacing="1"/>
              <w:rPr>
                <w:rFonts w:asciiTheme="majorBidi" w:hAnsiTheme="majorBidi" w:cstheme="majorBidi"/>
                <w:color w:val="000000"/>
                <w:sz w:val="24"/>
                <w:szCs w:val="24"/>
              </w:rPr>
            </w:pPr>
            <w:r w:rsidRPr="004C6F40">
              <w:rPr>
                <w:rFonts w:asciiTheme="majorBidi" w:hAnsiTheme="majorBidi" w:cstheme="majorBidi"/>
                <w:color w:val="000000"/>
                <w:sz w:val="24"/>
                <w:szCs w:val="24"/>
              </w:rPr>
              <w:t xml:space="preserve">Total </w:t>
            </w:r>
          </w:p>
        </w:tc>
        <w:tc>
          <w:tcPr>
            <w:tcW w:w="1418" w:type="dxa"/>
          </w:tcPr>
          <w:p w:rsidR="00A54C21" w:rsidRPr="004C6F40" w:rsidRDefault="00A54C21" w:rsidP="00A54C21">
            <w:pPr>
              <w:spacing w:before="100" w:beforeAutospacing="1" w:after="100" w:afterAutospacing="1"/>
              <w:jc w:val="center"/>
              <w:rPr>
                <w:rFonts w:asciiTheme="majorBidi" w:hAnsiTheme="majorBidi" w:cstheme="majorBidi"/>
                <w:sz w:val="24"/>
                <w:szCs w:val="24"/>
              </w:rPr>
            </w:pPr>
            <w:r w:rsidRPr="004C6F40">
              <w:rPr>
                <w:rFonts w:asciiTheme="majorBidi" w:hAnsiTheme="majorBidi" w:cstheme="majorBidi"/>
                <w:sz w:val="24"/>
                <w:szCs w:val="24"/>
              </w:rPr>
              <w:t>100</w:t>
            </w:r>
          </w:p>
        </w:tc>
      </w:tr>
    </w:tbl>
    <w:p w:rsidR="00B806ED" w:rsidRPr="004C6F40" w:rsidRDefault="00B806ED" w:rsidP="004C6F40">
      <w:pPr>
        <w:spacing w:before="100" w:beforeAutospacing="1" w:after="100" w:afterAutospacing="1" w:line="240" w:lineRule="auto"/>
        <w:outlineLvl w:val="0"/>
        <w:rPr>
          <w:rFonts w:asciiTheme="majorBidi" w:hAnsiTheme="majorBidi" w:cstheme="majorBidi"/>
          <w:b/>
          <w:sz w:val="24"/>
          <w:szCs w:val="24"/>
        </w:rPr>
      </w:pPr>
    </w:p>
    <w:tbl>
      <w:tblPr>
        <w:tblStyle w:val="TableGrid"/>
        <w:tblW w:w="0" w:type="auto"/>
        <w:tblLook w:val="04A0" w:firstRow="1" w:lastRow="0" w:firstColumn="1" w:lastColumn="0" w:noHBand="0" w:noVBand="1"/>
      </w:tblPr>
      <w:tblGrid>
        <w:gridCol w:w="9062"/>
      </w:tblGrid>
      <w:tr w:rsidR="00681624" w:rsidRPr="009D3A93" w:rsidTr="00681624">
        <w:tc>
          <w:tcPr>
            <w:tcW w:w="9212" w:type="dxa"/>
          </w:tcPr>
          <w:p w:rsidR="00681624" w:rsidRPr="004C6F40" w:rsidRDefault="00681624" w:rsidP="004C6F40">
            <w:pPr>
              <w:spacing w:before="100" w:beforeAutospacing="1" w:after="100" w:afterAutospacing="1"/>
              <w:outlineLvl w:val="0"/>
              <w:rPr>
                <w:rFonts w:asciiTheme="majorBidi" w:hAnsiTheme="majorBidi" w:cstheme="majorBidi"/>
                <w:bCs/>
                <w:sz w:val="24"/>
                <w:szCs w:val="24"/>
                <w:lang w:val="fr-FR"/>
              </w:rPr>
            </w:pPr>
            <w:r w:rsidRPr="004C6F40">
              <w:rPr>
                <w:rFonts w:asciiTheme="majorBidi" w:hAnsiTheme="majorBidi" w:cstheme="majorBidi"/>
                <w:b/>
                <w:sz w:val="24"/>
                <w:szCs w:val="24"/>
                <w:lang w:val="fr-FR"/>
              </w:rPr>
              <w:t xml:space="preserve">Important : </w:t>
            </w:r>
            <w:r w:rsidRPr="004C6F40">
              <w:rPr>
                <w:rFonts w:asciiTheme="majorBidi" w:hAnsiTheme="majorBidi" w:cstheme="majorBidi"/>
                <w:bCs/>
                <w:sz w:val="24"/>
                <w:szCs w:val="24"/>
                <w:lang w:val="fr-FR"/>
              </w:rPr>
              <w:t>Seront systématiquement éliminées à l’issue de cette phase toutes les offres ayant obtenu :</w:t>
            </w:r>
          </w:p>
          <w:p w:rsidR="00681624" w:rsidRPr="004C6F40" w:rsidRDefault="00681624" w:rsidP="004C6F40">
            <w:pPr>
              <w:spacing w:before="100" w:beforeAutospacing="1" w:after="100" w:afterAutospacing="1"/>
              <w:rPr>
                <w:rFonts w:asciiTheme="majorBidi" w:hAnsiTheme="majorBidi" w:cstheme="majorBidi"/>
                <w:bCs/>
                <w:sz w:val="24"/>
                <w:szCs w:val="24"/>
                <w:lang w:val="fr-FR"/>
              </w:rPr>
            </w:pPr>
            <w:r w:rsidRPr="004C6F40">
              <w:rPr>
                <w:rFonts w:asciiTheme="majorBidi" w:hAnsiTheme="majorBidi" w:cstheme="majorBidi"/>
                <w:bCs/>
                <w:sz w:val="24"/>
                <w:szCs w:val="24"/>
                <w:lang w:val="fr-FR"/>
              </w:rPr>
              <w:t xml:space="preserve"> </w:t>
            </w:r>
            <w:r w:rsidRPr="004C6F40">
              <w:rPr>
                <w:rFonts w:asciiTheme="majorBidi" w:hAnsiTheme="majorBidi" w:cstheme="majorBidi"/>
                <w:bCs/>
                <w:sz w:val="24"/>
                <w:szCs w:val="24"/>
              </w:rPr>
              <w:sym w:font="Wingdings" w:char="F0E0"/>
            </w:r>
            <w:r w:rsidRPr="004C6F40">
              <w:rPr>
                <w:rFonts w:asciiTheme="majorBidi" w:hAnsiTheme="majorBidi" w:cstheme="majorBidi"/>
                <w:bCs/>
                <w:sz w:val="24"/>
                <w:szCs w:val="24"/>
                <w:lang w:val="fr-FR"/>
              </w:rPr>
              <w:t xml:space="preserve"> Une note technique inférieure à la note technique minimale de </w:t>
            </w:r>
            <w:r w:rsidRPr="004C6F40">
              <w:rPr>
                <w:rFonts w:asciiTheme="majorBidi" w:hAnsiTheme="majorBidi" w:cstheme="majorBidi"/>
                <w:b/>
                <w:sz w:val="24"/>
                <w:szCs w:val="24"/>
                <w:lang w:val="fr-FR"/>
              </w:rPr>
              <w:t>70</w:t>
            </w:r>
            <w:r w:rsidRPr="004C6F40">
              <w:rPr>
                <w:rFonts w:asciiTheme="majorBidi" w:hAnsiTheme="majorBidi" w:cstheme="majorBidi"/>
                <w:bCs/>
                <w:sz w:val="24"/>
                <w:szCs w:val="24"/>
                <w:lang w:val="fr-FR"/>
              </w:rPr>
              <w:t xml:space="preserve"> points qui représente </w:t>
            </w:r>
            <w:r w:rsidRPr="004C6F40">
              <w:rPr>
                <w:rFonts w:asciiTheme="majorBidi" w:hAnsiTheme="majorBidi" w:cstheme="majorBidi"/>
                <w:b/>
                <w:sz w:val="24"/>
                <w:szCs w:val="24"/>
                <w:lang w:val="fr-FR"/>
              </w:rPr>
              <w:t>70%</w:t>
            </w:r>
            <w:r w:rsidRPr="004C6F40">
              <w:rPr>
                <w:rFonts w:asciiTheme="majorBidi" w:hAnsiTheme="majorBidi" w:cstheme="majorBidi"/>
                <w:bCs/>
                <w:sz w:val="24"/>
                <w:szCs w:val="24"/>
                <w:lang w:val="fr-FR"/>
              </w:rPr>
              <w:t xml:space="preserve"> des de la note maximal des offres </w:t>
            </w:r>
            <w:proofErr w:type="gramStart"/>
            <w:r w:rsidRPr="004C6F40">
              <w:rPr>
                <w:rFonts w:asciiTheme="majorBidi" w:hAnsiTheme="majorBidi" w:cstheme="majorBidi"/>
                <w:bCs/>
                <w:sz w:val="24"/>
                <w:szCs w:val="24"/>
                <w:lang w:val="fr-FR"/>
              </w:rPr>
              <w:t>techniques  (</w:t>
            </w:r>
            <w:proofErr w:type="gramEnd"/>
            <w:r w:rsidRPr="004C6F40">
              <w:rPr>
                <w:rFonts w:asciiTheme="majorBidi" w:hAnsiTheme="majorBidi" w:cstheme="majorBidi"/>
                <w:bCs/>
                <w:sz w:val="24"/>
                <w:szCs w:val="24"/>
                <w:lang w:val="fr-FR"/>
              </w:rPr>
              <w:t xml:space="preserve">100 points) </w:t>
            </w:r>
          </w:p>
          <w:p w:rsidR="00681624" w:rsidRPr="004C6F40" w:rsidRDefault="00681624" w:rsidP="004C6F40">
            <w:pPr>
              <w:spacing w:before="100" w:beforeAutospacing="1" w:after="100" w:afterAutospacing="1"/>
              <w:outlineLvl w:val="0"/>
              <w:rPr>
                <w:rFonts w:asciiTheme="majorBidi" w:hAnsiTheme="majorBidi" w:cstheme="majorBidi"/>
                <w:b/>
                <w:sz w:val="24"/>
                <w:szCs w:val="24"/>
                <w:lang w:val="fr-FR"/>
              </w:rPr>
            </w:pPr>
            <w:r w:rsidRPr="004C6F40">
              <w:rPr>
                <w:rFonts w:asciiTheme="majorBidi" w:hAnsiTheme="majorBidi" w:cstheme="majorBidi"/>
                <w:b/>
                <w:bCs/>
                <w:sz w:val="24"/>
                <w:szCs w:val="24"/>
                <w:lang w:val="fr-FR"/>
              </w:rPr>
              <w:t xml:space="preserve">Les offres techniques seront évaluées sur la base de leur degré de réponse aux Termes de références. </w:t>
            </w:r>
          </w:p>
        </w:tc>
      </w:tr>
    </w:tbl>
    <w:p w:rsidR="00444163" w:rsidRPr="004C6F40" w:rsidRDefault="00444163" w:rsidP="004C6F40">
      <w:pPr>
        <w:autoSpaceDE w:val="0"/>
        <w:autoSpaceDN w:val="0"/>
        <w:adjustRightInd w:val="0"/>
        <w:spacing w:before="100" w:beforeAutospacing="1" w:after="100" w:afterAutospacing="1" w:line="240" w:lineRule="auto"/>
        <w:jc w:val="both"/>
        <w:rPr>
          <w:rFonts w:asciiTheme="majorBidi" w:hAnsiTheme="majorBidi" w:cstheme="majorBidi"/>
          <w:b/>
          <w:bCs/>
          <w:color w:val="003399"/>
          <w:sz w:val="24"/>
          <w:szCs w:val="24"/>
          <w:lang w:val="fr-FR"/>
        </w:rPr>
      </w:pPr>
      <w:r w:rsidRPr="004C6F40">
        <w:rPr>
          <w:rFonts w:asciiTheme="majorBidi" w:hAnsiTheme="majorBidi" w:cstheme="majorBidi"/>
          <w:b/>
          <w:bCs/>
          <w:color w:val="003399"/>
          <w:sz w:val="24"/>
          <w:szCs w:val="24"/>
          <w:lang w:val="fr-FR"/>
        </w:rPr>
        <w:t>Phase 2 : Analyse fin</w:t>
      </w:r>
      <w:r w:rsidR="00A20537">
        <w:rPr>
          <w:rFonts w:asciiTheme="majorBidi" w:hAnsiTheme="majorBidi" w:cstheme="majorBidi"/>
          <w:b/>
          <w:bCs/>
          <w:color w:val="003399"/>
          <w:sz w:val="24"/>
          <w:szCs w:val="24"/>
          <w:lang w:val="fr-FR"/>
        </w:rPr>
        <w:t>ancière comparative des offres :</w:t>
      </w:r>
    </w:p>
    <w:p w:rsidR="00444163" w:rsidRPr="004C6F40" w:rsidRDefault="00444163" w:rsidP="004C6F40">
      <w:pPr>
        <w:spacing w:before="100" w:beforeAutospacing="1" w:after="100" w:afterAutospacing="1" w:line="240" w:lineRule="auto"/>
        <w:rPr>
          <w:rFonts w:asciiTheme="majorBidi" w:hAnsiTheme="majorBidi" w:cstheme="majorBidi"/>
          <w:bCs/>
          <w:sz w:val="24"/>
          <w:szCs w:val="24"/>
          <w:lang w:val="fr-FR"/>
        </w:rPr>
      </w:pPr>
      <w:r w:rsidRPr="004C6F40">
        <w:rPr>
          <w:rFonts w:asciiTheme="majorBidi" w:hAnsiTheme="majorBidi" w:cstheme="majorBidi"/>
          <w:bCs/>
          <w:sz w:val="24"/>
          <w:szCs w:val="24"/>
          <w:lang w:val="fr-FR"/>
        </w:rPr>
        <w:t>A l’issue de cette phase, chaque offre financière sera dotée d’une note (F) sur 100 :</w:t>
      </w:r>
    </w:p>
    <w:p w:rsidR="00444163" w:rsidRPr="004C6F40" w:rsidRDefault="00444163" w:rsidP="004C6F40">
      <w:pPr>
        <w:spacing w:before="100" w:beforeAutospacing="1" w:after="100" w:afterAutospacing="1" w:line="240" w:lineRule="auto"/>
        <w:rPr>
          <w:rFonts w:asciiTheme="majorBidi" w:hAnsiTheme="majorBidi" w:cstheme="majorBidi"/>
          <w:bCs/>
          <w:sz w:val="24"/>
          <w:szCs w:val="24"/>
          <w:lang w:val="fr-FR"/>
        </w:rPr>
      </w:pPr>
      <w:r w:rsidRPr="004C6F40">
        <w:rPr>
          <w:rFonts w:asciiTheme="majorBidi" w:hAnsiTheme="majorBidi" w:cstheme="majorBidi"/>
          <w:bCs/>
          <w:sz w:val="24"/>
          <w:szCs w:val="24"/>
          <w:lang w:val="fr-FR"/>
        </w:rPr>
        <w:t xml:space="preserve">La note 100 sera attribuée à l’offre valable techniquement et </w:t>
      </w:r>
      <w:proofErr w:type="gramStart"/>
      <w:r w:rsidRPr="004C6F40">
        <w:rPr>
          <w:rFonts w:asciiTheme="majorBidi" w:hAnsiTheme="majorBidi" w:cstheme="majorBidi"/>
          <w:bCs/>
          <w:sz w:val="24"/>
          <w:szCs w:val="24"/>
          <w:lang w:val="fr-FR"/>
        </w:rPr>
        <w:t>la</w:t>
      </w:r>
      <w:proofErr w:type="gramEnd"/>
      <w:r w:rsidRPr="004C6F40">
        <w:rPr>
          <w:rFonts w:asciiTheme="majorBidi" w:hAnsiTheme="majorBidi" w:cstheme="majorBidi"/>
          <w:bCs/>
          <w:sz w:val="24"/>
          <w:szCs w:val="24"/>
          <w:lang w:val="fr-FR"/>
        </w:rPr>
        <w:t xml:space="preserve"> moins </w:t>
      </w:r>
      <w:r w:rsidR="004C6F40" w:rsidRPr="004C6F40">
        <w:rPr>
          <w:rFonts w:asciiTheme="majorBidi" w:hAnsiTheme="majorBidi" w:cstheme="majorBidi"/>
          <w:bCs/>
          <w:sz w:val="24"/>
          <w:szCs w:val="24"/>
          <w:lang w:val="fr-FR"/>
        </w:rPr>
        <w:t>disant</w:t>
      </w:r>
      <w:r w:rsidRPr="004C6F40">
        <w:rPr>
          <w:rFonts w:asciiTheme="majorBidi" w:hAnsiTheme="majorBidi" w:cstheme="majorBidi"/>
          <w:bCs/>
          <w:sz w:val="24"/>
          <w:szCs w:val="24"/>
          <w:lang w:val="fr-FR"/>
        </w:rPr>
        <w:t>. Pour les autres offres, la note sera calculée au moyen de la formule suivante :</w:t>
      </w:r>
    </w:p>
    <w:tbl>
      <w:tblPr>
        <w:tblW w:w="0" w:type="auto"/>
        <w:tblLook w:val="00A0" w:firstRow="1" w:lastRow="0" w:firstColumn="1" w:lastColumn="0" w:noHBand="0" w:noVBand="0"/>
      </w:tblPr>
      <w:tblGrid>
        <w:gridCol w:w="3176"/>
        <w:gridCol w:w="5896"/>
      </w:tblGrid>
      <w:tr w:rsidR="00444163" w:rsidRPr="009D3A93" w:rsidTr="00921DE9">
        <w:tc>
          <w:tcPr>
            <w:tcW w:w="3227" w:type="dxa"/>
          </w:tcPr>
          <w:p w:rsidR="00444163" w:rsidRPr="004C6F40" w:rsidRDefault="00444163" w:rsidP="004C6F40">
            <w:pPr>
              <w:spacing w:before="100" w:beforeAutospacing="1" w:after="100" w:afterAutospacing="1" w:line="240" w:lineRule="auto"/>
              <w:outlineLvl w:val="0"/>
              <w:rPr>
                <w:rFonts w:asciiTheme="majorBidi" w:hAnsiTheme="majorBidi" w:cstheme="majorBidi"/>
                <w:bCs/>
                <w:sz w:val="24"/>
                <w:szCs w:val="24"/>
              </w:rPr>
            </w:pPr>
            <w:r w:rsidRPr="004C6F40">
              <w:rPr>
                <w:rFonts w:asciiTheme="majorBidi" w:hAnsiTheme="majorBidi" w:cstheme="majorBidi"/>
                <w:bCs/>
                <w:sz w:val="24"/>
                <w:szCs w:val="24"/>
                <w:lang w:val="fr-FR"/>
              </w:rPr>
              <w:t xml:space="preserve">                             </w:t>
            </w:r>
            <w:proofErr w:type="spellStart"/>
            <w:r w:rsidRPr="004C6F40">
              <w:rPr>
                <w:rFonts w:asciiTheme="majorBidi" w:hAnsiTheme="majorBidi" w:cstheme="majorBidi"/>
                <w:bCs/>
                <w:sz w:val="24"/>
                <w:szCs w:val="24"/>
              </w:rPr>
              <w:t>Pmin</w:t>
            </w:r>
            <w:proofErr w:type="spellEnd"/>
            <w:r w:rsidRPr="004C6F40">
              <w:rPr>
                <w:rFonts w:asciiTheme="majorBidi" w:hAnsiTheme="majorBidi" w:cstheme="majorBidi"/>
                <w:bCs/>
                <w:sz w:val="24"/>
                <w:szCs w:val="24"/>
              </w:rPr>
              <w:t xml:space="preserve"> </w:t>
            </w:r>
          </w:p>
          <w:p w:rsidR="00444163" w:rsidRPr="004C6F40" w:rsidRDefault="00444163" w:rsidP="004C6F40">
            <w:pPr>
              <w:spacing w:before="100" w:beforeAutospacing="1" w:after="100" w:afterAutospacing="1" w:line="240" w:lineRule="auto"/>
              <w:outlineLvl w:val="0"/>
              <w:rPr>
                <w:rFonts w:asciiTheme="majorBidi" w:hAnsiTheme="majorBidi" w:cstheme="majorBidi"/>
                <w:bCs/>
                <w:sz w:val="24"/>
                <w:szCs w:val="24"/>
              </w:rPr>
            </w:pPr>
            <w:r w:rsidRPr="004C6F40">
              <w:rPr>
                <w:rFonts w:asciiTheme="majorBidi" w:hAnsiTheme="majorBidi" w:cstheme="majorBidi"/>
                <w:bCs/>
                <w:sz w:val="24"/>
                <w:szCs w:val="24"/>
              </w:rPr>
              <w:t>F= 100 * --------------------</w:t>
            </w:r>
          </w:p>
          <w:p w:rsidR="00444163" w:rsidRPr="004C6F40" w:rsidRDefault="00444163" w:rsidP="004C6F40">
            <w:pPr>
              <w:spacing w:before="100" w:beforeAutospacing="1" w:after="100" w:afterAutospacing="1" w:line="240" w:lineRule="auto"/>
              <w:outlineLvl w:val="0"/>
              <w:rPr>
                <w:rFonts w:asciiTheme="majorBidi" w:hAnsiTheme="majorBidi" w:cstheme="majorBidi"/>
                <w:bCs/>
                <w:sz w:val="24"/>
                <w:szCs w:val="24"/>
              </w:rPr>
            </w:pPr>
            <w:r w:rsidRPr="004C6F40">
              <w:rPr>
                <w:rFonts w:asciiTheme="majorBidi" w:hAnsiTheme="majorBidi" w:cstheme="majorBidi"/>
                <w:bCs/>
                <w:sz w:val="24"/>
                <w:szCs w:val="24"/>
              </w:rPr>
              <w:t xml:space="preserve">                                  P   </w:t>
            </w:r>
          </w:p>
        </w:tc>
        <w:tc>
          <w:tcPr>
            <w:tcW w:w="5985" w:type="dxa"/>
          </w:tcPr>
          <w:p w:rsidR="00444163" w:rsidRPr="004C6F40" w:rsidRDefault="00444163" w:rsidP="004C6F40">
            <w:pPr>
              <w:spacing w:before="100" w:beforeAutospacing="1" w:after="100" w:afterAutospacing="1" w:line="240" w:lineRule="auto"/>
              <w:rPr>
                <w:rFonts w:asciiTheme="majorBidi" w:hAnsiTheme="majorBidi" w:cstheme="majorBidi"/>
                <w:bCs/>
                <w:i/>
                <w:iCs/>
                <w:sz w:val="24"/>
                <w:szCs w:val="24"/>
                <w:lang w:val="fr-FR"/>
              </w:rPr>
            </w:pPr>
            <w:r w:rsidRPr="004C6F40">
              <w:rPr>
                <w:rFonts w:asciiTheme="majorBidi" w:hAnsiTheme="majorBidi" w:cstheme="majorBidi"/>
                <w:bCs/>
                <w:i/>
                <w:iCs/>
                <w:sz w:val="24"/>
                <w:szCs w:val="24"/>
                <w:lang w:val="fr-FR"/>
              </w:rPr>
              <w:t xml:space="preserve">P : Prix de l’offre </w:t>
            </w:r>
          </w:p>
          <w:p w:rsidR="00444163" w:rsidRPr="004C6F40" w:rsidRDefault="00444163" w:rsidP="004C6F40">
            <w:pPr>
              <w:spacing w:before="100" w:beforeAutospacing="1" w:after="100" w:afterAutospacing="1" w:line="240" w:lineRule="auto"/>
              <w:rPr>
                <w:rFonts w:asciiTheme="majorBidi" w:hAnsiTheme="majorBidi" w:cstheme="majorBidi"/>
                <w:bCs/>
                <w:sz w:val="24"/>
                <w:szCs w:val="24"/>
                <w:lang w:val="fr-FR"/>
              </w:rPr>
            </w:pPr>
            <w:proofErr w:type="spellStart"/>
            <w:r w:rsidRPr="004C6F40">
              <w:rPr>
                <w:rFonts w:asciiTheme="majorBidi" w:hAnsiTheme="majorBidi" w:cstheme="majorBidi"/>
                <w:bCs/>
                <w:i/>
                <w:iCs/>
                <w:sz w:val="24"/>
                <w:szCs w:val="24"/>
                <w:lang w:val="fr-FR"/>
              </w:rPr>
              <w:t>Pmin</w:t>
            </w:r>
            <w:proofErr w:type="spellEnd"/>
            <w:r w:rsidRPr="004C6F40">
              <w:rPr>
                <w:rFonts w:asciiTheme="majorBidi" w:hAnsiTheme="majorBidi" w:cstheme="majorBidi"/>
                <w:bCs/>
                <w:i/>
                <w:iCs/>
                <w:sz w:val="24"/>
                <w:szCs w:val="24"/>
                <w:lang w:val="fr-FR"/>
              </w:rPr>
              <w:t> : Prix de l’offre valable techniquement et la moins disant.</w:t>
            </w:r>
          </w:p>
        </w:tc>
      </w:tr>
    </w:tbl>
    <w:p w:rsidR="00444163" w:rsidRPr="004C6F40" w:rsidRDefault="00444163" w:rsidP="004C6F40">
      <w:pPr>
        <w:autoSpaceDE w:val="0"/>
        <w:autoSpaceDN w:val="0"/>
        <w:adjustRightInd w:val="0"/>
        <w:spacing w:before="100" w:beforeAutospacing="1" w:after="100" w:afterAutospacing="1" w:line="240" w:lineRule="auto"/>
        <w:jc w:val="both"/>
        <w:rPr>
          <w:rFonts w:asciiTheme="majorBidi" w:hAnsiTheme="majorBidi" w:cstheme="majorBidi"/>
          <w:b/>
          <w:bCs/>
          <w:color w:val="003399"/>
          <w:sz w:val="24"/>
          <w:szCs w:val="24"/>
          <w:lang w:val="fr-FR"/>
        </w:rPr>
      </w:pPr>
      <w:r w:rsidRPr="004C6F40">
        <w:rPr>
          <w:rFonts w:asciiTheme="majorBidi" w:hAnsiTheme="majorBidi" w:cstheme="majorBidi"/>
          <w:b/>
          <w:bCs/>
          <w:color w:val="003399"/>
          <w:sz w:val="24"/>
          <w:szCs w:val="24"/>
          <w:lang w:val="fr-FR"/>
        </w:rPr>
        <w:t xml:space="preserve">Phase </w:t>
      </w:r>
      <w:r w:rsidR="00A20537">
        <w:rPr>
          <w:rFonts w:asciiTheme="majorBidi" w:hAnsiTheme="majorBidi" w:cstheme="majorBidi"/>
          <w:b/>
          <w:bCs/>
          <w:color w:val="003399"/>
          <w:sz w:val="24"/>
          <w:szCs w:val="24"/>
          <w:lang w:val="fr-FR"/>
        </w:rPr>
        <w:t>3 : Analyse technico-financière :</w:t>
      </w:r>
    </w:p>
    <w:p w:rsidR="00444163" w:rsidRPr="004C6F40" w:rsidRDefault="00444163" w:rsidP="004C6F40">
      <w:pPr>
        <w:spacing w:before="100" w:beforeAutospacing="1" w:after="100" w:afterAutospacing="1" w:line="240" w:lineRule="auto"/>
        <w:rPr>
          <w:rFonts w:asciiTheme="majorBidi" w:hAnsiTheme="majorBidi" w:cstheme="majorBidi"/>
          <w:bCs/>
          <w:sz w:val="24"/>
          <w:szCs w:val="24"/>
          <w:lang w:val="fr-FR"/>
        </w:rPr>
      </w:pPr>
      <w:r w:rsidRPr="004C6F40">
        <w:rPr>
          <w:rFonts w:asciiTheme="majorBidi" w:hAnsiTheme="majorBidi" w:cstheme="majorBidi"/>
          <w:bCs/>
          <w:sz w:val="24"/>
          <w:szCs w:val="24"/>
          <w:lang w:val="fr-FR"/>
        </w:rPr>
        <w:t>Les notes techniques (T) et financières (F) obtenues pour chaque candidat seront pondérées respectivement par les coefficients suivant :</w:t>
      </w:r>
    </w:p>
    <w:p w:rsidR="00444163" w:rsidRPr="004C6F40" w:rsidRDefault="00444163" w:rsidP="004C6F40">
      <w:pPr>
        <w:spacing w:before="100" w:beforeAutospacing="1" w:after="100" w:afterAutospacing="1" w:line="240" w:lineRule="auto"/>
        <w:rPr>
          <w:rFonts w:asciiTheme="majorBidi" w:hAnsiTheme="majorBidi" w:cstheme="majorBidi"/>
          <w:bCs/>
          <w:sz w:val="24"/>
          <w:szCs w:val="24"/>
          <w:lang w:val="fr-FR"/>
        </w:rPr>
      </w:pPr>
      <w:r w:rsidRPr="004C6F40">
        <w:rPr>
          <w:rFonts w:asciiTheme="majorBidi" w:hAnsiTheme="majorBidi" w:cstheme="majorBidi"/>
          <w:bCs/>
          <w:sz w:val="24"/>
          <w:szCs w:val="24"/>
        </w:rPr>
        <w:sym w:font="Wingdings" w:char="F0E0"/>
      </w:r>
      <w:r w:rsidRPr="004C6F40">
        <w:rPr>
          <w:rFonts w:asciiTheme="majorBidi" w:hAnsiTheme="majorBidi" w:cstheme="majorBidi"/>
          <w:bCs/>
          <w:sz w:val="24"/>
          <w:szCs w:val="24"/>
          <w:lang w:val="fr-FR"/>
        </w:rPr>
        <w:t xml:space="preserve">70% pour l’offre technique </w:t>
      </w:r>
    </w:p>
    <w:p w:rsidR="00444163" w:rsidRPr="004C6F40" w:rsidRDefault="00444163" w:rsidP="004C6F40">
      <w:pPr>
        <w:spacing w:before="100" w:beforeAutospacing="1" w:after="100" w:afterAutospacing="1" w:line="240" w:lineRule="auto"/>
        <w:rPr>
          <w:rFonts w:asciiTheme="majorBidi" w:hAnsiTheme="majorBidi" w:cstheme="majorBidi"/>
          <w:bCs/>
          <w:sz w:val="24"/>
          <w:szCs w:val="24"/>
          <w:lang w:val="fr-FR"/>
        </w:rPr>
      </w:pPr>
      <w:r w:rsidRPr="004C6F40">
        <w:rPr>
          <w:rFonts w:asciiTheme="majorBidi" w:hAnsiTheme="majorBidi" w:cstheme="majorBidi"/>
          <w:bCs/>
          <w:sz w:val="24"/>
          <w:szCs w:val="24"/>
        </w:rPr>
        <w:sym w:font="Wingdings" w:char="F0E0"/>
      </w:r>
      <w:r w:rsidRPr="004C6F40">
        <w:rPr>
          <w:rFonts w:asciiTheme="majorBidi" w:hAnsiTheme="majorBidi" w:cstheme="majorBidi"/>
          <w:bCs/>
          <w:sz w:val="24"/>
          <w:szCs w:val="24"/>
          <w:lang w:val="fr-FR"/>
        </w:rPr>
        <w:t>30% pour l’offre financière</w:t>
      </w:r>
    </w:p>
    <w:p w:rsidR="00444163" w:rsidRPr="004C6F40" w:rsidRDefault="00444163" w:rsidP="004C6F40">
      <w:pPr>
        <w:spacing w:before="100" w:beforeAutospacing="1" w:after="100" w:afterAutospacing="1" w:line="240" w:lineRule="auto"/>
        <w:outlineLvl w:val="0"/>
        <w:rPr>
          <w:rFonts w:asciiTheme="majorBidi" w:hAnsiTheme="majorBidi" w:cstheme="majorBidi"/>
          <w:b/>
          <w:sz w:val="24"/>
          <w:szCs w:val="24"/>
          <w:lang w:val="fr-FR"/>
        </w:rPr>
      </w:pPr>
      <w:r w:rsidRPr="004C6F40">
        <w:rPr>
          <w:rFonts w:asciiTheme="majorBidi" w:hAnsiTheme="majorBidi" w:cstheme="majorBidi"/>
          <w:bCs/>
          <w:sz w:val="24"/>
          <w:szCs w:val="24"/>
          <w:lang w:val="fr-FR"/>
        </w:rPr>
        <w:tab/>
      </w:r>
      <w:r w:rsidRPr="004C6F40">
        <w:rPr>
          <w:rFonts w:asciiTheme="majorBidi" w:hAnsiTheme="majorBidi" w:cstheme="majorBidi"/>
          <w:b/>
          <w:sz w:val="24"/>
          <w:szCs w:val="24"/>
          <w:lang w:val="fr-FR"/>
        </w:rPr>
        <w:t>N= 0,7 * T + 0,3* F</w:t>
      </w:r>
    </w:p>
    <w:p w:rsidR="00444163" w:rsidRPr="004C6F40" w:rsidRDefault="00444163" w:rsidP="004C6F40">
      <w:pPr>
        <w:spacing w:before="100" w:beforeAutospacing="1" w:after="100" w:afterAutospacing="1" w:line="240" w:lineRule="auto"/>
        <w:outlineLvl w:val="0"/>
        <w:rPr>
          <w:rFonts w:asciiTheme="majorBidi" w:hAnsiTheme="majorBidi" w:cstheme="majorBidi"/>
          <w:b/>
          <w:bCs/>
          <w:sz w:val="24"/>
          <w:szCs w:val="24"/>
          <w:lang w:val="fr-FR"/>
        </w:rPr>
      </w:pPr>
      <w:r w:rsidRPr="004C6F40">
        <w:rPr>
          <w:rFonts w:asciiTheme="majorBidi" w:hAnsiTheme="majorBidi" w:cstheme="majorBidi"/>
          <w:b/>
          <w:bCs/>
          <w:sz w:val="24"/>
          <w:szCs w:val="24"/>
          <w:lang w:val="fr-FR"/>
        </w:rPr>
        <w:lastRenderedPageBreak/>
        <w:t>Le Contrat sera adjugé à l’offre ayant obtenu la note </w:t>
      </w:r>
      <w:proofErr w:type="gramStart"/>
      <w:r w:rsidRPr="004C6F40">
        <w:rPr>
          <w:rFonts w:asciiTheme="majorBidi" w:hAnsiTheme="majorBidi" w:cstheme="majorBidi"/>
          <w:b/>
          <w:bCs/>
          <w:sz w:val="24"/>
          <w:szCs w:val="24"/>
          <w:lang w:val="fr-FR"/>
        </w:rPr>
        <w:t>«  N</w:t>
      </w:r>
      <w:proofErr w:type="gramEnd"/>
      <w:r w:rsidRPr="004C6F40">
        <w:rPr>
          <w:rFonts w:asciiTheme="majorBidi" w:hAnsiTheme="majorBidi" w:cstheme="majorBidi"/>
          <w:b/>
          <w:bCs/>
          <w:sz w:val="24"/>
          <w:szCs w:val="24"/>
          <w:lang w:val="fr-FR"/>
        </w:rPr>
        <w:t xml:space="preserve"> » la plus élevée. </w:t>
      </w:r>
    </w:p>
    <w:p w:rsidR="00444163" w:rsidRPr="00B50E61" w:rsidRDefault="00B50E61" w:rsidP="00B50E61">
      <w:pPr>
        <w:pStyle w:val="Heading1"/>
        <w:numPr>
          <w:ilvl w:val="0"/>
          <w:numId w:val="37"/>
        </w:numPr>
        <w:rPr>
          <w:lang w:val="fr-FR"/>
        </w:rPr>
      </w:pPr>
      <w:r w:rsidRPr="00B50E61">
        <w:rPr>
          <w:lang w:val="fr-FR"/>
        </w:rPr>
        <w:t>DATE LIMITE DE DÉPÔT DES OFFRES</w:t>
      </w:r>
    </w:p>
    <w:p w:rsidR="00736FB8" w:rsidRPr="00A168DE" w:rsidRDefault="00F7184A" w:rsidP="00A168DE">
      <w:pPr>
        <w:autoSpaceDE w:val="0"/>
        <w:autoSpaceDN w:val="0"/>
        <w:adjustRightInd w:val="0"/>
        <w:spacing w:before="100" w:beforeAutospacing="1" w:after="100" w:afterAutospacing="1" w:line="240" w:lineRule="auto"/>
        <w:jc w:val="both"/>
        <w:rPr>
          <w:rFonts w:asciiTheme="majorBidi" w:hAnsiTheme="majorBidi" w:cstheme="majorBidi"/>
          <w:sz w:val="24"/>
          <w:szCs w:val="24"/>
          <w:lang w:val="fr-FR"/>
        </w:rPr>
      </w:pPr>
      <w:r w:rsidRPr="00A168DE">
        <w:rPr>
          <w:rFonts w:asciiTheme="majorBidi" w:hAnsiTheme="majorBidi" w:cstheme="majorBidi"/>
          <w:sz w:val="24"/>
          <w:szCs w:val="24"/>
          <w:lang w:val="fr-FR"/>
        </w:rPr>
        <w:t xml:space="preserve">Les candidat(e)s qualifié(e)s et intéressé(e)s sont prié(e)s </w:t>
      </w:r>
      <w:r w:rsidR="000C3A3F" w:rsidRPr="00A168DE">
        <w:rPr>
          <w:rFonts w:asciiTheme="majorBidi" w:hAnsiTheme="majorBidi" w:cstheme="majorBidi"/>
          <w:sz w:val="24"/>
          <w:szCs w:val="24"/>
          <w:lang w:val="fr-FR"/>
        </w:rPr>
        <w:t>d’envoyer</w:t>
      </w:r>
      <w:r w:rsidR="005D6BBC" w:rsidRPr="00A168DE">
        <w:rPr>
          <w:rFonts w:asciiTheme="majorBidi" w:hAnsiTheme="majorBidi" w:cstheme="majorBidi"/>
          <w:sz w:val="24"/>
          <w:szCs w:val="24"/>
          <w:lang w:val="fr-FR"/>
        </w:rPr>
        <w:t xml:space="preserve"> sous plis fermés</w:t>
      </w:r>
      <w:r w:rsidR="000C3A3F" w:rsidRPr="00A168DE">
        <w:rPr>
          <w:rFonts w:asciiTheme="majorBidi" w:hAnsiTheme="majorBidi" w:cstheme="majorBidi"/>
          <w:sz w:val="24"/>
          <w:szCs w:val="24"/>
          <w:lang w:val="fr-FR"/>
        </w:rPr>
        <w:t xml:space="preserve">, au plus tard le </w:t>
      </w:r>
      <w:r w:rsidR="000766F4" w:rsidRPr="00A168DE">
        <w:rPr>
          <w:rFonts w:asciiTheme="majorBidi" w:hAnsiTheme="majorBidi" w:cstheme="majorBidi"/>
          <w:b/>
          <w:bCs/>
          <w:sz w:val="24"/>
          <w:szCs w:val="24"/>
          <w:lang w:val="fr-FR"/>
        </w:rPr>
        <w:t>vendredi</w:t>
      </w:r>
      <w:r w:rsidR="000C3A3F" w:rsidRPr="00A168DE">
        <w:rPr>
          <w:rFonts w:asciiTheme="majorBidi" w:hAnsiTheme="majorBidi" w:cstheme="majorBidi"/>
          <w:b/>
          <w:bCs/>
          <w:sz w:val="24"/>
          <w:szCs w:val="24"/>
          <w:lang w:val="fr-FR"/>
        </w:rPr>
        <w:t xml:space="preserve"> </w:t>
      </w:r>
      <w:r w:rsidR="00A168DE" w:rsidRPr="00A168DE">
        <w:rPr>
          <w:rFonts w:asciiTheme="majorBidi" w:hAnsiTheme="majorBidi" w:cstheme="majorBidi"/>
          <w:b/>
          <w:bCs/>
          <w:sz w:val="24"/>
          <w:szCs w:val="24"/>
          <w:lang w:val="fr-FR"/>
        </w:rPr>
        <w:t>13</w:t>
      </w:r>
      <w:r w:rsidR="000C3A3F" w:rsidRPr="00A168DE">
        <w:rPr>
          <w:rFonts w:asciiTheme="majorBidi" w:hAnsiTheme="majorBidi" w:cstheme="majorBidi"/>
          <w:b/>
          <w:bCs/>
          <w:sz w:val="24"/>
          <w:szCs w:val="24"/>
          <w:lang w:val="fr-FR"/>
        </w:rPr>
        <w:t xml:space="preserve"> </w:t>
      </w:r>
      <w:r w:rsidR="00A168DE" w:rsidRPr="00A168DE">
        <w:rPr>
          <w:rFonts w:asciiTheme="majorBidi" w:hAnsiTheme="majorBidi" w:cstheme="majorBidi"/>
          <w:b/>
          <w:bCs/>
          <w:sz w:val="24"/>
          <w:szCs w:val="24"/>
          <w:lang w:val="fr-FR"/>
        </w:rPr>
        <w:t>mars</w:t>
      </w:r>
      <w:r w:rsidR="000C3A3F" w:rsidRPr="00A168DE">
        <w:rPr>
          <w:rFonts w:asciiTheme="majorBidi" w:hAnsiTheme="majorBidi" w:cstheme="majorBidi"/>
          <w:b/>
          <w:bCs/>
          <w:sz w:val="24"/>
          <w:szCs w:val="24"/>
          <w:lang w:val="fr-FR"/>
        </w:rPr>
        <w:t xml:space="preserve"> 20</w:t>
      </w:r>
      <w:r w:rsidR="00B278AA" w:rsidRPr="00A168DE">
        <w:rPr>
          <w:rFonts w:asciiTheme="majorBidi" w:hAnsiTheme="majorBidi" w:cstheme="majorBidi"/>
          <w:b/>
          <w:bCs/>
          <w:sz w:val="24"/>
          <w:szCs w:val="24"/>
          <w:lang w:val="fr-FR"/>
        </w:rPr>
        <w:t>20</w:t>
      </w:r>
      <w:r w:rsidR="000C3A3F" w:rsidRPr="00A168DE">
        <w:rPr>
          <w:rFonts w:asciiTheme="majorBidi" w:hAnsiTheme="majorBidi" w:cstheme="majorBidi"/>
          <w:b/>
          <w:bCs/>
          <w:sz w:val="24"/>
          <w:szCs w:val="24"/>
          <w:lang w:val="fr-FR"/>
        </w:rPr>
        <w:t xml:space="preserve"> à 1</w:t>
      </w:r>
      <w:r w:rsidR="000766F4" w:rsidRPr="00A168DE">
        <w:rPr>
          <w:rFonts w:asciiTheme="majorBidi" w:hAnsiTheme="majorBidi" w:cstheme="majorBidi"/>
          <w:b/>
          <w:bCs/>
          <w:sz w:val="24"/>
          <w:szCs w:val="24"/>
          <w:lang w:val="fr-FR"/>
        </w:rPr>
        <w:t>6</w:t>
      </w:r>
      <w:r w:rsidR="000C3A3F" w:rsidRPr="00A168DE">
        <w:rPr>
          <w:rFonts w:asciiTheme="majorBidi" w:hAnsiTheme="majorBidi" w:cstheme="majorBidi"/>
          <w:b/>
          <w:bCs/>
          <w:sz w:val="24"/>
          <w:szCs w:val="24"/>
          <w:lang w:val="fr-FR"/>
        </w:rPr>
        <w:t>H00 (Heure locale)</w:t>
      </w:r>
      <w:r w:rsidR="00736FB8" w:rsidRPr="00A168DE">
        <w:rPr>
          <w:rFonts w:asciiTheme="majorBidi" w:hAnsiTheme="majorBidi" w:cstheme="majorBidi"/>
          <w:sz w:val="24"/>
          <w:szCs w:val="24"/>
          <w:lang w:val="fr-FR"/>
        </w:rPr>
        <w:t xml:space="preserve">, </w:t>
      </w:r>
      <w:r w:rsidR="00D14AFF" w:rsidRPr="00A168DE">
        <w:rPr>
          <w:rFonts w:asciiTheme="majorBidi" w:hAnsiTheme="majorBidi" w:cstheme="majorBidi"/>
          <w:sz w:val="24"/>
          <w:szCs w:val="24"/>
          <w:lang w:val="fr-FR"/>
        </w:rPr>
        <w:t>chacun d</w:t>
      </w:r>
      <w:r w:rsidR="00736FB8" w:rsidRPr="00A168DE">
        <w:rPr>
          <w:rFonts w:asciiTheme="majorBidi" w:hAnsiTheme="majorBidi" w:cstheme="majorBidi"/>
          <w:sz w:val="24"/>
          <w:szCs w:val="24"/>
          <w:lang w:val="fr-FR"/>
        </w:rPr>
        <w:t xml:space="preserve">es </w:t>
      </w:r>
      <w:r w:rsidR="00D14AFF" w:rsidRPr="00A168DE">
        <w:rPr>
          <w:rFonts w:asciiTheme="majorBidi" w:hAnsiTheme="majorBidi" w:cstheme="majorBidi"/>
          <w:sz w:val="24"/>
          <w:szCs w:val="24"/>
          <w:lang w:val="fr-FR"/>
        </w:rPr>
        <w:t>dossiers</w:t>
      </w:r>
      <w:r w:rsidR="00736FB8" w:rsidRPr="00A168DE">
        <w:rPr>
          <w:rFonts w:asciiTheme="majorBidi" w:hAnsiTheme="majorBidi" w:cstheme="majorBidi"/>
          <w:sz w:val="24"/>
          <w:szCs w:val="24"/>
          <w:lang w:val="fr-FR"/>
        </w:rPr>
        <w:t xml:space="preserve"> suivants :</w:t>
      </w:r>
    </w:p>
    <w:p w:rsidR="00444163" w:rsidRPr="00736FB8" w:rsidRDefault="00736FB8" w:rsidP="00880EA1">
      <w:pPr>
        <w:pStyle w:val="ListParagraph"/>
        <w:numPr>
          <w:ilvl w:val="0"/>
          <w:numId w:val="34"/>
        </w:numPr>
        <w:autoSpaceDE w:val="0"/>
        <w:autoSpaceDN w:val="0"/>
        <w:adjustRightInd w:val="0"/>
        <w:spacing w:before="100" w:beforeAutospacing="1" w:after="100" w:afterAutospacing="1" w:line="240" w:lineRule="auto"/>
        <w:jc w:val="both"/>
        <w:rPr>
          <w:rFonts w:asciiTheme="majorBidi" w:hAnsiTheme="majorBidi" w:cstheme="majorBidi"/>
          <w:sz w:val="24"/>
          <w:szCs w:val="24"/>
          <w:lang w:val="fr-FR"/>
        </w:rPr>
      </w:pPr>
      <w:r w:rsidRPr="00736FB8">
        <w:rPr>
          <w:rFonts w:asciiTheme="majorBidi" w:hAnsiTheme="majorBidi" w:cstheme="majorBidi"/>
          <w:b/>
          <w:sz w:val="24"/>
          <w:szCs w:val="24"/>
          <w:lang w:val="fr-FR"/>
        </w:rPr>
        <w:t>Offre technique :</w:t>
      </w:r>
      <w:r w:rsidRPr="00736FB8">
        <w:rPr>
          <w:rFonts w:asciiTheme="majorBidi" w:hAnsiTheme="majorBidi" w:cstheme="majorBidi"/>
          <w:sz w:val="24"/>
          <w:szCs w:val="24"/>
          <w:lang w:val="fr-FR"/>
        </w:rPr>
        <w:t xml:space="preserve"> </w:t>
      </w:r>
      <w:r w:rsidR="005D6BBC">
        <w:rPr>
          <w:rFonts w:asciiTheme="majorBidi" w:hAnsiTheme="majorBidi" w:cstheme="majorBidi"/>
          <w:sz w:val="24"/>
          <w:szCs w:val="24"/>
          <w:lang w:val="fr-FR"/>
        </w:rPr>
        <w:t xml:space="preserve">Note méthodologique et </w:t>
      </w:r>
      <w:r w:rsidRPr="00736FB8">
        <w:rPr>
          <w:rFonts w:asciiTheme="majorBidi" w:hAnsiTheme="majorBidi" w:cstheme="majorBidi"/>
          <w:sz w:val="24"/>
          <w:szCs w:val="24"/>
          <w:lang w:val="fr-FR"/>
        </w:rPr>
        <w:t xml:space="preserve">CV contenant, entre autre, les éléments précisés dans le </w:t>
      </w:r>
      <w:hyperlink w:anchor="_SOUMISSION_DES_OFFRES" w:history="1">
        <w:r w:rsidRPr="00736FB8">
          <w:rPr>
            <w:rStyle w:val="Hyperlink"/>
            <w:rFonts w:asciiTheme="majorBidi" w:hAnsiTheme="majorBidi" w:cstheme="majorBidi"/>
            <w:sz w:val="24"/>
            <w:szCs w:val="24"/>
            <w:lang w:val="fr-FR"/>
          </w:rPr>
          <w:t>paragraphe 10</w:t>
        </w:r>
      </w:hyperlink>
      <w:r w:rsidRPr="00736FB8">
        <w:rPr>
          <w:rFonts w:asciiTheme="majorBidi" w:hAnsiTheme="majorBidi" w:cstheme="majorBidi"/>
          <w:sz w:val="24"/>
          <w:szCs w:val="24"/>
          <w:lang w:val="fr-FR"/>
        </w:rPr>
        <w:t xml:space="preserve"> du présent document </w:t>
      </w:r>
      <w:r w:rsidR="000766F4">
        <w:rPr>
          <w:rFonts w:asciiTheme="majorBidi" w:hAnsiTheme="majorBidi" w:cstheme="majorBidi"/>
          <w:sz w:val="24"/>
          <w:szCs w:val="24"/>
          <w:lang w:val="fr-FR"/>
        </w:rPr>
        <w:t xml:space="preserve">en </w:t>
      </w:r>
      <w:r w:rsidR="000C3A3F" w:rsidRPr="00736FB8">
        <w:rPr>
          <w:rFonts w:asciiTheme="majorBidi" w:hAnsiTheme="majorBidi" w:cstheme="majorBidi"/>
          <w:sz w:val="24"/>
          <w:szCs w:val="24"/>
          <w:lang w:val="fr-FR"/>
        </w:rPr>
        <w:t>précisant</w:t>
      </w:r>
      <w:r w:rsidR="000766F4">
        <w:rPr>
          <w:rFonts w:asciiTheme="majorBidi" w:hAnsiTheme="majorBidi" w:cstheme="majorBidi"/>
          <w:sz w:val="24"/>
          <w:szCs w:val="24"/>
          <w:lang w:val="fr-FR"/>
        </w:rPr>
        <w:t xml:space="preserve"> </w:t>
      </w:r>
      <w:r w:rsidR="000C3A3F" w:rsidRPr="00736FB8">
        <w:rPr>
          <w:rFonts w:asciiTheme="majorBidi" w:hAnsiTheme="majorBidi" w:cstheme="majorBidi"/>
          <w:sz w:val="24"/>
          <w:szCs w:val="24"/>
          <w:lang w:val="fr-FR"/>
        </w:rPr>
        <w:t>: « </w:t>
      </w:r>
      <w:r w:rsidRPr="00736FB8">
        <w:rPr>
          <w:rFonts w:asciiTheme="majorBidi" w:hAnsiTheme="majorBidi" w:cstheme="majorBidi"/>
          <w:sz w:val="24"/>
          <w:szCs w:val="24"/>
          <w:lang w:val="fr-FR"/>
        </w:rPr>
        <w:t xml:space="preserve">Offre Technique </w:t>
      </w:r>
      <w:r w:rsidR="00880EA1">
        <w:rPr>
          <w:rFonts w:asciiTheme="majorBidi" w:hAnsiTheme="majorBidi" w:cstheme="majorBidi"/>
          <w:sz w:val="24"/>
          <w:szCs w:val="24"/>
          <w:lang w:val="fr-FR"/>
        </w:rPr>
        <w:t>Newsletter CA 2020</w:t>
      </w:r>
      <w:r w:rsidRPr="00736FB8">
        <w:rPr>
          <w:rFonts w:asciiTheme="majorBidi" w:hAnsiTheme="majorBidi" w:cstheme="majorBidi"/>
          <w:sz w:val="24"/>
          <w:szCs w:val="24"/>
          <w:lang w:val="fr-FR"/>
        </w:rPr>
        <w:t> »</w:t>
      </w:r>
      <w:r w:rsidR="000766F4">
        <w:rPr>
          <w:rFonts w:asciiTheme="majorBidi" w:hAnsiTheme="majorBidi" w:cstheme="majorBidi"/>
          <w:sz w:val="24"/>
          <w:szCs w:val="24"/>
          <w:lang w:val="fr-FR"/>
        </w:rPr>
        <w:t>.</w:t>
      </w:r>
    </w:p>
    <w:p w:rsidR="000766F4" w:rsidRDefault="00736FB8" w:rsidP="00880EA1">
      <w:pPr>
        <w:pStyle w:val="ListParagraph"/>
        <w:numPr>
          <w:ilvl w:val="0"/>
          <w:numId w:val="34"/>
        </w:numPr>
        <w:autoSpaceDE w:val="0"/>
        <w:autoSpaceDN w:val="0"/>
        <w:adjustRightInd w:val="0"/>
        <w:spacing w:before="100" w:beforeAutospacing="1" w:after="100" w:afterAutospacing="1" w:line="240" w:lineRule="auto"/>
        <w:jc w:val="both"/>
        <w:rPr>
          <w:rFonts w:asciiTheme="majorBidi" w:hAnsiTheme="majorBidi" w:cstheme="majorBidi"/>
          <w:sz w:val="24"/>
          <w:szCs w:val="24"/>
          <w:lang w:val="fr-FR"/>
        </w:rPr>
      </w:pPr>
      <w:r w:rsidRPr="00736FB8">
        <w:rPr>
          <w:rFonts w:asciiTheme="majorBidi" w:hAnsiTheme="majorBidi" w:cstheme="majorBidi"/>
          <w:b/>
          <w:sz w:val="24"/>
          <w:szCs w:val="24"/>
          <w:lang w:val="fr-FR"/>
        </w:rPr>
        <w:t>Offre financière :</w:t>
      </w:r>
      <w:r w:rsidRPr="00736FB8">
        <w:rPr>
          <w:rFonts w:asciiTheme="majorBidi" w:hAnsiTheme="majorBidi" w:cstheme="majorBidi"/>
          <w:sz w:val="24"/>
          <w:szCs w:val="24"/>
          <w:lang w:val="fr-FR"/>
        </w:rPr>
        <w:t xml:space="preserve"> Estimation des honoraires journaliers tel que précisé dans le </w:t>
      </w:r>
      <w:hyperlink w:anchor="_SOUMISSION_DES_OFFRES" w:history="1">
        <w:r w:rsidRPr="00736FB8">
          <w:rPr>
            <w:rStyle w:val="Hyperlink"/>
            <w:rFonts w:asciiTheme="majorBidi" w:hAnsiTheme="majorBidi" w:cstheme="majorBidi"/>
            <w:sz w:val="24"/>
            <w:szCs w:val="24"/>
            <w:lang w:val="fr-FR"/>
          </w:rPr>
          <w:t>paragraphe 10</w:t>
        </w:r>
      </w:hyperlink>
      <w:r w:rsidRPr="00736FB8">
        <w:rPr>
          <w:rFonts w:asciiTheme="majorBidi" w:hAnsiTheme="majorBidi" w:cstheme="majorBidi"/>
          <w:sz w:val="24"/>
          <w:szCs w:val="24"/>
          <w:lang w:val="fr-FR"/>
        </w:rPr>
        <w:t xml:space="preserve"> du présent document : </w:t>
      </w:r>
      <w:r w:rsidR="000766F4">
        <w:rPr>
          <w:rFonts w:asciiTheme="majorBidi" w:hAnsiTheme="majorBidi" w:cstheme="majorBidi"/>
          <w:sz w:val="24"/>
          <w:szCs w:val="24"/>
          <w:lang w:val="fr-FR"/>
        </w:rPr>
        <w:t xml:space="preserve">en précisant </w:t>
      </w:r>
      <w:r w:rsidR="000766F4" w:rsidRPr="00736FB8">
        <w:rPr>
          <w:rFonts w:asciiTheme="majorBidi" w:hAnsiTheme="majorBidi" w:cstheme="majorBidi"/>
          <w:sz w:val="24"/>
          <w:szCs w:val="24"/>
          <w:lang w:val="fr-FR"/>
        </w:rPr>
        <w:t xml:space="preserve">: « Offre </w:t>
      </w:r>
      <w:r w:rsidR="000766F4">
        <w:rPr>
          <w:rFonts w:asciiTheme="majorBidi" w:hAnsiTheme="majorBidi" w:cstheme="majorBidi"/>
          <w:sz w:val="24"/>
          <w:szCs w:val="24"/>
          <w:lang w:val="fr-FR"/>
        </w:rPr>
        <w:t>Financière</w:t>
      </w:r>
      <w:r w:rsidR="000766F4" w:rsidRPr="00736FB8">
        <w:rPr>
          <w:rFonts w:asciiTheme="majorBidi" w:hAnsiTheme="majorBidi" w:cstheme="majorBidi"/>
          <w:sz w:val="24"/>
          <w:szCs w:val="24"/>
          <w:lang w:val="fr-FR"/>
        </w:rPr>
        <w:t xml:space="preserve"> </w:t>
      </w:r>
      <w:r w:rsidR="00880EA1">
        <w:rPr>
          <w:rFonts w:asciiTheme="majorBidi" w:hAnsiTheme="majorBidi" w:cstheme="majorBidi"/>
          <w:sz w:val="24"/>
          <w:szCs w:val="24"/>
          <w:lang w:val="fr-FR"/>
        </w:rPr>
        <w:t>Newsletter CA 2020</w:t>
      </w:r>
      <w:r w:rsidR="000766F4" w:rsidRPr="00736FB8">
        <w:rPr>
          <w:rFonts w:asciiTheme="majorBidi" w:hAnsiTheme="majorBidi" w:cstheme="majorBidi"/>
          <w:sz w:val="24"/>
          <w:szCs w:val="24"/>
          <w:lang w:val="fr-FR"/>
        </w:rPr>
        <w:t> »</w:t>
      </w:r>
      <w:r w:rsidR="000766F4">
        <w:rPr>
          <w:rFonts w:asciiTheme="majorBidi" w:hAnsiTheme="majorBidi" w:cstheme="majorBidi"/>
          <w:sz w:val="24"/>
          <w:szCs w:val="24"/>
          <w:lang w:val="fr-FR"/>
        </w:rPr>
        <w:t>.</w:t>
      </w:r>
    </w:p>
    <w:p w:rsidR="005D6BBC" w:rsidRPr="005D6BBC" w:rsidRDefault="005D6BBC" w:rsidP="005D6BBC">
      <w:pPr>
        <w:pStyle w:val="ListParagraph"/>
        <w:autoSpaceDE w:val="0"/>
        <w:autoSpaceDN w:val="0"/>
        <w:adjustRightInd w:val="0"/>
        <w:spacing w:before="100" w:beforeAutospacing="1" w:after="100" w:afterAutospacing="1" w:line="240" w:lineRule="auto"/>
        <w:ind w:left="360"/>
        <w:jc w:val="both"/>
        <w:rPr>
          <w:rFonts w:asciiTheme="majorBidi" w:hAnsiTheme="majorBidi" w:cstheme="majorBidi"/>
          <w:sz w:val="24"/>
          <w:szCs w:val="24"/>
          <w:lang w:val="fr-FR"/>
        </w:rPr>
      </w:pPr>
    </w:p>
    <w:p w:rsidR="00736FB8" w:rsidRDefault="005D6BBC" w:rsidP="005D6BBC">
      <w:pPr>
        <w:pStyle w:val="ListParagraph"/>
        <w:autoSpaceDE w:val="0"/>
        <w:autoSpaceDN w:val="0"/>
        <w:adjustRightInd w:val="0"/>
        <w:spacing w:before="100" w:beforeAutospacing="1" w:after="100" w:afterAutospacing="1" w:line="240" w:lineRule="auto"/>
        <w:ind w:left="360"/>
        <w:jc w:val="both"/>
        <w:rPr>
          <w:rFonts w:asciiTheme="majorBidi" w:hAnsiTheme="majorBidi" w:cstheme="majorBidi"/>
          <w:sz w:val="24"/>
          <w:szCs w:val="24"/>
          <w:lang w:val="fr-FR"/>
        </w:rPr>
      </w:pPr>
      <w:r w:rsidRPr="005D6BBC">
        <w:rPr>
          <w:rFonts w:asciiTheme="majorBidi" w:hAnsiTheme="majorBidi" w:cstheme="majorBidi"/>
          <w:sz w:val="24"/>
          <w:szCs w:val="24"/>
          <w:lang w:val="fr-FR"/>
        </w:rPr>
        <w:t>Ces deux</w:t>
      </w:r>
      <w:r>
        <w:rPr>
          <w:rFonts w:asciiTheme="majorBidi" w:hAnsiTheme="majorBidi" w:cstheme="majorBidi"/>
          <w:sz w:val="24"/>
          <w:szCs w:val="24"/>
          <w:lang w:val="fr-FR"/>
        </w:rPr>
        <w:t xml:space="preserve"> </w:t>
      </w:r>
      <w:r w:rsidRPr="005D6BBC">
        <w:rPr>
          <w:rFonts w:asciiTheme="majorBidi" w:hAnsiTheme="majorBidi" w:cstheme="majorBidi"/>
          <w:sz w:val="24"/>
          <w:szCs w:val="24"/>
          <w:lang w:val="fr-FR"/>
        </w:rPr>
        <w:t>dossiers seront contenus dans un pli fermé avec la mention</w:t>
      </w:r>
      <w:r>
        <w:rPr>
          <w:rFonts w:asciiTheme="majorBidi" w:hAnsiTheme="majorBidi" w:cstheme="majorBidi"/>
          <w:sz w:val="24"/>
          <w:szCs w:val="24"/>
          <w:lang w:val="fr-FR"/>
        </w:rPr>
        <w:t xml:space="preserve"> </w:t>
      </w:r>
      <w:r w:rsidRPr="005D6BBC">
        <w:rPr>
          <w:rFonts w:asciiTheme="majorBidi" w:hAnsiTheme="majorBidi" w:cstheme="majorBidi"/>
          <w:sz w:val="24"/>
          <w:szCs w:val="24"/>
          <w:lang w:val="fr-FR"/>
        </w:rPr>
        <w:t>«</w:t>
      </w:r>
      <w:r>
        <w:rPr>
          <w:rFonts w:asciiTheme="majorBidi" w:hAnsiTheme="majorBidi" w:cstheme="majorBidi"/>
          <w:sz w:val="24"/>
          <w:szCs w:val="24"/>
          <w:lang w:val="fr-FR"/>
        </w:rPr>
        <w:t xml:space="preserve"> </w:t>
      </w:r>
      <w:r w:rsidRPr="004C6F40">
        <w:rPr>
          <w:rFonts w:asciiTheme="majorBidi" w:hAnsiTheme="majorBidi" w:cstheme="majorBidi"/>
          <w:sz w:val="24"/>
          <w:szCs w:val="24"/>
          <w:lang w:val="fr-FR"/>
        </w:rPr>
        <w:t xml:space="preserve">Reportage photographique </w:t>
      </w:r>
      <w:r>
        <w:rPr>
          <w:rFonts w:asciiTheme="majorBidi" w:hAnsiTheme="majorBidi" w:cstheme="majorBidi"/>
          <w:sz w:val="24"/>
          <w:szCs w:val="24"/>
          <w:lang w:val="fr-FR"/>
        </w:rPr>
        <w:t>- UNFPA</w:t>
      </w:r>
      <w:r w:rsidRPr="004C6F40">
        <w:rPr>
          <w:rFonts w:asciiTheme="majorBidi" w:hAnsiTheme="majorBidi" w:cstheme="majorBidi"/>
          <w:sz w:val="24"/>
          <w:szCs w:val="24"/>
          <w:lang w:val="fr-FR"/>
        </w:rPr>
        <w:t xml:space="preserve"> Maroc</w:t>
      </w:r>
      <w:r>
        <w:rPr>
          <w:rFonts w:asciiTheme="majorBidi" w:hAnsiTheme="majorBidi" w:cstheme="majorBidi"/>
          <w:sz w:val="24"/>
          <w:szCs w:val="24"/>
          <w:lang w:val="fr-FR"/>
        </w:rPr>
        <w:t xml:space="preserve"> </w:t>
      </w:r>
      <w:r w:rsidRPr="005D6BBC">
        <w:rPr>
          <w:rFonts w:asciiTheme="majorBidi" w:hAnsiTheme="majorBidi" w:cstheme="majorBidi"/>
          <w:sz w:val="24"/>
          <w:szCs w:val="24"/>
          <w:lang w:val="fr-FR"/>
        </w:rPr>
        <w:t>»</w:t>
      </w:r>
      <w:r>
        <w:rPr>
          <w:rFonts w:asciiTheme="majorBidi" w:hAnsiTheme="majorBidi" w:cstheme="majorBidi"/>
          <w:sz w:val="24"/>
          <w:szCs w:val="24"/>
          <w:lang w:val="fr-FR"/>
        </w:rPr>
        <w:t xml:space="preserve">, à envoyer </w:t>
      </w:r>
      <w:r w:rsidR="00736FB8" w:rsidRPr="00736FB8">
        <w:rPr>
          <w:rFonts w:asciiTheme="majorBidi" w:hAnsiTheme="majorBidi" w:cstheme="majorBidi"/>
          <w:sz w:val="24"/>
          <w:szCs w:val="24"/>
          <w:lang w:val="fr-FR"/>
        </w:rPr>
        <w:t>à l’adresse</w:t>
      </w:r>
      <w:r w:rsidR="00736FB8">
        <w:rPr>
          <w:rFonts w:asciiTheme="majorBidi" w:hAnsiTheme="majorBidi" w:cstheme="majorBidi"/>
          <w:sz w:val="24"/>
          <w:szCs w:val="24"/>
          <w:lang w:val="fr-FR"/>
        </w:rPr>
        <w:t xml:space="preserve"> postale</w:t>
      </w:r>
      <w:r w:rsidR="00736FB8" w:rsidRPr="00736FB8">
        <w:rPr>
          <w:rFonts w:asciiTheme="majorBidi" w:hAnsiTheme="majorBidi" w:cstheme="majorBidi"/>
          <w:sz w:val="24"/>
          <w:szCs w:val="24"/>
          <w:lang w:val="fr-FR"/>
        </w:rPr>
        <w:t xml:space="preserve"> : UNFPA - 13, avenue </w:t>
      </w:r>
      <w:proofErr w:type="spellStart"/>
      <w:r w:rsidR="00736FB8" w:rsidRPr="00736FB8">
        <w:rPr>
          <w:rFonts w:asciiTheme="majorBidi" w:hAnsiTheme="majorBidi" w:cstheme="majorBidi"/>
          <w:sz w:val="24"/>
          <w:szCs w:val="24"/>
          <w:lang w:val="fr-FR"/>
        </w:rPr>
        <w:t>Balafrej</w:t>
      </w:r>
      <w:proofErr w:type="spellEnd"/>
      <w:r w:rsidR="00736FB8" w:rsidRPr="00736FB8">
        <w:rPr>
          <w:rFonts w:asciiTheme="majorBidi" w:hAnsiTheme="majorBidi" w:cstheme="majorBidi"/>
          <w:sz w:val="24"/>
          <w:szCs w:val="24"/>
          <w:lang w:val="fr-FR"/>
        </w:rPr>
        <w:t xml:space="preserve"> – </w:t>
      </w:r>
      <w:proofErr w:type="spellStart"/>
      <w:r w:rsidR="00736FB8" w:rsidRPr="00736FB8">
        <w:rPr>
          <w:rFonts w:asciiTheme="majorBidi" w:hAnsiTheme="majorBidi" w:cstheme="majorBidi"/>
          <w:sz w:val="24"/>
          <w:szCs w:val="24"/>
          <w:lang w:val="fr-FR"/>
        </w:rPr>
        <w:t>Souissi</w:t>
      </w:r>
      <w:proofErr w:type="spellEnd"/>
      <w:r w:rsidR="00736FB8" w:rsidRPr="00736FB8">
        <w:rPr>
          <w:rFonts w:asciiTheme="majorBidi" w:hAnsiTheme="majorBidi" w:cstheme="majorBidi"/>
          <w:sz w:val="24"/>
          <w:szCs w:val="24"/>
          <w:lang w:val="fr-FR"/>
        </w:rPr>
        <w:t xml:space="preserve">, Casier ONU – Rabat </w:t>
      </w:r>
      <w:proofErr w:type="spellStart"/>
      <w:r w:rsidR="00736FB8" w:rsidRPr="00736FB8">
        <w:rPr>
          <w:rFonts w:asciiTheme="majorBidi" w:hAnsiTheme="majorBidi" w:cstheme="majorBidi"/>
          <w:sz w:val="24"/>
          <w:szCs w:val="24"/>
          <w:lang w:val="fr-FR"/>
        </w:rPr>
        <w:t>Chellah</w:t>
      </w:r>
      <w:proofErr w:type="spellEnd"/>
      <w:r w:rsidR="00736FB8">
        <w:rPr>
          <w:rFonts w:asciiTheme="majorBidi" w:hAnsiTheme="majorBidi" w:cstheme="majorBidi"/>
          <w:sz w:val="24"/>
          <w:szCs w:val="24"/>
          <w:lang w:val="fr-FR"/>
        </w:rPr>
        <w:t xml:space="preserve">, à l’attention de </w:t>
      </w:r>
      <w:r w:rsidR="000766F4">
        <w:rPr>
          <w:rFonts w:asciiTheme="majorBidi" w:hAnsiTheme="majorBidi" w:cstheme="majorBidi"/>
          <w:sz w:val="24"/>
          <w:szCs w:val="24"/>
          <w:lang w:val="fr-FR"/>
        </w:rPr>
        <w:t xml:space="preserve">Monsieur </w:t>
      </w:r>
      <w:r w:rsidR="000766F4" w:rsidRPr="000766F4">
        <w:rPr>
          <w:rFonts w:asciiTheme="majorBidi" w:hAnsiTheme="majorBidi" w:cstheme="majorBidi"/>
          <w:sz w:val="24"/>
          <w:szCs w:val="24"/>
          <w:lang w:val="fr-FR"/>
        </w:rPr>
        <w:t>Adil ELBERGUI</w:t>
      </w:r>
      <w:r w:rsidR="000766F4">
        <w:rPr>
          <w:rFonts w:asciiTheme="majorBidi" w:hAnsiTheme="majorBidi" w:cstheme="majorBidi"/>
          <w:sz w:val="24"/>
          <w:szCs w:val="24"/>
          <w:lang w:val="fr-FR"/>
        </w:rPr>
        <w:t>.</w:t>
      </w:r>
      <w:r w:rsidR="00736FB8">
        <w:rPr>
          <w:rFonts w:asciiTheme="majorBidi" w:hAnsiTheme="majorBidi" w:cstheme="majorBidi"/>
          <w:sz w:val="24"/>
          <w:szCs w:val="24"/>
          <w:lang w:val="fr-FR"/>
        </w:rPr>
        <w:t xml:space="preserve"> </w:t>
      </w:r>
    </w:p>
    <w:p w:rsidR="003C56EC" w:rsidRDefault="003C56EC" w:rsidP="003C56EC">
      <w:pPr>
        <w:pStyle w:val="ListParagraph"/>
        <w:autoSpaceDE w:val="0"/>
        <w:autoSpaceDN w:val="0"/>
        <w:adjustRightInd w:val="0"/>
        <w:spacing w:before="100" w:beforeAutospacing="1" w:after="100" w:afterAutospacing="1" w:line="240" w:lineRule="auto"/>
        <w:ind w:left="360"/>
        <w:jc w:val="both"/>
        <w:rPr>
          <w:rFonts w:asciiTheme="majorBidi" w:hAnsiTheme="majorBidi" w:cstheme="majorBidi"/>
          <w:sz w:val="24"/>
          <w:szCs w:val="24"/>
          <w:lang w:val="fr-FR"/>
        </w:rPr>
      </w:pPr>
    </w:p>
    <w:p w:rsidR="003C56EC" w:rsidRPr="00736FB8" w:rsidRDefault="003C56EC" w:rsidP="003C56EC">
      <w:pPr>
        <w:pStyle w:val="ListParagraph"/>
        <w:autoSpaceDE w:val="0"/>
        <w:autoSpaceDN w:val="0"/>
        <w:adjustRightInd w:val="0"/>
        <w:spacing w:before="100" w:beforeAutospacing="1" w:after="100" w:afterAutospacing="1" w:line="240" w:lineRule="auto"/>
        <w:ind w:left="360"/>
        <w:jc w:val="both"/>
        <w:rPr>
          <w:rFonts w:asciiTheme="majorBidi" w:hAnsiTheme="majorBidi" w:cstheme="majorBidi"/>
          <w:sz w:val="24"/>
          <w:szCs w:val="24"/>
          <w:lang w:val="fr-FR"/>
        </w:rPr>
      </w:pPr>
      <w:r w:rsidRPr="003C56EC">
        <w:rPr>
          <w:rFonts w:asciiTheme="majorBidi" w:hAnsiTheme="majorBidi" w:cstheme="majorBidi"/>
          <w:sz w:val="24"/>
          <w:szCs w:val="24"/>
          <w:lang w:val="fr-FR"/>
        </w:rPr>
        <w:t>Pour  tout  renseignement  complémentaire,  vous  pouvez</w:t>
      </w:r>
      <w:r>
        <w:rPr>
          <w:rFonts w:asciiTheme="majorBidi" w:hAnsiTheme="majorBidi" w:cstheme="majorBidi"/>
          <w:sz w:val="24"/>
          <w:szCs w:val="24"/>
          <w:lang w:val="fr-FR"/>
        </w:rPr>
        <w:t xml:space="preserve"> contacter  Madame Aïcha BENHSINE à </w:t>
      </w:r>
      <w:r w:rsidRPr="003C56EC">
        <w:rPr>
          <w:rFonts w:asciiTheme="majorBidi" w:hAnsiTheme="majorBidi" w:cstheme="majorBidi"/>
          <w:sz w:val="24"/>
          <w:szCs w:val="24"/>
          <w:lang w:val="fr-FR"/>
        </w:rPr>
        <w:t xml:space="preserve">l’adresse suivante : </w:t>
      </w:r>
      <w:hyperlink r:id="rId8" w:history="1">
        <w:r w:rsidRPr="00BF7391">
          <w:rPr>
            <w:rStyle w:val="Hyperlink"/>
            <w:rFonts w:asciiTheme="majorBidi" w:hAnsiTheme="majorBidi" w:cstheme="majorBidi"/>
            <w:sz w:val="24"/>
            <w:szCs w:val="24"/>
            <w:lang w:val="fr-FR"/>
          </w:rPr>
          <w:t>benhsine@unfpa.org</w:t>
        </w:r>
      </w:hyperlink>
      <w:r>
        <w:rPr>
          <w:rFonts w:asciiTheme="majorBidi" w:hAnsiTheme="majorBidi" w:cstheme="majorBidi"/>
          <w:sz w:val="24"/>
          <w:szCs w:val="24"/>
          <w:lang w:val="fr-FR"/>
        </w:rPr>
        <w:t>.</w:t>
      </w:r>
    </w:p>
    <w:p w:rsidR="00FD341A" w:rsidRPr="004C6F40" w:rsidRDefault="00FD341A" w:rsidP="004C6F40">
      <w:pPr>
        <w:spacing w:before="100" w:beforeAutospacing="1" w:after="100" w:afterAutospacing="1" w:line="240" w:lineRule="auto"/>
        <w:rPr>
          <w:rFonts w:asciiTheme="majorBidi" w:hAnsiTheme="majorBidi" w:cstheme="majorBidi"/>
          <w:b/>
          <w:bCs/>
          <w:caps/>
          <w:color w:val="003399"/>
          <w:sz w:val="24"/>
          <w:szCs w:val="24"/>
          <w:lang w:val="fr-FR" w:eastAsia="fr-FR"/>
        </w:rPr>
      </w:pPr>
    </w:p>
    <w:p w:rsidR="00F611CA" w:rsidRPr="00B50E61" w:rsidRDefault="00B50E61" w:rsidP="004C6F40">
      <w:pPr>
        <w:pStyle w:val="Heading1"/>
        <w:numPr>
          <w:ilvl w:val="0"/>
          <w:numId w:val="37"/>
        </w:numPr>
        <w:rPr>
          <w:lang w:val="fr-FR"/>
        </w:rPr>
      </w:pPr>
      <w:bookmarkStart w:id="2" w:name="_ANNEXE"/>
      <w:bookmarkEnd w:id="2"/>
      <w:r w:rsidRPr="00B50E61">
        <w:rPr>
          <w:lang w:val="fr-FR"/>
        </w:rPr>
        <w:t>ANNEXE</w:t>
      </w:r>
    </w:p>
    <w:p w:rsidR="00522764" w:rsidRDefault="00522764" w:rsidP="00522764">
      <w:pPr>
        <w:tabs>
          <w:tab w:val="left" w:pos="6900"/>
        </w:tabs>
        <w:rPr>
          <w:rFonts w:ascii="Arial" w:hAnsi="Arial" w:cs="Arial"/>
          <w:b/>
          <w:bCs/>
          <w:snapToGrid w:val="0"/>
          <w:color w:val="000000"/>
          <w:lang w:val="fr-FR"/>
        </w:rPr>
      </w:pPr>
    </w:p>
    <w:p w:rsidR="00522764" w:rsidRPr="00F81995" w:rsidRDefault="00522764" w:rsidP="00522764">
      <w:pPr>
        <w:tabs>
          <w:tab w:val="left" w:pos="6900"/>
        </w:tabs>
        <w:rPr>
          <w:rFonts w:ascii="Arial" w:hAnsi="Arial" w:cs="Arial"/>
          <w:b/>
          <w:snapToGrid w:val="0"/>
          <w:color w:val="000000"/>
          <w:lang w:val="fr-FR"/>
        </w:rPr>
      </w:pPr>
      <w:r w:rsidRPr="00F81995">
        <w:rPr>
          <w:rFonts w:ascii="Arial" w:hAnsi="Arial" w:cs="Arial"/>
          <w:b/>
          <w:bCs/>
          <w:snapToGrid w:val="0"/>
          <w:color w:val="000000"/>
          <w:lang w:val="fr-FR"/>
        </w:rPr>
        <w:t xml:space="preserve">FORMULAIRE DE CESSION DE DROIT (VERSION ÉDITORIALE) </w:t>
      </w:r>
      <w:r w:rsidRPr="00F81995">
        <w:rPr>
          <w:rFonts w:ascii="Arial" w:hAnsi="Arial" w:cs="Arial"/>
          <w:snapToGrid w:val="0"/>
          <w:color w:val="000000"/>
          <w:lang w:val="fr-FR"/>
        </w:rPr>
        <w:tab/>
      </w:r>
    </w:p>
    <w:p w:rsidR="00522764" w:rsidRPr="00F81995" w:rsidRDefault="00522764" w:rsidP="00522764">
      <w:pPr>
        <w:rPr>
          <w:rFonts w:ascii="Arial" w:hAnsi="Arial" w:cs="Arial"/>
          <w:lang w:val="fr-FR"/>
        </w:rPr>
      </w:pPr>
    </w:p>
    <w:p w:rsidR="001034CF" w:rsidRDefault="001034CF">
      <w:pPr>
        <w:rPr>
          <w:rFonts w:ascii="Arial" w:eastAsiaTheme="majorEastAsia" w:hAnsi="Arial" w:cs="Arial"/>
          <w:b/>
          <w:bCs/>
          <w:color w:val="365F91" w:themeColor="accent1" w:themeShade="BF"/>
          <w:lang w:val="fr-FR"/>
        </w:rPr>
      </w:pPr>
      <w:r>
        <w:rPr>
          <w:rFonts w:ascii="Arial" w:hAnsi="Arial" w:cs="Arial"/>
          <w:b/>
          <w:bCs/>
          <w:lang w:val="fr-FR"/>
        </w:rPr>
        <w:br w:type="page"/>
      </w:r>
    </w:p>
    <w:p w:rsidR="00522764" w:rsidRPr="00F81995" w:rsidRDefault="00522764" w:rsidP="00522764">
      <w:pPr>
        <w:pStyle w:val="Heading2"/>
        <w:rPr>
          <w:rFonts w:ascii="Arial" w:hAnsi="Arial" w:cs="Arial"/>
          <w:b/>
          <w:sz w:val="22"/>
          <w:szCs w:val="22"/>
          <w:lang w:val="fr-FR"/>
        </w:rPr>
      </w:pPr>
      <w:r w:rsidRPr="00F81995">
        <w:rPr>
          <w:rFonts w:ascii="Arial" w:hAnsi="Arial" w:cs="Arial"/>
          <w:b/>
          <w:bCs/>
          <w:sz w:val="22"/>
          <w:szCs w:val="22"/>
          <w:lang w:val="fr-FR"/>
        </w:rPr>
        <w:lastRenderedPageBreak/>
        <w:t>FONDS DES NATIONS UNIES POUR LA POPULATION</w:t>
      </w:r>
    </w:p>
    <w:p w:rsidR="00522764" w:rsidRPr="00F81995" w:rsidRDefault="00522764" w:rsidP="00522764">
      <w:pPr>
        <w:rPr>
          <w:rFonts w:ascii="Arial" w:hAnsi="Arial" w:cs="Arial"/>
          <w:b/>
          <w:lang w:val="fr-FR"/>
        </w:rPr>
      </w:pPr>
    </w:p>
    <w:p w:rsidR="00522764" w:rsidRPr="00F81995" w:rsidRDefault="00522764" w:rsidP="00522764">
      <w:pPr>
        <w:pStyle w:val="Heading2"/>
        <w:rPr>
          <w:rFonts w:ascii="Arial" w:hAnsi="Arial" w:cs="Arial"/>
          <w:b/>
          <w:sz w:val="22"/>
          <w:szCs w:val="22"/>
          <w:lang w:val="fr-FR"/>
        </w:rPr>
      </w:pPr>
      <w:r w:rsidRPr="00F81995">
        <w:rPr>
          <w:rFonts w:ascii="Arial" w:hAnsi="Arial" w:cs="Arial"/>
          <w:b/>
          <w:bCs/>
          <w:sz w:val="22"/>
          <w:szCs w:val="22"/>
          <w:lang w:val="fr-FR"/>
        </w:rPr>
        <w:t>FORMULAIRE DE CESSION DE DROIT À L'IMAGE</w:t>
      </w:r>
    </w:p>
    <w:p w:rsidR="00522764" w:rsidRPr="00F81995" w:rsidRDefault="00522764" w:rsidP="00522764">
      <w:pPr>
        <w:rPr>
          <w:rFonts w:ascii="Arial" w:hAnsi="Arial" w:cs="Arial"/>
          <w:lang w:val="fr-FR"/>
        </w:rPr>
      </w:pPr>
      <w:r w:rsidRPr="00F81995">
        <w:rPr>
          <w:rFonts w:ascii="Arial" w:hAnsi="Arial" w:cs="Arial"/>
          <w:lang w:val="fr-FR"/>
        </w:rPr>
        <w:t xml:space="preserve">(La présente cession n'est </w:t>
      </w:r>
      <w:r w:rsidRPr="00F81995">
        <w:rPr>
          <w:rFonts w:ascii="Arial" w:hAnsi="Arial" w:cs="Arial"/>
          <w:b/>
          <w:bCs/>
          <w:lang w:val="fr-FR"/>
        </w:rPr>
        <w:t xml:space="preserve">pas </w:t>
      </w:r>
      <w:r w:rsidRPr="00F81995">
        <w:rPr>
          <w:rFonts w:ascii="Arial" w:hAnsi="Arial" w:cs="Arial"/>
          <w:lang w:val="fr-FR"/>
        </w:rPr>
        <w:t>effectuée à des fins commerciales)</w:t>
      </w:r>
    </w:p>
    <w:p w:rsidR="00522764" w:rsidRPr="00F81995" w:rsidRDefault="00522764" w:rsidP="00522764">
      <w:pPr>
        <w:rPr>
          <w:rFonts w:ascii="Arial" w:hAnsi="Arial" w:cs="Arial"/>
          <w:lang w:val="fr-FR"/>
        </w:rPr>
      </w:pPr>
      <w:r w:rsidRPr="00F81995">
        <w:rPr>
          <w:rFonts w:ascii="Arial" w:hAnsi="Arial" w:cs="Arial"/>
          <w:lang w:val="fr-FR"/>
        </w:rPr>
        <w:t>Par la signature du présent formulaire de cession de droit, j'accorde au Fonds des Nations Unies pour la population (UNFPA) le droit de reproduire, d'afficher et de diffuser, dans le monde entier et à perpétuité, à quelque format traditionnel ou électronique que ce soit, mon image telle que présentée sur les photographies décrites ci-dessous, lesquelles photographies sont la propriété de l'UNFPA, à des fins de promotion de la paix, de la tolérance et des droits humains.</w:t>
      </w:r>
    </w:p>
    <w:p w:rsidR="00522764" w:rsidRPr="00F81995" w:rsidRDefault="00522764" w:rsidP="00522764">
      <w:pPr>
        <w:rPr>
          <w:rFonts w:ascii="Arial" w:hAnsi="Arial" w:cs="Arial"/>
          <w:lang w:val="fr-FR"/>
        </w:rPr>
      </w:pPr>
    </w:p>
    <w:p w:rsidR="00522764" w:rsidRPr="00F81995" w:rsidRDefault="00522764" w:rsidP="00522764">
      <w:pPr>
        <w:spacing w:line="360" w:lineRule="auto"/>
        <w:rPr>
          <w:rFonts w:ascii="Arial" w:hAnsi="Arial" w:cs="Arial"/>
          <w:lang w:val="fr-FR"/>
        </w:rPr>
      </w:pPr>
      <w:r w:rsidRPr="00F81995">
        <w:rPr>
          <w:rFonts w:ascii="Arial" w:hAnsi="Arial" w:cs="Arial"/>
          <w:lang w:val="fr-FR"/>
        </w:rPr>
        <w:t>Les photographies représentant mon image ont été prises le (date) ______________ à (lieu, y compris la ville et le pays) ____</w:t>
      </w:r>
      <w:r w:rsidRPr="00F81995">
        <w:rPr>
          <w:rFonts w:ascii="Arial" w:hAnsi="Arial" w:cs="Arial"/>
          <w:u w:val="single"/>
          <w:lang w:val="fr-FR"/>
        </w:rPr>
        <w:t xml:space="preserve">                                    </w:t>
      </w:r>
      <w:r w:rsidRPr="00F81995">
        <w:rPr>
          <w:rFonts w:ascii="Arial" w:hAnsi="Arial" w:cs="Arial"/>
          <w:lang w:val="fr-FR"/>
        </w:rPr>
        <w:t>___________ par (nom du photographe) ____________.  Je confirme en outre que ces images me représentant sont authentiques et ont été prises avec mon consentement éclairé.</w:t>
      </w:r>
    </w:p>
    <w:p w:rsidR="00522764" w:rsidRPr="00F81995" w:rsidRDefault="00522764" w:rsidP="00522764">
      <w:pPr>
        <w:spacing w:line="360" w:lineRule="auto"/>
        <w:rPr>
          <w:rFonts w:ascii="Arial" w:hAnsi="Arial" w:cs="Arial"/>
          <w:lang w:val="fr-FR"/>
        </w:rPr>
      </w:pPr>
    </w:p>
    <w:p w:rsidR="00522764" w:rsidRPr="00F81995" w:rsidRDefault="00522764" w:rsidP="00522764">
      <w:pPr>
        <w:spacing w:line="360" w:lineRule="auto"/>
        <w:rPr>
          <w:rFonts w:ascii="Arial" w:hAnsi="Arial" w:cs="Arial"/>
          <w:lang w:val="fr-FR"/>
        </w:rPr>
      </w:pPr>
      <w:r w:rsidRPr="00F81995">
        <w:rPr>
          <w:rFonts w:ascii="Arial" w:hAnsi="Arial" w:cs="Arial"/>
          <w:lang w:val="fr-FR"/>
        </w:rPr>
        <w:t>______________________________________________________</w:t>
      </w:r>
      <w:r>
        <w:rPr>
          <w:rFonts w:ascii="Arial" w:hAnsi="Arial" w:cs="Arial"/>
          <w:lang w:val="fr-FR"/>
        </w:rPr>
        <w:t>_______</w:t>
      </w:r>
      <w:r w:rsidRPr="00F81995">
        <w:rPr>
          <w:rFonts w:ascii="Arial" w:hAnsi="Arial" w:cs="Arial"/>
          <w:lang w:val="fr-FR"/>
        </w:rPr>
        <w:t xml:space="preserve">________         </w:t>
      </w:r>
    </w:p>
    <w:p w:rsidR="00522764" w:rsidRPr="00F81995" w:rsidRDefault="00522764" w:rsidP="00522764">
      <w:pPr>
        <w:spacing w:line="360" w:lineRule="auto"/>
        <w:rPr>
          <w:rFonts w:ascii="Arial" w:hAnsi="Arial" w:cs="Arial"/>
          <w:u w:val="single"/>
          <w:lang w:val="fr-FR"/>
        </w:rPr>
      </w:pPr>
      <w:r w:rsidRPr="00F81995">
        <w:rPr>
          <w:rFonts w:ascii="Arial" w:hAnsi="Arial" w:cs="Arial"/>
          <w:lang w:val="fr-FR"/>
        </w:rPr>
        <w:t xml:space="preserve">Nom du sujet                    Âge (si inférieur à 18 </w:t>
      </w:r>
      <w:proofErr w:type="gramStart"/>
      <w:r w:rsidRPr="00F81995">
        <w:rPr>
          <w:rFonts w:ascii="Arial" w:hAnsi="Arial" w:cs="Arial"/>
          <w:lang w:val="fr-FR"/>
        </w:rPr>
        <w:t xml:space="preserve">ans)   </w:t>
      </w:r>
      <w:proofErr w:type="gramEnd"/>
      <w:r w:rsidRPr="00F81995">
        <w:rPr>
          <w:rFonts w:ascii="Arial" w:hAnsi="Arial" w:cs="Arial"/>
          <w:lang w:val="fr-FR"/>
        </w:rPr>
        <w:t xml:space="preserve">         Date              Signature</w:t>
      </w:r>
      <w:r w:rsidRPr="00F81995">
        <w:rPr>
          <w:rFonts w:ascii="Arial" w:hAnsi="Arial" w:cs="Arial"/>
          <w:u w:val="single"/>
          <w:lang w:val="fr-FR"/>
        </w:rPr>
        <w:t xml:space="preserve">     </w:t>
      </w:r>
    </w:p>
    <w:p w:rsidR="00522764" w:rsidRPr="00F81995" w:rsidRDefault="00522764" w:rsidP="00522764">
      <w:pPr>
        <w:spacing w:line="360" w:lineRule="auto"/>
        <w:rPr>
          <w:rFonts w:ascii="Arial" w:hAnsi="Arial" w:cs="Arial"/>
          <w:lang w:val="fr-FR"/>
        </w:rPr>
      </w:pPr>
    </w:p>
    <w:p w:rsidR="00522764" w:rsidRPr="00F81995" w:rsidRDefault="00522764" w:rsidP="00522764">
      <w:pPr>
        <w:rPr>
          <w:rFonts w:ascii="Arial" w:hAnsi="Arial" w:cs="Arial"/>
          <w:b/>
          <w:i/>
          <w:lang w:val="fr-FR"/>
        </w:rPr>
      </w:pPr>
      <w:r w:rsidRPr="00F81995">
        <w:rPr>
          <w:rFonts w:ascii="Arial" w:hAnsi="Arial" w:cs="Arial"/>
          <w:b/>
          <w:bCs/>
          <w:i/>
          <w:iCs/>
          <w:lang w:val="fr-FR"/>
        </w:rPr>
        <w:t>SI LE SUJET EST UN ENFANT ÂGÉ DE MOINS DE 18 ANS :</w:t>
      </w:r>
    </w:p>
    <w:p w:rsidR="00522764" w:rsidRPr="00F81995" w:rsidRDefault="00522764" w:rsidP="00522764">
      <w:pPr>
        <w:rPr>
          <w:rFonts w:ascii="Arial" w:hAnsi="Arial" w:cs="Arial"/>
          <w:lang w:val="fr-FR"/>
        </w:rPr>
      </w:pPr>
    </w:p>
    <w:p w:rsidR="00522764" w:rsidRPr="00F81995" w:rsidRDefault="00522764" w:rsidP="00522764">
      <w:pPr>
        <w:rPr>
          <w:rFonts w:ascii="Arial" w:hAnsi="Arial" w:cs="Arial"/>
          <w:lang w:val="fr-FR"/>
        </w:rPr>
      </w:pPr>
      <w:r w:rsidRPr="00F81995">
        <w:rPr>
          <w:rFonts w:ascii="Arial" w:hAnsi="Arial" w:cs="Arial"/>
          <w:lang w:val="fr-FR"/>
        </w:rPr>
        <w:t xml:space="preserve">Je confirme être le tuteur légal de l'enfant susnommé et, en conséquence, être habilité(e) à accorder l'autorisation concernant la présente </w:t>
      </w:r>
      <w:proofErr w:type="spellStart"/>
      <w:r w:rsidRPr="00F81995">
        <w:rPr>
          <w:rFonts w:ascii="Arial" w:hAnsi="Arial" w:cs="Arial"/>
          <w:lang w:val="fr-FR"/>
        </w:rPr>
        <w:t>cession</w:t>
      </w:r>
      <w:proofErr w:type="spellEnd"/>
      <w:r w:rsidRPr="00F81995">
        <w:rPr>
          <w:rFonts w:ascii="Arial" w:hAnsi="Arial" w:cs="Arial"/>
          <w:lang w:val="fr-FR"/>
        </w:rPr>
        <w:t xml:space="preserve"> de droits au nom dudit enfant :</w:t>
      </w:r>
    </w:p>
    <w:p w:rsidR="00522764" w:rsidRPr="00F81995" w:rsidRDefault="00522764" w:rsidP="00522764">
      <w:pPr>
        <w:rPr>
          <w:rFonts w:ascii="Arial" w:hAnsi="Arial" w:cs="Arial"/>
          <w:lang w:val="fr-FR"/>
        </w:rPr>
      </w:pPr>
    </w:p>
    <w:p w:rsidR="00522764" w:rsidRPr="00F81995" w:rsidRDefault="00522764" w:rsidP="00522764">
      <w:pPr>
        <w:rPr>
          <w:rFonts w:ascii="Arial" w:hAnsi="Arial" w:cs="Arial"/>
          <w:lang w:val="fr-FR"/>
        </w:rPr>
      </w:pPr>
    </w:p>
    <w:p w:rsidR="00522764" w:rsidRPr="00F81995" w:rsidRDefault="00522764" w:rsidP="00522764">
      <w:pPr>
        <w:rPr>
          <w:rFonts w:ascii="Arial" w:hAnsi="Arial" w:cs="Arial"/>
          <w:lang w:val="fr-FR"/>
        </w:rPr>
      </w:pPr>
      <w:r w:rsidRPr="00F81995">
        <w:rPr>
          <w:rFonts w:ascii="Arial" w:hAnsi="Arial" w:cs="Arial"/>
          <w:lang w:val="fr-FR"/>
        </w:rPr>
        <w:t>______________________________________________________</w:t>
      </w:r>
      <w:r>
        <w:rPr>
          <w:rFonts w:ascii="Arial" w:hAnsi="Arial" w:cs="Arial"/>
          <w:lang w:val="fr-FR"/>
        </w:rPr>
        <w:t>_______</w:t>
      </w:r>
      <w:r w:rsidRPr="00F81995">
        <w:rPr>
          <w:rFonts w:ascii="Arial" w:hAnsi="Arial" w:cs="Arial"/>
          <w:lang w:val="fr-FR"/>
        </w:rPr>
        <w:t xml:space="preserve">________     </w:t>
      </w:r>
    </w:p>
    <w:p w:rsidR="00522764" w:rsidRPr="00F81995" w:rsidRDefault="00522764" w:rsidP="00522764">
      <w:pPr>
        <w:rPr>
          <w:rFonts w:ascii="Arial" w:hAnsi="Arial" w:cs="Arial"/>
          <w:lang w:val="fr-FR"/>
        </w:rPr>
      </w:pPr>
      <w:r w:rsidRPr="00F81995">
        <w:rPr>
          <w:rFonts w:ascii="Arial" w:hAnsi="Arial" w:cs="Arial"/>
          <w:lang w:val="fr-FR"/>
        </w:rPr>
        <w:t>Nom du tuteur légal / Lien de parenté avec l'enfant /     Date/     Signature du tuteur</w:t>
      </w:r>
    </w:p>
    <w:p w:rsidR="00522764" w:rsidRPr="00F81995" w:rsidRDefault="00522764" w:rsidP="00522764">
      <w:pPr>
        <w:rPr>
          <w:rFonts w:ascii="Arial" w:hAnsi="Arial" w:cs="Arial"/>
          <w:lang w:val="fr-FR"/>
        </w:rPr>
      </w:pPr>
    </w:p>
    <w:p w:rsidR="00522764" w:rsidRPr="00F81995" w:rsidRDefault="00522764" w:rsidP="00522764">
      <w:pPr>
        <w:rPr>
          <w:rFonts w:ascii="Arial" w:hAnsi="Arial" w:cs="Arial"/>
          <w:lang w:val="fr-FR"/>
        </w:rPr>
      </w:pPr>
    </w:p>
    <w:p w:rsidR="00522764" w:rsidRPr="00F81995" w:rsidRDefault="00522764" w:rsidP="00522764">
      <w:pPr>
        <w:rPr>
          <w:rFonts w:ascii="Arial" w:hAnsi="Arial" w:cs="Arial"/>
          <w:lang w:val="fr-FR"/>
        </w:rPr>
      </w:pPr>
      <w:r w:rsidRPr="00F81995">
        <w:rPr>
          <w:rFonts w:ascii="Arial" w:hAnsi="Arial" w:cs="Arial"/>
          <w:lang w:val="fr-FR"/>
        </w:rPr>
        <w:t>______________________________________________________</w:t>
      </w:r>
      <w:r>
        <w:rPr>
          <w:rFonts w:ascii="Arial" w:hAnsi="Arial" w:cs="Arial"/>
          <w:lang w:val="fr-FR"/>
        </w:rPr>
        <w:t>_______</w:t>
      </w:r>
      <w:r w:rsidRPr="00F81995">
        <w:rPr>
          <w:rFonts w:ascii="Arial" w:hAnsi="Arial" w:cs="Arial"/>
          <w:lang w:val="fr-FR"/>
        </w:rPr>
        <w:t xml:space="preserve">________           </w:t>
      </w:r>
    </w:p>
    <w:p w:rsidR="00522764" w:rsidRPr="00F81995" w:rsidRDefault="00522764" w:rsidP="00522764">
      <w:pPr>
        <w:rPr>
          <w:rFonts w:ascii="Arial" w:hAnsi="Arial" w:cs="Arial"/>
          <w:lang w:val="fr-FR"/>
        </w:rPr>
      </w:pPr>
      <w:r w:rsidRPr="00F81995">
        <w:rPr>
          <w:rFonts w:ascii="Arial" w:hAnsi="Arial" w:cs="Arial"/>
          <w:lang w:val="fr-FR"/>
        </w:rPr>
        <w:t>Nom du témoin / Organisation d'appartenance /            Date/       Signature du témoin</w:t>
      </w:r>
    </w:p>
    <w:p w:rsidR="00522764" w:rsidRPr="004C6F40" w:rsidRDefault="00522764" w:rsidP="004C6F40">
      <w:pPr>
        <w:pStyle w:val="ListParagraph"/>
        <w:spacing w:before="100" w:beforeAutospacing="1" w:after="100" w:afterAutospacing="1" w:line="240" w:lineRule="auto"/>
        <w:ind w:left="786"/>
        <w:jc w:val="both"/>
        <w:rPr>
          <w:rFonts w:asciiTheme="majorBidi" w:hAnsiTheme="majorBidi" w:cstheme="majorBidi"/>
          <w:sz w:val="24"/>
          <w:szCs w:val="24"/>
          <w:lang w:val="fr-FR"/>
        </w:rPr>
      </w:pPr>
    </w:p>
    <w:p w:rsidR="00522764" w:rsidRDefault="00522764" w:rsidP="00522764">
      <w:pPr>
        <w:tabs>
          <w:tab w:val="left" w:pos="6900"/>
        </w:tabs>
        <w:bidi/>
        <w:rPr>
          <w:rFonts w:ascii="Arial" w:eastAsia="Times New Roman" w:hAnsi="Arial" w:cs="Arial"/>
          <w:b/>
          <w:snapToGrid w:val="0"/>
          <w:color w:val="000000"/>
          <w:lang w:val="en-GB"/>
        </w:rPr>
      </w:pPr>
      <w:r>
        <w:rPr>
          <w:rFonts w:ascii="Arial" w:hAnsi="Arial" w:cs="Arial"/>
          <w:b/>
          <w:bCs/>
          <w:snapToGrid w:val="0"/>
          <w:color w:val="000000"/>
          <w:rtl/>
          <w:lang w:bidi="ar"/>
        </w:rPr>
        <w:t>(</w:t>
      </w:r>
      <w:r>
        <w:rPr>
          <w:rFonts w:ascii="Arial" w:hAnsi="Arial" w:cs="Arial"/>
          <w:b/>
          <w:bCs/>
          <w:snapToGrid w:val="0"/>
          <w:color w:val="000000"/>
          <w:rtl/>
        </w:rPr>
        <w:t>مادة</w:t>
      </w:r>
      <w:r>
        <w:rPr>
          <w:rFonts w:ascii="Arial" w:hAnsi="Arial" w:cs="Arial"/>
          <w:b/>
          <w:bCs/>
          <w:snapToGrid w:val="0"/>
          <w:color w:val="000000"/>
          <w:rtl/>
          <w:lang w:bidi="ar"/>
        </w:rPr>
        <w:t xml:space="preserve"> </w:t>
      </w:r>
      <w:r>
        <w:rPr>
          <w:rFonts w:ascii="Arial" w:hAnsi="Arial" w:cs="Arial"/>
          <w:b/>
          <w:bCs/>
          <w:snapToGrid w:val="0"/>
          <w:color w:val="000000"/>
          <w:rtl/>
        </w:rPr>
        <w:t>موضوعية) نموذج موافقة على النشر</w:t>
      </w:r>
      <w:r>
        <w:rPr>
          <w:rFonts w:ascii="Arial" w:hAnsi="Arial" w:cs="Arial"/>
          <w:snapToGrid w:val="0"/>
          <w:color w:val="000000"/>
        </w:rPr>
        <w:tab/>
      </w:r>
    </w:p>
    <w:p w:rsidR="00522764" w:rsidRDefault="00522764" w:rsidP="00522764">
      <w:pPr>
        <w:rPr>
          <w:rFonts w:ascii="Arial" w:hAnsi="Arial" w:cs="Arial"/>
        </w:rPr>
      </w:pPr>
    </w:p>
    <w:p w:rsidR="00522764" w:rsidRDefault="00522764" w:rsidP="00522764">
      <w:pPr>
        <w:pStyle w:val="Heading2"/>
        <w:bidi/>
        <w:rPr>
          <w:rFonts w:ascii="Arial" w:hAnsi="Arial" w:cs="Arial"/>
          <w:b/>
          <w:sz w:val="20"/>
        </w:rPr>
      </w:pPr>
      <w:r>
        <w:rPr>
          <w:rFonts w:ascii="Arial" w:hAnsi="Arial" w:cs="Arial"/>
          <w:b/>
          <w:bCs/>
          <w:sz w:val="20"/>
          <w:rtl/>
        </w:rPr>
        <w:t>صندوق الأمم المتحدة للسكان</w:t>
      </w:r>
    </w:p>
    <w:p w:rsidR="00522764" w:rsidRDefault="00522764" w:rsidP="00522764">
      <w:pPr>
        <w:rPr>
          <w:rFonts w:ascii="Arial" w:hAnsi="Arial" w:cs="Arial"/>
          <w:b/>
          <w:sz w:val="20"/>
        </w:rPr>
      </w:pPr>
    </w:p>
    <w:p w:rsidR="00522764" w:rsidRDefault="00522764" w:rsidP="00522764">
      <w:pPr>
        <w:pStyle w:val="Heading2"/>
        <w:bidi/>
        <w:rPr>
          <w:rFonts w:ascii="Arial" w:hAnsi="Arial" w:cs="Arial"/>
          <w:b/>
          <w:sz w:val="20"/>
        </w:rPr>
      </w:pPr>
      <w:r>
        <w:rPr>
          <w:rFonts w:ascii="Arial" w:hAnsi="Arial" w:cs="Arial"/>
          <w:b/>
          <w:bCs/>
          <w:sz w:val="20"/>
          <w:rtl/>
        </w:rPr>
        <w:t>نموذج موافقة على نشر صور فوتوغرافية</w:t>
      </w:r>
    </w:p>
    <w:p w:rsidR="00522764" w:rsidRDefault="00522764" w:rsidP="00522764">
      <w:pPr>
        <w:bidi/>
        <w:rPr>
          <w:rFonts w:ascii="Arial" w:hAnsi="Arial" w:cs="Arial"/>
          <w:sz w:val="20"/>
        </w:rPr>
      </w:pPr>
      <w:r>
        <w:rPr>
          <w:rFonts w:ascii="Arial" w:hAnsi="Arial" w:cs="Arial"/>
          <w:rtl/>
          <w:lang w:bidi="ar"/>
        </w:rPr>
        <w:t>(</w:t>
      </w:r>
      <w:r>
        <w:rPr>
          <w:rFonts w:ascii="Arial" w:hAnsi="Arial" w:cs="Arial"/>
          <w:rtl/>
        </w:rPr>
        <w:t>هذا النشر</w:t>
      </w:r>
      <w:r>
        <w:rPr>
          <w:rFonts w:ascii="Arial" w:hAnsi="Arial" w:cs="Arial"/>
          <w:rtl/>
          <w:lang w:bidi="ar"/>
        </w:rPr>
        <w:t xml:space="preserve"> </w:t>
      </w:r>
      <w:r>
        <w:rPr>
          <w:rFonts w:ascii="Arial" w:hAnsi="Arial" w:cs="Arial"/>
          <w:b/>
          <w:bCs/>
          <w:rtl/>
        </w:rPr>
        <w:t>ليس</w:t>
      </w:r>
      <w:r>
        <w:rPr>
          <w:rFonts w:ascii="Arial" w:hAnsi="Arial" w:cs="Arial"/>
          <w:rtl/>
          <w:lang w:bidi="ar"/>
        </w:rPr>
        <w:t xml:space="preserve"> </w:t>
      </w:r>
      <w:r>
        <w:rPr>
          <w:rFonts w:ascii="Arial" w:hAnsi="Arial" w:cs="Arial"/>
          <w:rtl/>
        </w:rPr>
        <w:t>للاستخدام التجاري)</w:t>
      </w:r>
    </w:p>
    <w:p w:rsidR="00522764" w:rsidRDefault="00522764" w:rsidP="00522764">
      <w:pPr>
        <w:rPr>
          <w:rFonts w:ascii="Arial" w:hAnsi="Arial" w:cs="Arial"/>
          <w:b/>
        </w:rPr>
      </w:pPr>
    </w:p>
    <w:p w:rsidR="00522764" w:rsidRDefault="00522764" w:rsidP="00522764">
      <w:pPr>
        <w:bidi/>
        <w:rPr>
          <w:rFonts w:ascii="Arial" w:hAnsi="Arial" w:cs="Arial"/>
        </w:rPr>
      </w:pPr>
      <w:r>
        <w:rPr>
          <w:rFonts w:ascii="Arial" w:hAnsi="Arial" w:cs="Arial"/>
          <w:rtl/>
        </w:rPr>
        <w:t>بموجب توقيعي نموذج الكشف هذا، أمنح صندوق الأمم المتحدة للسكان الحق في إعادة</w:t>
      </w:r>
      <w:r>
        <w:rPr>
          <w:rFonts w:ascii="Arial" w:hAnsi="Arial" w:cs="Arial"/>
          <w:rtl/>
          <w:lang w:bidi="ar"/>
        </w:rPr>
        <w:t xml:space="preserve"> </w:t>
      </w:r>
      <w:r>
        <w:rPr>
          <w:rFonts w:ascii="Arial" w:hAnsi="Arial" w:cs="Arial"/>
          <w:rtl/>
        </w:rPr>
        <w:t>إنتاج الصور الفوتوغرافية التي أظهر فيها المُبينة أدناه، وعرضها، ونشرها عالميًا</w:t>
      </w:r>
      <w:r>
        <w:rPr>
          <w:rFonts w:ascii="Arial" w:hAnsi="Arial" w:cs="Arial"/>
          <w:rtl/>
          <w:lang w:bidi="ar"/>
        </w:rPr>
        <w:t xml:space="preserve"> </w:t>
      </w:r>
      <w:r>
        <w:rPr>
          <w:rFonts w:ascii="Arial" w:hAnsi="Arial" w:cs="Arial"/>
          <w:rtl/>
        </w:rPr>
        <w:t>وإلى أجل غير مُسمى، وذلك في أي وسيلة إعلامية تقليدية أو إلكترونية، بحيث يكون</w:t>
      </w:r>
      <w:r>
        <w:rPr>
          <w:rFonts w:ascii="Arial" w:hAnsi="Arial" w:cs="Arial"/>
          <w:rtl/>
          <w:lang w:bidi="ar"/>
        </w:rPr>
        <w:t xml:space="preserve"> </w:t>
      </w:r>
      <w:r>
        <w:rPr>
          <w:rFonts w:ascii="Arial" w:hAnsi="Arial" w:cs="Arial"/>
          <w:rtl/>
        </w:rPr>
        <w:t>الصندوق مالكًا لها؛ لأغراض تعزيز السلام، والتسامح، وحقوق الإنسان.</w:t>
      </w:r>
    </w:p>
    <w:p w:rsidR="00522764" w:rsidRDefault="00522764" w:rsidP="00522764">
      <w:pPr>
        <w:rPr>
          <w:rFonts w:ascii="Arial" w:hAnsi="Arial" w:cs="Arial"/>
        </w:rPr>
      </w:pPr>
    </w:p>
    <w:p w:rsidR="00522764" w:rsidRDefault="00522764" w:rsidP="00522764">
      <w:pPr>
        <w:bidi/>
        <w:spacing w:line="360" w:lineRule="auto"/>
        <w:rPr>
          <w:rFonts w:ascii="Arial" w:hAnsi="Arial" w:cs="Arial"/>
        </w:rPr>
      </w:pPr>
      <w:r>
        <w:rPr>
          <w:rFonts w:ascii="Arial" w:hAnsi="Arial" w:cs="Arial"/>
          <w:rtl/>
        </w:rPr>
        <w:t>تم التقاط الصور التي أظهر فيها في (التاريخ)</w:t>
      </w:r>
      <w:r>
        <w:rPr>
          <w:rFonts w:ascii="Arial" w:hAnsi="Arial" w:cs="Arial"/>
          <w:rtl/>
          <w:lang w:bidi="ar"/>
        </w:rPr>
        <w:t xml:space="preserve"> ______________ </w:t>
      </w:r>
      <w:r>
        <w:rPr>
          <w:rFonts w:ascii="Arial" w:hAnsi="Arial" w:cs="Arial"/>
          <w:rtl/>
        </w:rPr>
        <w:t>في (المكان، بما في ذلك البلدة/المقاطعة)</w:t>
      </w:r>
      <w:r>
        <w:rPr>
          <w:rFonts w:ascii="Arial" w:hAnsi="Arial" w:cs="Arial"/>
          <w:rtl/>
          <w:lang w:bidi="ar"/>
        </w:rPr>
        <w:t xml:space="preserve"> </w:t>
      </w:r>
      <w:r>
        <w:rPr>
          <w:rFonts w:ascii="Arial" w:hAnsi="Arial" w:cs="Arial"/>
        </w:rPr>
        <w:t>____</w:t>
      </w:r>
      <w:r>
        <w:rPr>
          <w:rFonts w:ascii="Arial" w:hAnsi="Arial" w:cs="Arial"/>
          <w:u w:val="single"/>
        </w:rPr>
        <w:t xml:space="preserve">                    </w:t>
      </w:r>
      <w:r>
        <w:rPr>
          <w:rFonts w:ascii="Arial" w:hAnsi="Arial" w:cs="Arial"/>
        </w:rPr>
        <w:t xml:space="preserve">___________ </w:t>
      </w:r>
      <w:r>
        <w:rPr>
          <w:rFonts w:ascii="Arial" w:hAnsi="Arial" w:cs="Arial"/>
          <w:rtl/>
          <w:lang w:bidi="ar"/>
        </w:rPr>
        <w:t xml:space="preserve"> </w:t>
      </w:r>
      <w:r>
        <w:rPr>
          <w:rFonts w:ascii="Arial" w:hAnsi="Arial" w:cs="Arial"/>
          <w:rtl/>
        </w:rPr>
        <w:t>بواسطة (اسم المُصوِّر) ____________.</w:t>
      </w:r>
      <w:r>
        <w:rPr>
          <w:rFonts w:ascii="Arial" w:hAnsi="Arial" w:cs="Arial"/>
          <w:rtl/>
          <w:lang w:bidi="ar"/>
        </w:rPr>
        <w:t xml:space="preserve">  </w:t>
      </w:r>
      <w:r>
        <w:rPr>
          <w:rFonts w:ascii="Arial" w:hAnsi="Arial" w:cs="Arial"/>
          <w:rtl/>
        </w:rPr>
        <w:t>كما أقر بأن هذه الصور تُظهر شكلي الحقيقي،</w:t>
      </w:r>
      <w:r>
        <w:rPr>
          <w:rFonts w:ascii="Arial" w:hAnsi="Arial" w:cs="Arial"/>
          <w:rtl/>
          <w:lang w:bidi="ar"/>
        </w:rPr>
        <w:t xml:space="preserve"> </w:t>
      </w:r>
      <w:r>
        <w:rPr>
          <w:rFonts w:ascii="Arial" w:hAnsi="Arial" w:cs="Arial"/>
          <w:rtl/>
        </w:rPr>
        <w:t>وأنها قد التُقِطت بعلمي وموافقتي.</w:t>
      </w:r>
    </w:p>
    <w:p w:rsidR="00522764" w:rsidRDefault="00522764" w:rsidP="00522764">
      <w:pPr>
        <w:spacing w:line="360" w:lineRule="auto"/>
        <w:rPr>
          <w:rFonts w:ascii="Arial" w:hAnsi="Arial" w:cs="Arial"/>
        </w:rPr>
      </w:pPr>
    </w:p>
    <w:p w:rsidR="00522764" w:rsidRDefault="00522764" w:rsidP="00522764">
      <w:pPr>
        <w:bidi/>
        <w:spacing w:line="360" w:lineRule="auto"/>
        <w:rPr>
          <w:rFonts w:ascii="Arial" w:hAnsi="Arial" w:cs="Arial"/>
        </w:rPr>
      </w:pPr>
      <w:r>
        <w:rPr>
          <w:rFonts w:ascii="Arial" w:hAnsi="Arial" w:cs="Arial"/>
          <w:rtl/>
          <w:lang w:bidi="ar"/>
        </w:rPr>
        <w:t>______________________________________________________</w:t>
      </w:r>
      <w:r>
        <w:rPr>
          <w:rFonts w:ascii="Arial" w:hAnsi="Arial" w:cs="Arial"/>
          <w:lang w:bidi="ar"/>
        </w:rPr>
        <w:t>________</w:t>
      </w:r>
      <w:r>
        <w:rPr>
          <w:rFonts w:ascii="Arial" w:hAnsi="Arial" w:cs="Arial"/>
          <w:rtl/>
          <w:lang w:bidi="ar"/>
        </w:rPr>
        <w:t>_____</w:t>
      </w:r>
      <w:r>
        <w:rPr>
          <w:rFonts w:ascii="Arial" w:hAnsi="Arial" w:cs="Arial"/>
          <w:lang w:bidi="ar"/>
        </w:rPr>
        <w:t>__</w:t>
      </w:r>
      <w:r>
        <w:rPr>
          <w:rFonts w:ascii="Arial" w:hAnsi="Arial" w:cs="Arial"/>
          <w:rtl/>
          <w:lang w:bidi="ar"/>
        </w:rPr>
        <w:t xml:space="preserve">___         </w:t>
      </w:r>
    </w:p>
    <w:p w:rsidR="00522764" w:rsidRDefault="00522764" w:rsidP="00522764">
      <w:pPr>
        <w:bidi/>
        <w:spacing w:line="360" w:lineRule="auto"/>
        <w:rPr>
          <w:rFonts w:ascii="Arial" w:hAnsi="Arial" w:cs="Arial"/>
          <w:u w:val="single"/>
        </w:rPr>
      </w:pPr>
      <w:r>
        <w:rPr>
          <w:rFonts w:ascii="Arial" w:hAnsi="Arial" w:cs="Arial"/>
          <w:rtl/>
        </w:rPr>
        <w:t>اسم الشخص الظاهر في الصور</w:t>
      </w:r>
      <w:r>
        <w:rPr>
          <w:rFonts w:ascii="Arial" w:hAnsi="Arial" w:cs="Arial"/>
          <w:rtl/>
          <w:lang w:bidi="ar"/>
        </w:rPr>
        <w:t xml:space="preserve">                    </w:t>
      </w:r>
      <w:r>
        <w:rPr>
          <w:rFonts w:ascii="Arial" w:hAnsi="Arial" w:cs="Arial"/>
          <w:rtl/>
        </w:rPr>
        <w:t>السن (إذا كان أقل من 18</w:t>
      </w:r>
      <w:r>
        <w:rPr>
          <w:rFonts w:ascii="Arial" w:hAnsi="Arial" w:cs="Arial"/>
          <w:rtl/>
          <w:lang w:bidi="ar"/>
        </w:rPr>
        <w:t xml:space="preserve"> </w:t>
      </w:r>
      <w:r>
        <w:rPr>
          <w:rFonts w:ascii="Arial" w:hAnsi="Arial" w:cs="Arial"/>
          <w:rtl/>
        </w:rPr>
        <w:t>عامًا)</w:t>
      </w:r>
      <w:r>
        <w:rPr>
          <w:rFonts w:ascii="Arial" w:hAnsi="Arial" w:cs="Arial"/>
          <w:rtl/>
          <w:lang w:bidi="ar"/>
        </w:rPr>
        <w:t xml:space="preserve">            </w:t>
      </w:r>
      <w:r>
        <w:rPr>
          <w:rFonts w:ascii="Arial" w:hAnsi="Arial" w:cs="Arial"/>
          <w:rtl/>
        </w:rPr>
        <w:t>التاريخ</w:t>
      </w:r>
      <w:r>
        <w:rPr>
          <w:rFonts w:ascii="Arial" w:hAnsi="Arial" w:cs="Arial"/>
          <w:rtl/>
          <w:lang w:bidi="ar"/>
        </w:rPr>
        <w:t xml:space="preserve">              </w:t>
      </w:r>
      <w:r>
        <w:rPr>
          <w:rFonts w:ascii="Arial" w:hAnsi="Arial" w:cs="Arial"/>
          <w:rtl/>
        </w:rPr>
        <w:t>التوقيع</w:t>
      </w:r>
      <w:r>
        <w:rPr>
          <w:rFonts w:ascii="Arial" w:hAnsi="Arial" w:cs="Arial"/>
          <w:u w:val="single"/>
          <w:rtl/>
          <w:lang w:bidi="ar"/>
        </w:rPr>
        <w:t xml:space="preserve">     </w:t>
      </w:r>
    </w:p>
    <w:p w:rsidR="00522764" w:rsidRDefault="00522764" w:rsidP="00522764">
      <w:pPr>
        <w:rPr>
          <w:rFonts w:ascii="Arial" w:hAnsi="Arial" w:cs="Arial"/>
        </w:rPr>
      </w:pPr>
    </w:p>
    <w:p w:rsidR="00522764" w:rsidRDefault="00522764" w:rsidP="00522764">
      <w:pPr>
        <w:bidi/>
        <w:rPr>
          <w:rFonts w:ascii="Arial" w:hAnsi="Arial" w:cs="Arial"/>
          <w:b/>
          <w:i/>
        </w:rPr>
      </w:pPr>
      <w:r>
        <w:rPr>
          <w:rFonts w:ascii="Arial" w:hAnsi="Arial" w:cs="Arial"/>
          <w:b/>
          <w:bCs/>
          <w:i/>
          <w:iCs/>
          <w:rtl/>
        </w:rPr>
        <w:t>إذا كان الشخص الظاهر في الصور طفلاً يقل عمره عن 18 عامًا:</w:t>
      </w:r>
    </w:p>
    <w:p w:rsidR="00522764" w:rsidRDefault="00522764" w:rsidP="00522764">
      <w:pPr>
        <w:rPr>
          <w:rFonts w:ascii="Arial" w:hAnsi="Arial" w:cs="Arial"/>
        </w:rPr>
      </w:pPr>
    </w:p>
    <w:p w:rsidR="00522764" w:rsidRDefault="00522764" w:rsidP="00522764">
      <w:pPr>
        <w:bidi/>
        <w:rPr>
          <w:rFonts w:ascii="Arial" w:hAnsi="Arial" w:cs="Arial"/>
        </w:rPr>
      </w:pPr>
      <w:r>
        <w:rPr>
          <w:rFonts w:ascii="Arial" w:hAnsi="Arial" w:cs="Arial"/>
          <w:rtl/>
        </w:rPr>
        <w:t>أقر بأنني الوصي القانوني للطفل المذكور أعلاه. ومن ثم، أوافق على نشر الصور</w:t>
      </w:r>
      <w:r>
        <w:rPr>
          <w:rFonts w:ascii="Arial" w:hAnsi="Arial" w:cs="Arial"/>
          <w:rtl/>
          <w:lang w:bidi="ar"/>
        </w:rPr>
        <w:t xml:space="preserve"> </w:t>
      </w:r>
      <w:r>
        <w:rPr>
          <w:rFonts w:ascii="Arial" w:hAnsi="Arial" w:cs="Arial"/>
          <w:rtl/>
        </w:rPr>
        <w:t>التي يظهر فيها هذا الطفل نيابة عنه:</w:t>
      </w:r>
    </w:p>
    <w:p w:rsidR="00522764" w:rsidRDefault="00522764" w:rsidP="00522764">
      <w:pPr>
        <w:rPr>
          <w:rFonts w:ascii="Arial" w:hAnsi="Arial" w:cs="Arial"/>
        </w:rPr>
      </w:pPr>
    </w:p>
    <w:p w:rsidR="00522764" w:rsidRDefault="00522764" w:rsidP="00522764">
      <w:pPr>
        <w:rPr>
          <w:rFonts w:ascii="Arial" w:hAnsi="Arial" w:cs="Arial"/>
        </w:rPr>
      </w:pPr>
    </w:p>
    <w:p w:rsidR="00522764" w:rsidRDefault="00522764" w:rsidP="00522764">
      <w:pPr>
        <w:bidi/>
        <w:rPr>
          <w:rFonts w:ascii="Arial" w:hAnsi="Arial" w:cs="Arial"/>
        </w:rPr>
      </w:pPr>
      <w:r>
        <w:rPr>
          <w:rFonts w:ascii="Arial" w:hAnsi="Arial" w:cs="Arial"/>
          <w:rtl/>
          <w:lang w:bidi="ar"/>
        </w:rPr>
        <w:t>_____________________________________________________________</w:t>
      </w:r>
      <w:r>
        <w:rPr>
          <w:rFonts w:ascii="Arial" w:hAnsi="Arial" w:cs="Arial"/>
          <w:lang w:bidi="ar"/>
        </w:rPr>
        <w:t>____</w:t>
      </w:r>
      <w:r>
        <w:rPr>
          <w:rFonts w:ascii="Arial" w:hAnsi="Arial" w:cs="Arial"/>
          <w:rtl/>
          <w:lang w:bidi="ar"/>
        </w:rPr>
        <w:t>___</w:t>
      </w:r>
    </w:p>
    <w:p w:rsidR="00522764" w:rsidRDefault="00522764" w:rsidP="00522764">
      <w:pPr>
        <w:bidi/>
        <w:rPr>
          <w:rFonts w:ascii="Arial" w:hAnsi="Arial" w:cs="Arial"/>
        </w:rPr>
      </w:pPr>
      <w:r>
        <w:rPr>
          <w:rFonts w:ascii="Arial" w:hAnsi="Arial" w:cs="Arial"/>
          <w:rtl/>
        </w:rPr>
        <w:t>اسم الوصي القانوني / صلة القرابة بالطفل /</w:t>
      </w:r>
      <w:r>
        <w:rPr>
          <w:rFonts w:ascii="Arial" w:hAnsi="Arial" w:cs="Arial"/>
          <w:rtl/>
          <w:lang w:bidi="ar"/>
        </w:rPr>
        <w:t xml:space="preserve">     </w:t>
      </w:r>
      <w:r>
        <w:rPr>
          <w:rFonts w:ascii="Arial" w:hAnsi="Arial" w:cs="Arial"/>
          <w:rtl/>
        </w:rPr>
        <w:t>التاريخ/</w:t>
      </w:r>
      <w:r>
        <w:rPr>
          <w:rFonts w:ascii="Arial" w:hAnsi="Arial" w:cs="Arial"/>
          <w:rtl/>
          <w:lang w:bidi="ar"/>
        </w:rPr>
        <w:t xml:space="preserve">     </w:t>
      </w:r>
      <w:r>
        <w:rPr>
          <w:rFonts w:ascii="Arial" w:hAnsi="Arial" w:cs="Arial"/>
          <w:rtl/>
        </w:rPr>
        <w:t>توقيع الوصي</w:t>
      </w:r>
    </w:p>
    <w:p w:rsidR="00522764" w:rsidRDefault="00522764" w:rsidP="00522764">
      <w:pPr>
        <w:rPr>
          <w:rFonts w:ascii="Arial" w:hAnsi="Arial" w:cs="Arial"/>
        </w:rPr>
      </w:pPr>
    </w:p>
    <w:p w:rsidR="00522764" w:rsidRDefault="00522764" w:rsidP="00522764">
      <w:pPr>
        <w:bidi/>
        <w:rPr>
          <w:rFonts w:ascii="Arial" w:hAnsi="Arial" w:cs="Arial"/>
        </w:rPr>
      </w:pPr>
      <w:r>
        <w:rPr>
          <w:rFonts w:ascii="Arial" w:hAnsi="Arial" w:cs="Arial"/>
          <w:rtl/>
          <w:lang w:bidi="ar"/>
        </w:rPr>
        <w:t>____________________________________________________________</w:t>
      </w:r>
      <w:r>
        <w:rPr>
          <w:rFonts w:ascii="Arial" w:hAnsi="Arial" w:cs="Arial"/>
          <w:lang w:bidi="ar"/>
        </w:rPr>
        <w:t>____</w:t>
      </w:r>
      <w:r>
        <w:rPr>
          <w:rFonts w:ascii="Arial" w:hAnsi="Arial" w:cs="Arial"/>
          <w:rtl/>
          <w:lang w:bidi="ar"/>
        </w:rPr>
        <w:t xml:space="preserve">____         </w:t>
      </w:r>
    </w:p>
    <w:p w:rsidR="00F611CA" w:rsidRPr="00522764" w:rsidRDefault="00522764" w:rsidP="00522764">
      <w:pPr>
        <w:bidi/>
        <w:rPr>
          <w:rFonts w:asciiTheme="majorBidi" w:hAnsiTheme="majorBidi" w:cstheme="majorBidi"/>
          <w:color w:val="0000FF"/>
          <w:sz w:val="24"/>
          <w:szCs w:val="24"/>
        </w:rPr>
      </w:pPr>
      <w:r>
        <w:rPr>
          <w:rFonts w:ascii="Arial" w:hAnsi="Arial" w:cs="Arial"/>
          <w:rtl/>
        </w:rPr>
        <w:t>اسم الشاهد / المنظمة التي ينتمي إليها /</w:t>
      </w:r>
      <w:r>
        <w:rPr>
          <w:rFonts w:ascii="Arial" w:hAnsi="Arial" w:cs="Arial"/>
          <w:rtl/>
          <w:lang w:bidi="ar"/>
        </w:rPr>
        <w:t xml:space="preserve">           </w:t>
      </w:r>
      <w:r>
        <w:rPr>
          <w:rFonts w:ascii="Arial" w:hAnsi="Arial" w:cs="Arial"/>
          <w:rtl/>
        </w:rPr>
        <w:t>التاريخ/</w:t>
      </w:r>
      <w:r>
        <w:rPr>
          <w:rFonts w:ascii="Arial" w:hAnsi="Arial" w:cs="Arial"/>
          <w:rtl/>
          <w:lang w:bidi="ar"/>
        </w:rPr>
        <w:t xml:space="preserve">       </w:t>
      </w:r>
      <w:r>
        <w:rPr>
          <w:rFonts w:ascii="Arial" w:hAnsi="Arial" w:cs="Arial"/>
          <w:rtl/>
        </w:rPr>
        <w:t>توقيع الشاهد</w:t>
      </w:r>
    </w:p>
    <w:sectPr w:rsidR="00F611CA" w:rsidRPr="00522764" w:rsidSect="00E56E7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AD6" w:rsidRDefault="00B03AD6" w:rsidP="00A15111">
      <w:pPr>
        <w:spacing w:after="0" w:line="240" w:lineRule="auto"/>
      </w:pPr>
      <w:r>
        <w:separator/>
      </w:r>
    </w:p>
  </w:endnote>
  <w:endnote w:type="continuationSeparator" w:id="0">
    <w:p w:rsidR="00B03AD6" w:rsidRDefault="00B03AD6" w:rsidP="00A1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F70" w:rsidRDefault="00ED6543">
    <w:pPr>
      <w:pStyle w:val="Footer"/>
      <w:jc w:val="right"/>
    </w:pPr>
    <w:r>
      <w:t xml:space="preserve">Page </w:t>
    </w:r>
    <w:r w:rsidR="009324FA">
      <w:rPr>
        <w:b/>
        <w:sz w:val="24"/>
        <w:szCs w:val="24"/>
      </w:rPr>
      <w:fldChar w:fldCharType="begin"/>
    </w:r>
    <w:r>
      <w:rPr>
        <w:b/>
      </w:rPr>
      <w:instrText xml:space="preserve"> PAGE </w:instrText>
    </w:r>
    <w:r w:rsidR="009324FA">
      <w:rPr>
        <w:b/>
        <w:sz w:val="24"/>
        <w:szCs w:val="24"/>
      </w:rPr>
      <w:fldChar w:fldCharType="separate"/>
    </w:r>
    <w:r w:rsidR="009D3A93">
      <w:rPr>
        <w:b/>
        <w:noProof/>
      </w:rPr>
      <w:t>10</w:t>
    </w:r>
    <w:r w:rsidR="009324FA">
      <w:rPr>
        <w:b/>
        <w:sz w:val="24"/>
        <w:szCs w:val="24"/>
      </w:rPr>
      <w:fldChar w:fldCharType="end"/>
    </w:r>
    <w:r>
      <w:t xml:space="preserve"> of </w:t>
    </w:r>
    <w:r w:rsidR="009324FA">
      <w:rPr>
        <w:b/>
        <w:sz w:val="24"/>
        <w:szCs w:val="24"/>
      </w:rPr>
      <w:fldChar w:fldCharType="begin"/>
    </w:r>
    <w:r>
      <w:rPr>
        <w:b/>
      </w:rPr>
      <w:instrText xml:space="preserve"> NUMPAGES  </w:instrText>
    </w:r>
    <w:r w:rsidR="009324FA">
      <w:rPr>
        <w:b/>
        <w:sz w:val="24"/>
        <w:szCs w:val="24"/>
      </w:rPr>
      <w:fldChar w:fldCharType="separate"/>
    </w:r>
    <w:r w:rsidR="009D3A93">
      <w:rPr>
        <w:b/>
        <w:noProof/>
      </w:rPr>
      <w:t>10</w:t>
    </w:r>
    <w:r w:rsidR="009324FA">
      <w:rPr>
        <w:b/>
        <w:sz w:val="24"/>
        <w:szCs w:val="24"/>
      </w:rPr>
      <w:fldChar w:fldCharType="end"/>
    </w:r>
  </w:p>
  <w:p w:rsidR="00EB2F70" w:rsidRDefault="00B03A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AD6" w:rsidRDefault="00B03AD6" w:rsidP="00A15111">
      <w:pPr>
        <w:spacing w:after="0" w:line="240" w:lineRule="auto"/>
      </w:pPr>
      <w:r>
        <w:separator/>
      </w:r>
    </w:p>
  </w:footnote>
  <w:footnote w:type="continuationSeparator" w:id="0">
    <w:p w:rsidR="00B03AD6" w:rsidRDefault="00B03AD6" w:rsidP="00A15111">
      <w:pPr>
        <w:spacing w:after="0" w:line="240" w:lineRule="auto"/>
      </w:pPr>
      <w:r>
        <w:continuationSeparator/>
      </w:r>
    </w:p>
  </w:footnote>
  <w:footnote w:id="1">
    <w:p w:rsidR="00C32207" w:rsidRPr="00BD3FE1" w:rsidRDefault="00C32207" w:rsidP="00C32207">
      <w:pPr>
        <w:pStyle w:val="FootnoteText"/>
        <w:rPr>
          <w:color w:val="000000" w:themeColor="text1"/>
          <w:lang w:val="fr-MA"/>
        </w:rPr>
      </w:pPr>
      <w:r w:rsidRPr="00BD3FE1">
        <w:rPr>
          <w:rStyle w:val="FootnoteReference"/>
          <w:color w:val="000000" w:themeColor="text1"/>
        </w:rPr>
        <w:footnoteRef/>
      </w:r>
      <w:r w:rsidRPr="00BD3FE1">
        <w:rPr>
          <w:color w:val="000000" w:themeColor="text1"/>
          <w:lang w:val="fr-MA"/>
        </w:rPr>
        <w:t xml:space="preserve"> Dimension minimum 4000 x 3000 pixels, résolution : 300 DPI</w:t>
      </w:r>
    </w:p>
  </w:footnote>
  <w:footnote w:id="2">
    <w:p w:rsidR="002F0501" w:rsidRPr="002F0501" w:rsidRDefault="002F0501" w:rsidP="002F0501">
      <w:pPr>
        <w:pStyle w:val="FootnoteText"/>
        <w:rPr>
          <w:lang w:val="fr-MA"/>
        </w:rPr>
      </w:pPr>
      <w:r>
        <w:rPr>
          <w:rStyle w:val="FootnoteReference"/>
        </w:rPr>
        <w:footnoteRef/>
      </w:r>
      <w:r w:rsidRPr="002F0501">
        <w:rPr>
          <w:lang w:val="fr-MA"/>
        </w:rPr>
        <w:t xml:space="preserve"> Présentation et remise </w:t>
      </w:r>
      <w:r>
        <w:rPr>
          <w:lang w:val="fr-MA"/>
        </w:rPr>
        <w:t>des</w:t>
      </w:r>
      <w:r w:rsidR="00697E6C">
        <w:rPr>
          <w:lang w:val="fr-MA"/>
        </w:rPr>
        <w:t xml:space="preserve"> </w:t>
      </w:r>
      <w:proofErr w:type="spellStart"/>
      <w:r w:rsidR="00697E6C">
        <w:rPr>
          <w:lang w:val="fr-MA"/>
        </w:rPr>
        <w:t>draft</w:t>
      </w:r>
      <w:proofErr w:type="spellEnd"/>
      <w:r w:rsidR="00697E6C">
        <w:rPr>
          <w:lang w:val="fr-MA"/>
        </w:rPr>
        <w:t xml:space="preserve"> de</w:t>
      </w:r>
      <w:r>
        <w:rPr>
          <w:lang w:val="fr-MA"/>
        </w:rPr>
        <w:t xml:space="preserve"> livrables</w:t>
      </w:r>
      <w:r w:rsidR="00697E6C">
        <w:rPr>
          <w:lang w:val="fr-MA"/>
        </w:rPr>
        <w:t xml:space="preserve"> 3, 4 et 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ED1" w:rsidRDefault="00060ED1" w:rsidP="00060ED1">
    <w:pPr>
      <w:pStyle w:val="Header"/>
      <w:jc w:val="right"/>
    </w:pPr>
    <w:r>
      <w:rPr>
        <w:noProof/>
        <w:lang w:val="fr-MA" w:eastAsia="fr-MA"/>
      </w:rPr>
      <w:drawing>
        <wp:inline distT="0" distB="0" distL="0" distR="0" wp14:anchorId="08661A52" wp14:editId="500C7376">
          <wp:extent cx="1115584" cy="507600"/>
          <wp:effectExtent l="0" t="0" r="0" b="0"/>
          <wp:docPr id="4" name="Picture 4" descr="C:\Users\user\Desktop\Doc A&amp;C\unfp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Doc A&amp;C\unfp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5584" cy="507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E91"/>
    <w:multiLevelType w:val="hybridMultilevel"/>
    <w:tmpl w:val="5E600FB2"/>
    <w:lvl w:ilvl="0" w:tplc="C2FCC7CA">
      <w:start w:val="1"/>
      <w:numFmt w:val="bullet"/>
      <w:lvlText w:val="-"/>
      <w:lvlJc w:val="left"/>
      <w:pPr>
        <w:tabs>
          <w:tab w:val="num" w:pos="360"/>
        </w:tabs>
        <w:ind w:left="360" w:hanging="360"/>
      </w:pPr>
      <w:rPr>
        <w:rFonts w:ascii="Arial Narrow" w:eastAsia="Times New Roman" w:hAnsi="Arial Narrow" w:cs="Times New Roman" w:hint="default"/>
        <w:color w:val="auto"/>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1681D0F"/>
    <w:multiLevelType w:val="hybridMultilevel"/>
    <w:tmpl w:val="0096E5D0"/>
    <w:lvl w:ilvl="0" w:tplc="E0084BF8">
      <w:numFmt w:val="bullet"/>
      <w:lvlText w:val="-"/>
      <w:lvlJc w:val="left"/>
      <w:pPr>
        <w:ind w:left="360" w:hanging="360"/>
      </w:pPr>
      <w:rPr>
        <w:rFonts w:ascii="Vrinda" w:hAnsi="Vrind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49A48F8"/>
    <w:multiLevelType w:val="hybridMultilevel"/>
    <w:tmpl w:val="9336FFDE"/>
    <w:lvl w:ilvl="0" w:tplc="9A3EBC86">
      <w:start w:val="1"/>
      <w:numFmt w:val="decimal"/>
      <w:lvlText w:val="%1."/>
      <w:lvlJc w:val="left"/>
      <w:pPr>
        <w:ind w:left="405" w:hanging="360"/>
      </w:pPr>
      <w:rPr>
        <w:rFonts w:hint="default"/>
        <w:b/>
        <w:color w:val="003399"/>
      </w:rPr>
    </w:lvl>
    <w:lvl w:ilvl="1" w:tplc="040C0019" w:tentative="1">
      <w:start w:val="1"/>
      <w:numFmt w:val="lowerLetter"/>
      <w:lvlText w:val="%2."/>
      <w:lvlJc w:val="left"/>
      <w:pPr>
        <w:ind w:left="1125" w:hanging="360"/>
      </w:pPr>
    </w:lvl>
    <w:lvl w:ilvl="2" w:tplc="040C001B" w:tentative="1">
      <w:start w:val="1"/>
      <w:numFmt w:val="lowerRoman"/>
      <w:lvlText w:val="%3."/>
      <w:lvlJc w:val="right"/>
      <w:pPr>
        <w:ind w:left="1845" w:hanging="180"/>
      </w:pPr>
    </w:lvl>
    <w:lvl w:ilvl="3" w:tplc="040C000F" w:tentative="1">
      <w:start w:val="1"/>
      <w:numFmt w:val="decimal"/>
      <w:lvlText w:val="%4."/>
      <w:lvlJc w:val="left"/>
      <w:pPr>
        <w:ind w:left="2565" w:hanging="360"/>
      </w:pPr>
    </w:lvl>
    <w:lvl w:ilvl="4" w:tplc="040C0019" w:tentative="1">
      <w:start w:val="1"/>
      <w:numFmt w:val="lowerLetter"/>
      <w:lvlText w:val="%5."/>
      <w:lvlJc w:val="left"/>
      <w:pPr>
        <w:ind w:left="3285" w:hanging="360"/>
      </w:pPr>
    </w:lvl>
    <w:lvl w:ilvl="5" w:tplc="040C001B" w:tentative="1">
      <w:start w:val="1"/>
      <w:numFmt w:val="lowerRoman"/>
      <w:lvlText w:val="%6."/>
      <w:lvlJc w:val="right"/>
      <w:pPr>
        <w:ind w:left="4005" w:hanging="180"/>
      </w:pPr>
    </w:lvl>
    <w:lvl w:ilvl="6" w:tplc="040C000F" w:tentative="1">
      <w:start w:val="1"/>
      <w:numFmt w:val="decimal"/>
      <w:lvlText w:val="%7."/>
      <w:lvlJc w:val="left"/>
      <w:pPr>
        <w:ind w:left="4725" w:hanging="360"/>
      </w:pPr>
    </w:lvl>
    <w:lvl w:ilvl="7" w:tplc="040C0019" w:tentative="1">
      <w:start w:val="1"/>
      <w:numFmt w:val="lowerLetter"/>
      <w:lvlText w:val="%8."/>
      <w:lvlJc w:val="left"/>
      <w:pPr>
        <w:ind w:left="5445" w:hanging="360"/>
      </w:pPr>
    </w:lvl>
    <w:lvl w:ilvl="8" w:tplc="040C001B" w:tentative="1">
      <w:start w:val="1"/>
      <w:numFmt w:val="lowerRoman"/>
      <w:lvlText w:val="%9."/>
      <w:lvlJc w:val="right"/>
      <w:pPr>
        <w:ind w:left="6165" w:hanging="180"/>
      </w:pPr>
    </w:lvl>
  </w:abstractNum>
  <w:abstractNum w:abstractNumId="3" w15:restartNumberingAfterBreak="0">
    <w:nsid w:val="04CF2797"/>
    <w:multiLevelType w:val="hybridMultilevel"/>
    <w:tmpl w:val="F09E80F8"/>
    <w:lvl w:ilvl="0" w:tplc="040A000F">
      <w:start w:val="1"/>
      <w:numFmt w:val="decimal"/>
      <w:lvlText w:val="%1."/>
      <w:lvlJc w:val="left"/>
      <w:pPr>
        <w:ind w:left="360" w:hanging="360"/>
      </w:pPr>
      <w:rPr>
        <w:rFonts w:cs="Times New Roman"/>
      </w:rPr>
    </w:lvl>
    <w:lvl w:ilvl="1" w:tplc="040A0019" w:tentative="1">
      <w:start w:val="1"/>
      <w:numFmt w:val="lowerLetter"/>
      <w:lvlText w:val="%2."/>
      <w:lvlJc w:val="left"/>
      <w:pPr>
        <w:ind w:left="1080" w:hanging="360"/>
      </w:pPr>
      <w:rPr>
        <w:rFonts w:cs="Times New Roman"/>
      </w:rPr>
    </w:lvl>
    <w:lvl w:ilvl="2" w:tplc="040A001B" w:tentative="1">
      <w:start w:val="1"/>
      <w:numFmt w:val="lowerRoman"/>
      <w:lvlText w:val="%3."/>
      <w:lvlJc w:val="right"/>
      <w:pPr>
        <w:ind w:left="1800" w:hanging="180"/>
      </w:pPr>
      <w:rPr>
        <w:rFonts w:cs="Times New Roman"/>
      </w:rPr>
    </w:lvl>
    <w:lvl w:ilvl="3" w:tplc="040A000F" w:tentative="1">
      <w:start w:val="1"/>
      <w:numFmt w:val="decimal"/>
      <w:lvlText w:val="%4."/>
      <w:lvlJc w:val="left"/>
      <w:pPr>
        <w:ind w:left="2520" w:hanging="360"/>
      </w:pPr>
      <w:rPr>
        <w:rFonts w:cs="Times New Roman"/>
      </w:rPr>
    </w:lvl>
    <w:lvl w:ilvl="4" w:tplc="040A0019" w:tentative="1">
      <w:start w:val="1"/>
      <w:numFmt w:val="lowerLetter"/>
      <w:lvlText w:val="%5."/>
      <w:lvlJc w:val="left"/>
      <w:pPr>
        <w:ind w:left="3240" w:hanging="360"/>
      </w:pPr>
      <w:rPr>
        <w:rFonts w:cs="Times New Roman"/>
      </w:rPr>
    </w:lvl>
    <w:lvl w:ilvl="5" w:tplc="040A001B" w:tentative="1">
      <w:start w:val="1"/>
      <w:numFmt w:val="lowerRoman"/>
      <w:lvlText w:val="%6."/>
      <w:lvlJc w:val="right"/>
      <w:pPr>
        <w:ind w:left="3960" w:hanging="180"/>
      </w:pPr>
      <w:rPr>
        <w:rFonts w:cs="Times New Roman"/>
      </w:rPr>
    </w:lvl>
    <w:lvl w:ilvl="6" w:tplc="040A000F" w:tentative="1">
      <w:start w:val="1"/>
      <w:numFmt w:val="decimal"/>
      <w:lvlText w:val="%7."/>
      <w:lvlJc w:val="left"/>
      <w:pPr>
        <w:ind w:left="4680" w:hanging="360"/>
      </w:pPr>
      <w:rPr>
        <w:rFonts w:cs="Times New Roman"/>
      </w:rPr>
    </w:lvl>
    <w:lvl w:ilvl="7" w:tplc="040A0019" w:tentative="1">
      <w:start w:val="1"/>
      <w:numFmt w:val="lowerLetter"/>
      <w:lvlText w:val="%8."/>
      <w:lvlJc w:val="left"/>
      <w:pPr>
        <w:ind w:left="5400" w:hanging="360"/>
      </w:pPr>
      <w:rPr>
        <w:rFonts w:cs="Times New Roman"/>
      </w:rPr>
    </w:lvl>
    <w:lvl w:ilvl="8" w:tplc="040A001B" w:tentative="1">
      <w:start w:val="1"/>
      <w:numFmt w:val="lowerRoman"/>
      <w:lvlText w:val="%9."/>
      <w:lvlJc w:val="right"/>
      <w:pPr>
        <w:ind w:left="6120" w:hanging="180"/>
      </w:pPr>
      <w:rPr>
        <w:rFonts w:cs="Times New Roman"/>
      </w:rPr>
    </w:lvl>
  </w:abstractNum>
  <w:abstractNum w:abstractNumId="4" w15:restartNumberingAfterBreak="0">
    <w:nsid w:val="08AD0038"/>
    <w:multiLevelType w:val="hybridMultilevel"/>
    <w:tmpl w:val="550E5C84"/>
    <w:lvl w:ilvl="0" w:tplc="CB5C0B5A">
      <w:start w:val="1"/>
      <w:numFmt w:val="decimal"/>
      <w:lvlText w:val="%1."/>
      <w:lvlJc w:val="left"/>
      <w:pPr>
        <w:ind w:left="360" w:hanging="360"/>
      </w:pPr>
      <w:rPr>
        <w:rFonts w:ascii="Tahoma" w:hAnsi="Tahoma" w:cs="Tahoma" w:hint="default"/>
        <w:b/>
        <w:color w:val="003399"/>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097F7000"/>
    <w:multiLevelType w:val="hybridMultilevel"/>
    <w:tmpl w:val="13AC33F0"/>
    <w:lvl w:ilvl="0" w:tplc="E0084BF8">
      <w:numFmt w:val="bullet"/>
      <w:lvlText w:val="-"/>
      <w:lvlJc w:val="left"/>
      <w:pPr>
        <w:ind w:left="360" w:hanging="360"/>
      </w:pPr>
      <w:rPr>
        <w:rFonts w:ascii="Vrinda" w:hAnsi="Vrind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0E42275F"/>
    <w:multiLevelType w:val="hybridMultilevel"/>
    <w:tmpl w:val="CC0CA696"/>
    <w:lvl w:ilvl="0" w:tplc="E30AAF12">
      <w:start w:val="1"/>
      <w:numFmt w:val="decimal"/>
      <w:lvlText w:val="%1-"/>
      <w:lvlJc w:val="left"/>
      <w:pPr>
        <w:ind w:left="360" w:hanging="360"/>
      </w:pPr>
      <w:rPr>
        <w:rFonts w:hint="default"/>
        <w:b w:val="0"/>
        <w:u w:val="non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16FE5050"/>
    <w:multiLevelType w:val="hybridMultilevel"/>
    <w:tmpl w:val="5A98E1B4"/>
    <w:lvl w:ilvl="0" w:tplc="040C0019">
      <w:start w:val="1"/>
      <w:numFmt w:val="lowerLetter"/>
      <w:lvlText w:val="%1."/>
      <w:lvlJc w:val="left"/>
      <w:pPr>
        <w:ind w:left="360" w:hanging="360"/>
      </w:pPr>
    </w:lvl>
    <w:lvl w:ilvl="1" w:tplc="040C0019">
      <w:start w:val="1"/>
      <w:numFmt w:val="decimal"/>
      <w:lvlText w:val="%2."/>
      <w:lvlJc w:val="left"/>
      <w:pPr>
        <w:tabs>
          <w:tab w:val="num" w:pos="1080"/>
        </w:tabs>
        <w:ind w:left="1080" w:hanging="360"/>
      </w:pPr>
    </w:lvl>
    <w:lvl w:ilvl="2" w:tplc="040C001B">
      <w:start w:val="1"/>
      <w:numFmt w:val="decimal"/>
      <w:lvlText w:val="%3."/>
      <w:lvlJc w:val="left"/>
      <w:pPr>
        <w:tabs>
          <w:tab w:val="num" w:pos="1800"/>
        </w:tabs>
        <w:ind w:left="1800" w:hanging="360"/>
      </w:pPr>
    </w:lvl>
    <w:lvl w:ilvl="3" w:tplc="040C000F">
      <w:start w:val="1"/>
      <w:numFmt w:val="decimal"/>
      <w:lvlText w:val="%4."/>
      <w:lvlJc w:val="left"/>
      <w:pPr>
        <w:tabs>
          <w:tab w:val="num" w:pos="2520"/>
        </w:tabs>
        <w:ind w:left="2520" w:hanging="360"/>
      </w:pPr>
    </w:lvl>
    <w:lvl w:ilvl="4" w:tplc="040C0019">
      <w:start w:val="1"/>
      <w:numFmt w:val="decimal"/>
      <w:lvlText w:val="%5."/>
      <w:lvlJc w:val="left"/>
      <w:pPr>
        <w:tabs>
          <w:tab w:val="num" w:pos="3240"/>
        </w:tabs>
        <w:ind w:left="3240" w:hanging="360"/>
      </w:pPr>
    </w:lvl>
    <w:lvl w:ilvl="5" w:tplc="040C001B">
      <w:start w:val="1"/>
      <w:numFmt w:val="decimal"/>
      <w:lvlText w:val="%6."/>
      <w:lvlJc w:val="left"/>
      <w:pPr>
        <w:tabs>
          <w:tab w:val="num" w:pos="3960"/>
        </w:tabs>
        <w:ind w:left="3960" w:hanging="360"/>
      </w:pPr>
    </w:lvl>
    <w:lvl w:ilvl="6" w:tplc="040C000F">
      <w:start w:val="1"/>
      <w:numFmt w:val="decimal"/>
      <w:lvlText w:val="%7."/>
      <w:lvlJc w:val="left"/>
      <w:pPr>
        <w:tabs>
          <w:tab w:val="num" w:pos="4680"/>
        </w:tabs>
        <w:ind w:left="4680" w:hanging="360"/>
      </w:pPr>
    </w:lvl>
    <w:lvl w:ilvl="7" w:tplc="040C0019">
      <w:start w:val="1"/>
      <w:numFmt w:val="decimal"/>
      <w:lvlText w:val="%8."/>
      <w:lvlJc w:val="left"/>
      <w:pPr>
        <w:tabs>
          <w:tab w:val="num" w:pos="5400"/>
        </w:tabs>
        <w:ind w:left="5400" w:hanging="360"/>
      </w:pPr>
    </w:lvl>
    <w:lvl w:ilvl="8" w:tplc="040C001B">
      <w:start w:val="1"/>
      <w:numFmt w:val="decimal"/>
      <w:lvlText w:val="%9."/>
      <w:lvlJc w:val="left"/>
      <w:pPr>
        <w:tabs>
          <w:tab w:val="num" w:pos="6120"/>
        </w:tabs>
        <w:ind w:left="6120" w:hanging="360"/>
      </w:pPr>
    </w:lvl>
  </w:abstractNum>
  <w:abstractNum w:abstractNumId="8" w15:restartNumberingAfterBreak="0">
    <w:nsid w:val="1778001E"/>
    <w:multiLevelType w:val="hybridMultilevel"/>
    <w:tmpl w:val="648CCD04"/>
    <w:lvl w:ilvl="0" w:tplc="4EAC89A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78E69E0"/>
    <w:multiLevelType w:val="hybridMultilevel"/>
    <w:tmpl w:val="030C43C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9528A1"/>
    <w:multiLevelType w:val="hybridMultilevel"/>
    <w:tmpl w:val="B27A6B7C"/>
    <w:lvl w:ilvl="0" w:tplc="2714A84E">
      <w:start w:val="1"/>
      <w:numFmt w:val="lowerRoman"/>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1C8965AD"/>
    <w:multiLevelType w:val="hybridMultilevel"/>
    <w:tmpl w:val="B7744C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C70148"/>
    <w:multiLevelType w:val="hybridMultilevel"/>
    <w:tmpl w:val="8FCE6D2C"/>
    <w:lvl w:ilvl="0" w:tplc="E0084BF8">
      <w:numFmt w:val="bullet"/>
      <w:lvlText w:val="-"/>
      <w:lvlJc w:val="left"/>
      <w:pPr>
        <w:ind w:left="720" w:hanging="360"/>
      </w:pPr>
      <w:rPr>
        <w:rFonts w:ascii="Vrinda" w:hAnsi="Vrind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E210D09"/>
    <w:multiLevelType w:val="hybridMultilevel"/>
    <w:tmpl w:val="06901454"/>
    <w:lvl w:ilvl="0" w:tplc="A25C342C">
      <w:start w:val="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26A7F78"/>
    <w:multiLevelType w:val="hybridMultilevel"/>
    <w:tmpl w:val="EDE88CAC"/>
    <w:lvl w:ilvl="0" w:tplc="040C0001">
      <w:start w:val="1"/>
      <w:numFmt w:val="bullet"/>
      <w:lvlText w:val=""/>
      <w:lvlJc w:val="left"/>
      <w:pPr>
        <w:ind w:left="3960" w:hanging="360"/>
      </w:pPr>
      <w:rPr>
        <w:rFonts w:ascii="Symbol" w:hAnsi="Symbol" w:hint="default"/>
      </w:rPr>
    </w:lvl>
    <w:lvl w:ilvl="1" w:tplc="040C0003">
      <w:start w:val="1"/>
      <w:numFmt w:val="decimal"/>
      <w:lvlText w:val="%2."/>
      <w:lvlJc w:val="left"/>
      <w:pPr>
        <w:tabs>
          <w:tab w:val="num" w:pos="4680"/>
        </w:tabs>
        <w:ind w:left="4680" w:hanging="360"/>
      </w:pPr>
    </w:lvl>
    <w:lvl w:ilvl="2" w:tplc="040C0005">
      <w:start w:val="1"/>
      <w:numFmt w:val="decimal"/>
      <w:lvlText w:val="%3."/>
      <w:lvlJc w:val="left"/>
      <w:pPr>
        <w:tabs>
          <w:tab w:val="num" w:pos="5400"/>
        </w:tabs>
        <w:ind w:left="5400" w:hanging="360"/>
      </w:pPr>
    </w:lvl>
    <w:lvl w:ilvl="3" w:tplc="040C0001">
      <w:start w:val="1"/>
      <w:numFmt w:val="decimal"/>
      <w:lvlText w:val="%4."/>
      <w:lvlJc w:val="left"/>
      <w:pPr>
        <w:tabs>
          <w:tab w:val="num" w:pos="6120"/>
        </w:tabs>
        <w:ind w:left="6120" w:hanging="360"/>
      </w:pPr>
    </w:lvl>
    <w:lvl w:ilvl="4" w:tplc="040C0003">
      <w:start w:val="1"/>
      <w:numFmt w:val="decimal"/>
      <w:lvlText w:val="%5."/>
      <w:lvlJc w:val="left"/>
      <w:pPr>
        <w:tabs>
          <w:tab w:val="num" w:pos="6840"/>
        </w:tabs>
        <w:ind w:left="6840" w:hanging="360"/>
      </w:pPr>
    </w:lvl>
    <w:lvl w:ilvl="5" w:tplc="040C0005">
      <w:start w:val="1"/>
      <w:numFmt w:val="decimal"/>
      <w:lvlText w:val="%6."/>
      <w:lvlJc w:val="left"/>
      <w:pPr>
        <w:tabs>
          <w:tab w:val="num" w:pos="7560"/>
        </w:tabs>
        <w:ind w:left="7560" w:hanging="360"/>
      </w:pPr>
    </w:lvl>
    <w:lvl w:ilvl="6" w:tplc="040C0001">
      <w:start w:val="1"/>
      <w:numFmt w:val="decimal"/>
      <w:lvlText w:val="%7."/>
      <w:lvlJc w:val="left"/>
      <w:pPr>
        <w:tabs>
          <w:tab w:val="num" w:pos="8280"/>
        </w:tabs>
        <w:ind w:left="8280" w:hanging="360"/>
      </w:pPr>
    </w:lvl>
    <w:lvl w:ilvl="7" w:tplc="040C0003">
      <w:start w:val="1"/>
      <w:numFmt w:val="decimal"/>
      <w:lvlText w:val="%8."/>
      <w:lvlJc w:val="left"/>
      <w:pPr>
        <w:tabs>
          <w:tab w:val="num" w:pos="9000"/>
        </w:tabs>
        <w:ind w:left="9000" w:hanging="360"/>
      </w:pPr>
    </w:lvl>
    <w:lvl w:ilvl="8" w:tplc="040C0005">
      <w:start w:val="1"/>
      <w:numFmt w:val="decimal"/>
      <w:lvlText w:val="%9."/>
      <w:lvlJc w:val="left"/>
      <w:pPr>
        <w:tabs>
          <w:tab w:val="num" w:pos="9720"/>
        </w:tabs>
        <w:ind w:left="9720" w:hanging="360"/>
      </w:pPr>
    </w:lvl>
  </w:abstractNum>
  <w:abstractNum w:abstractNumId="15" w15:restartNumberingAfterBreak="0">
    <w:nsid w:val="258B7210"/>
    <w:multiLevelType w:val="hybridMultilevel"/>
    <w:tmpl w:val="DEE45102"/>
    <w:lvl w:ilvl="0" w:tplc="DF00B562">
      <w:start w:val="3"/>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962F84"/>
    <w:multiLevelType w:val="hybridMultilevel"/>
    <w:tmpl w:val="2BFA658A"/>
    <w:lvl w:ilvl="0" w:tplc="040C0019">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27DA7D9D"/>
    <w:multiLevelType w:val="hybridMultilevel"/>
    <w:tmpl w:val="5E822954"/>
    <w:lvl w:ilvl="0" w:tplc="D0C81F4E">
      <w:start w:val="1"/>
      <w:numFmt w:val="low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8" w15:restartNumberingAfterBreak="0">
    <w:nsid w:val="2D1240A4"/>
    <w:multiLevelType w:val="hybridMultilevel"/>
    <w:tmpl w:val="86F018A6"/>
    <w:lvl w:ilvl="0" w:tplc="0DA24716">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EF650EB"/>
    <w:multiLevelType w:val="hybridMultilevel"/>
    <w:tmpl w:val="17B4A97A"/>
    <w:lvl w:ilvl="0" w:tplc="1982FDD8">
      <w:start w:val="1"/>
      <w:numFmt w:val="upp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0" w15:restartNumberingAfterBreak="0">
    <w:nsid w:val="33075D78"/>
    <w:multiLevelType w:val="hybridMultilevel"/>
    <w:tmpl w:val="2A9289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35B6FE5"/>
    <w:multiLevelType w:val="hybridMultilevel"/>
    <w:tmpl w:val="F4C242EC"/>
    <w:lvl w:ilvl="0" w:tplc="C2FCC7CA">
      <w:start w:val="1"/>
      <w:numFmt w:val="bullet"/>
      <w:lvlText w:val="-"/>
      <w:lvlJc w:val="left"/>
      <w:pPr>
        <w:tabs>
          <w:tab w:val="num" w:pos="360"/>
        </w:tabs>
        <w:ind w:left="360" w:hanging="360"/>
      </w:pPr>
      <w:rPr>
        <w:rFonts w:ascii="Arial Narrow" w:eastAsia="Times New Roman" w:hAnsi="Arial Narrow" w:cs="Times New Roman" w:hint="default"/>
        <w:color w:val="auto"/>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6006428"/>
    <w:multiLevelType w:val="hybridMultilevel"/>
    <w:tmpl w:val="6E680506"/>
    <w:lvl w:ilvl="0" w:tplc="0F14ED50">
      <w:start w:val="1"/>
      <w:numFmt w:val="decimal"/>
      <w:lvlText w:val="%1-"/>
      <w:lvlJc w:val="left"/>
      <w:pPr>
        <w:ind w:left="360" w:hanging="360"/>
      </w:pPr>
      <w:rPr>
        <w:rFonts w:hint="default"/>
        <w:b/>
        <w:color w:val="000000" w:themeColor="text1"/>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3" w15:restartNumberingAfterBreak="0">
    <w:nsid w:val="3A075A1A"/>
    <w:multiLevelType w:val="hybridMultilevel"/>
    <w:tmpl w:val="58227B32"/>
    <w:lvl w:ilvl="0" w:tplc="040C0005">
      <w:start w:val="1"/>
      <w:numFmt w:val="bullet"/>
      <w:lvlText w:val=""/>
      <w:lvlJc w:val="left"/>
      <w:pPr>
        <w:ind w:left="720" w:hanging="360"/>
      </w:pPr>
      <w:rPr>
        <w:rFonts w:ascii="Wingdings" w:hAnsi="Wingdings" w:hint="default"/>
      </w:rPr>
    </w:lvl>
    <w:lvl w:ilvl="1" w:tplc="8940D0CA">
      <w:numFmt w:val="bullet"/>
      <w:lvlText w:val="-"/>
      <w:lvlJc w:val="left"/>
      <w:pPr>
        <w:ind w:left="360" w:hanging="360"/>
      </w:pPr>
      <w:rPr>
        <w:rFonts w:ascii="Vrinda" w:hAnsi="Vrinda" w:hint="default"/>
        <w:color w:val="auto"/>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15:restartNumberingAfterBreak="0">
    <w:nsid w:val="3BDC205D"/>
    <w:multiLevelType w:val="hybridMultilevel"/>
    <w:tmpl w:val="012E86AA"/>
    <w:lvl w:ilvl="0" w:tplc="040C0019">
      <w:start w:val="1"/>
      <w:numFmt w:val="lowerLetter"/>
      <w:lvlText w:val="%1."/>
      <w:lvlJc w:val="left"/>
      <w:pPr>
        <w:ind w:left="360" w:hanging="360"/>
      </w:pPr>
      <w:rPr>
        <w:sz w:val="22"/>
        <w:szCs w:val="22"/>
      </w:rPr>
    </w:lvl>
    <w:lvl w:ilvl="1" w:tplc="9FE0CBF8">
      <w:numFmt w:val="bullet"/>
      <w:lvlText w:val=""/>
      <w:lvlJc w:val="left"/>
      <w:pPr>
        <w:ind w:left="1080" w:hanging="360"/>
      </w:pPr>
      <w:rPr>
        <w:rFonts w:ascii="Calibri" w:eastAsia="Calibri" w:hAnsi="Calibri" w:cs="Calibri" w:hint="default"/>
      </w:r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5" w15:restartNumberingAfterBreak="0">
    <w:nsid w:val="4EB95D44"/>
    <w:multiLevelType w:val="hybridMultilevel"/>
    <w:tmpl w:val="7B8A040E"/>
    <w:lvl w:ilvl="0" w:tplc="C2FCC7CA">
      <w:start w:val="1"/>
      <w:numFmt w:val="bullet"/>
      <w:lvlText w:val="-"/>
      <w:lvlJc w:val="left"/>
      <w:pPr>
        <w:tabs>
          <w:tab w:val="num" w:pos="360"/>
        </w:tabs>
        <w:ind w:left="360" w:hanging="360"/>
      </w:pPr>
      <w:rPr>
        <w:rFonts w:ascii="Arial Narrow" w:eastAsia="Times New Roman" w:hAnsi="Arial Narrow" w:cs="Times New Roman" w:hint="default"/>
        <w:color w:val="auto"/>
      </w:rPr>
    </w:lvl>
    <w:lvl w:ilvl="1" w:tplc="040C0001">
      <w:start w:val="1"/>
      <w:numFmt w:val="bullet"/>
      <w:lvlText w:val=""/>
      <w:lvlJc w:val="left"/>
      <w:pPr>
        <w:tabs>
          <w:tab w:val="num" w:pos="720"/>
        </w:tabs>
        <w:ind w:left="720" w:hanging="360"/>
      </w:pPr>
      <w:rPr>
        <w:rFonts w:ascii="Symbol" w:hAnsi="Symbol" w:hint="default"/>
        <w:color w:val="auto"/>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F7E63E0"/>
    <w:multiLevelType w:val="hybridMultilevel"/>
    <w:tmpl w:val="CC8EDA50"/>
    <w:lvl w:ilvl="0" w:tplc="C2FCC7CA">
      <w:start w:val="1"/>
      <w:numFmt w:val="bullet"/>
      <w:lvlText w:val="-"/>
      <w:lvlJc w:val="left"/>
      <w:pPr>
        <w:tabs>
          <w:tab w:val="num" w:pos="360"/>
        </w:tabs>
        <w:ind w:left="360" w:hanging="360"/>
      </w:pPr>
      <w:rPr>
        <w:rFonts w:ascii="Arial Narrow" w:eastAsia="Times New Roman" w:hAnsi="Arial Narrow" w:cs="Times New Roman" w:hint="default"/>
        <w:color w:val="auto"/>
      </w:rPr>
    </w:lvl>
    <w:lvl w:ilvl="1" w:tplc="040C0003" w:tentative="1">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27" w15:restartNumberingAfterBreak="0">
    <w:nsid w:val="50202AD8"/>
    <w:multiLevelType w:val="hybridMultilevel"/>
    <w:tmpl w:val="6A0832BC"/>
    <w:lvl w:ilvl="0" w:tplc="5C3C0314">
      <w:start w:val="5"/>
      <w:numFmt w:val="bullet"/>
      <w:lvlText w:val=""/>
      <w:lvlJc w:val="left"/>
      <w:pPr>
        <w:ind w:left="765" w:hanging="360"/>
      </w:pPr>
      <w:rPr>
        <w:rFonts w:ascii="Symbol" w:eastAsia="Calibri" w:hAnsi="Symbol" w:cs="Tahoma"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8" w15:restartNumberingAfterBreak="0">
    <w:nsid w:val="58ED39A3"/>
    <w:multiLevelType w:val="hybridMultilevel"/>
    <w:tmpl w:val="44AABBBE"/>
    <w:lvl w:ilvl="0" w:tplc="363625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BAF0E46"/>
    <w:multiLevelType w:val="hybridMultilevel"/>
    <w:tmpl w:val="878A1CAA"/>
    <w:lvl w:ilvl="0" w:tplc="8C366C9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EE526A3"/>
    <w:multiLevelType w:val="hybridMultilevel"/>
    <w:tmpl w:val="24E49C38"/>
    <w:lvl w:ilvl="0" w:tplc="BD3AC9FA">
      <w:start w:val="4"/>
      <w:numFmt w:val="bullet"/>
      <w:lvlText w:val="-"/>
      <w:lvlJc w:val="left"/>
      <w:pPr>
        <w:ind w:left="360" w:hanging="360"/>
      </w:pPr>
      <w:rPr>
        <w:rFonts w:ascii="Calibri" w:eastAsia="Calibr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7234774E"/>
    <w:multiLevelType w:val="hybridMultilevel"/>
    <w:tmpl w:val="62B64256"/>
    <w:lvl w:ilvl="0" w:tplc="E0084BF8">
      <w:numFmt w:val="bullet"/>
      <w:lvlText w:val="-"/>
      <w:lvlJc w:val="left"/>
      <w:pPr>
        <w:ind w:left="360" w:hanging="360"/>
      </w:pPr>
      <w:rPr>
        <w:rFonts w:ascii="Vrinda" w:hAnsi="Vrinda"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77E434FE"/>
    <w:multiLevelType w:val="hybridMultilevel"/>
    <w:tmpl w:val="745ECADE"/>
    <w:lvl w:ilvl="0" w:tplc="040C000F">
      <w:start w:val="1"/>
      <w:numFmt w:val="decimal"/>
      <w:lvlText w:val="%1."/>
      <w:lvlJc w:val="left"/>
      <w:pPr>
        <w:ind w:left="644"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3" w15:restartNumberingAfterBreak="0">
    <w:nsid w:val="7B141486"/>
    <w:multiLevelType w:val="hybridMultilevel"/>
    <w:tmpl w:val="08B2066C"/>
    <w:lvl w:ilvl="0" w:tplc="C2FCC7CA">
      <w:start w:val="1"/>
      <w:numFmt w:val="bullet"/>
      <w:lvlText w:val="-"/>
      <w:lvlJc w:val="left"/>
      <w:pPr>
        <w:tabs>
          <w:tab w:val="num" w:pos="360"/>
        </w:tabs>
        <w:ind w:left="360" w:hanging="360"/>
      </w:pPr>
      <w:rPr>
        <w:rFonts w:ascii="Arial Narrow" w:eastAsia="Times New Roman" w:hAnsi="Arial Narrow" w:cs="Times New Roman" w:hint="default"/>
        <w:color w:val="auto"/>
      </w:rPr>
    </w:lvl>
    <w:lvl w:ilvl="1" w:tplc="040C0003">
      <w:start w:val="1"/>
      <w:numFmt w:val="bullet"/>
      <w:lvlText w:val="o"/>
      <w:lvlJc w:val="left"/>
      <w:pPr>
        <w:tabs>
          <w:tab w:val="num" w:pos="720"/>
        </w:tabs>
        <w:ind w:left="720" w:hanging="360"/>
      </w:pPr>
      <w:rPr>
        <w:rFonts w:ascii="Courier New" w:hAnsi="Courier New" w:cs="Courier New" w:hint="default"/>
      </w:rPr>
    </w:lvl>
    <w:lvl w:ilvl="2" w:tplc="040C0005" w:tentative="1">
      <w:start w:val="1"/>
      <w:numFmt w:val="bullet"/>
      <w:lvlText w:val=""/>
      <w:lvlJc w:val="left"/>
      <w:pPr>
        <w:tabs>
          <w:tab w:val="num" w:pos="1440"/>
        </w:tabs>
        <w:ind w:left="1440" w:hanging="360"/>
      </w:pPr>
      <w:rPr>
        <w:rFonts w:ascii="Wingdings" w:hAnsi="Wingdings" w:hint="default"/>
      </w:rPr>
    </w:lvl>
    <w:lvl w:ilvl="3" w:tplc="040C0001" w:tentative="1">
      <w:start w:val="1"/>
      <w:numFmt w:val="bullet"/>
      <w:lvlText w:val=""/>
      <w:lvlJc w:val="left"/>
      <w:pPr>
        <w:tabs>
          <w:tab w:val="num" w:pos="2160"/>
        </w:tabs>
        <w:ind w:left="2160" w:hanging="360"/>
      </w:pPr>
      <w:rPr>
        <w:rFonts w:ascii="Symbol" w:hAnsi="Symbol" w:hint="default"/>
      </w:rPr>
    </w:lvl>
    <w:lvl w:ilvl="4" w:tplc="040C0003" w:tentative="1">
      <w:start w:val="1"/>
      <w:numFmt w:val="bullet"/>
      <w:lvlText w:val="o"/>
      <w:lvlJc w:val="left"/>
      <w:pPr>
        <w:tabs>
          <w:tab w:val="num" w:pos="2880"/>
        </w:tabs>
        <w:ind w:left="2880" w:hanging="360"/>
      </w:pPr>
      <w:rPr>
        <w:rFonts w:ascii="Courier New" w:hAnsi="Courier New" w:cs="Courier New" w:hint="default"/>
      </w:rPr>
    </w:lvl>
    <w:lvl w:ilvl="5" w:tplc="040C0005" w:tentative="1">
      <w:start w:val="1"/>
      <w:numFmt w:val="bullet"/>
      <w:lvlText w:val=""/>
      <w:lvlJc w:val="left"/>
      <w:pPr>
        <w:tabs>
          <w:tab w:val="num" w:pos="3600"/>
        </w:tabs>
        <w:ind w:left="3600" w:hanging="360"/>
      </w:pPr>
      <w:rPr>
        <w:rFonts w:ascii="Wingdings" w:hAnsi="Wingdings" w:hint="default"/>
      </w:rPr>
    </w:lvl>
    <w:lvl w:ilvl="6" w:tplc="040C0001" w:tentative="1">
      <w:start w:val="1"/>
      <w:numFmt w:val="bullet"/>
      <w:lvlText w:val=""/>
      <w:lvlJc w:val="left"/>
      <w:pPr>
        <w:tabs>
          <w:tab w:val="num" w:pos="4320"/>
        </w:tabs>
        <w:ind w:left="4320" w:hanging="360"/>
      </w:pPr>
      <w:rPr>
        <w:rFonts w:ascii="Symbol" w:hAnsi="Symbol" w:hint="default"/>
      </w:rPr>
    </w:lvl>
    <w:lvl w:ilvl="7" w:tplc="040C0003" w:tentative="1">
      <w:start w:val="1"/>
      <w:numFmt w:val="bullet"/>
      <w:lvlText w:val="o"/>
      <w:lvlJc w:val="left"/>
      <w:pPr>
        <w:tabs>
          <w:tab w:val="num" w:pos="5040"/>
        </w:tabs>
        <w:ind w:left="5040" w:hanging="360"/>
      </w:pPr>
      <w:rPr>
        <w:rFonts w:ascii="Courier New" w:hAnsi="Courier New" w:cs="Courier New" w:hint="default"/>
      </w:rPr>
    </w:lvl>
    <w:lvl w:ilvl="8" w:tplc="040C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7C0E7010"/>
    <w:multiLevelType w:val="hybridMultilevel"/>
    <w:tmpl w:val="B06C9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F040A88"/>
    <w:multiLevelType w:val="hybridMultilevel"/>
    <w:tmpl w:val="607625C8"/>
    <w:lvl w:ilvl="0" w:tplc="E0084BF8">
      <w:numFmt w:val="bullet"/>
      <w:lvlText w:val="-"/>
      <w:lvlJc w:val="left"/>
      <w:pPr>
        <w:ind w:left="1070" w:hanging="360"/>
      </w:pPr>
      <w:rPr>
        <w:rFonts w:ascii="Vrinda" w:hAnsi="Vrinda" w:hint="default"/>
      </w:rPr>
    </w:lvl>
    <w:lvl w:ilvl="1" w:tplc="040C0003" w:tentative="1">
      <w:start w:val="1"/>
      <w:numFmt w:val="bullet"/>
      <w:lvlText w:val="o"/>
      <w:lvlJc w:val="left"/>
      <w:pPr>
        <w:ind w:left="1790" w:hanging="360"/>
      </w:pPr>
      <w:rPr>
        <w:rFonts w:ascii="Courier New" w:hAnsi="Courier New" w:cs="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cs="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cs="Courier New" w:hint="default"/>
      </w:rPr>
    </w:lvl>
    <w:lvl w:ilvl="8" w:tplc="040C0005" w:tentative="1">
      <w:start w:val="1"/>
      <w:numFmt w:val="bullet"/>
      <w:lvlText w:val=""/>
      <w:lvlJc w:val="left"/>
      <w:pPr>
        <w:ind w:left="6830" w:hanging="360"/>
      </w:pPr>
      <w:rPr>
        <w:rFonts w:ascii="Wingdings" w:hAnsi="Wingdings" w:hint="default"/>
      </w:rPr>
    </w:lvl>
  </w:abstractNum>
  <w:num w:numId="1">
    <w:abstractNumId w:val="9"/>
  </w:num>
  <w:num w:numId="2">
    <w:abstractNumId w:val="8"/>
  </w:num>
  <w:num w:numId="3">
    <w:abstractNumId w:val="15"/>
  </w:num>
  <w:num w:numId="4">
    <w:abstractNumId w:val="33"/>
  </w:num>
  <w:num w:numId="5">
    <w:abstractNumId w:val="0"/>
  </w:num>
  <w:num w:numId="6">
    <w:abstractNumId w:val="26"/>
  </w:num>
  <w:num w:numId="7">
    <w:abstractNumId w:val="25"/>
  </w:num>
  <w:num w:numId="8">
    <w:abstractNumId w:val="21"/>
  </w:num>
  <w:num w:numId="9">
    <w:abstractNumId w:val="13"/>
  </w:num>
  <w:num w:numId="10">
    <w:abstractNumId w:val="30"/>
  </w:num>
  <w:num w:numId="11">
    <w:abstractNumId w:val="4"/>
  </w:num>
  <w:num w:numId="12">
    <w:abstractNumId w:val="10"/>
  </w:num>
  <w:num w:numId="13">
    <w:abstractNumId w:val="29"/>
  </w:num>
  <w:num w:numId="14">
    <w:abstractNumId w:val="3"/>
  </w:num>
  <w:num w:numId="15">
    <w:abstractNumId w:val="34"/>
  </w:num>
  <w:num w:numId="16">
    <w:abstractNumId w:val="18"/>
  </w:num>
  <w:num w:numId="17">
    <w:abstractNumId w:val="23"/>
  </w:num>
  <w:num w:numId="18">
    <w:abstractNumId w:val="16"/>
  </w:num>
  <w:num w:numId="19">
    <w:abstractNumId w:val="1"/>
  </w:num>
  <w:num w:numId="20">
    <w:abstractNumId w:val="5"/>
  </w:num>
  <w:num w:numId="21">
    <w:abstractNumId w:val="6"/>
  </w:num>
  <w:num w:numId="22">
    <w:abstractNumId w:val="2"/>
  </w:num>
  <w:num w:numId="23">
    <w:abstractNumId w:val="7"/>
  </w:num>
  <w:num w:numId="24">
    <w:abstractNumId w:val="24"/>
  </w:num>
  <w:num w:numId="25">
    <w:abstractNumId w:val="14"/>
  </w:num>
  <w:num w:numId="26">
    <w:abstractNumId w:val="32"/>
  </w:num>
  <w:num w:numId="27">
    <w:abstractNumId w:val="28"/>
  </w:num>
  <w:num w:numId="28">
    <w:abstractNumId w:val="19"/>
  </w:num>
  <w:num w:numId="29">
    <w:abstractNumId w:val="11"/>
  </w:num>
  <w:num w:numId="30">
    <w:abstractNumId w:val="12"/>
  </w:num>
  <w:num w:numId="31">
    <w:abstractNumId w:val="17"/>
  </w:num>
  <w:num w:numId="32">
    <w:abstractNumId w:val="35"/>
  </w:num>
  <w:num w:numId="33">
    <w:abstractNumId w:val="31"/>
  </w:num>
  <w:num w:numId="34">
    <w:abstractNumId w:val="22"/>
  </w:num>
  <w:num w:numId="35">
    <w:abstractNumId w:val="27"/>
  </w:num>
  <w:num w:numId="36">
    <w:abstractNumId w:val="1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D9"/>
    <w:rsid w:val="00015D21"/>
    <w:rsid w:val="00021EF4"/>
    <w:rsid w:val="000241F8"/>
    <w:rsid w:val="00025279"/>
    <w:rsid w:val="000263BD"/>
    <w:rsid w:val="00032121"/>
    <w:rsid w:val="00050563"/>
    <w:rsid w:val="00060ED1"/>
    <w:rsid w:val="000766F4"/>
    <w:rsid w:val="00086699"/>
    <w:rsid w:val="000A28DB"/>
    <w:rsid w:val="000A5B22"/>
    <w:rsid w:val="000C3A3F"/>
    <w:rsid w:val="000F02EB"/>
    <w:rsid w:val="000F78AC"/>
    <w:rsid w:val="00101D32"/>
    <w:rsid w:val="001034CF"/>
    <w:rsid w:val="00111055"/>
    <w:rsid w:val="00113304"/>
    <w:rsid w:val="0011414E"/>
    <w:rsid w:val="0011672B"/>
    <w:rsid w:val="00120C29"/>
    <w:rsid w:val="0012726D"/>
    <w:rsid w:val="00135776"/>
    <w:rsid w:val="00136262"/>
    <w:rsid w:val="00143B85"/>
    <w:rsid w:val="00160949"/>
    <w:rsid w:val="0016311F"/>
    <w:rsid w:val="00170F40"/>
    <w:rsid w:val="00184CF1"/>
    <w:rsid w:val="001A1C05"/>
    <w:rsid w:val="001B557B"/>
    <w:rsid w:val="001F0A8F"/>
    <w:rsid w:val="001F1A9C"/>
    <w:rsid w:val="001F35FA"/>
    <w:rsid w:val="002117D3"/>
    <w:rsid w:val="0021294F"/>
    <w:rsid w:val="00227749"/>
    <w:rsid w:val="0023253C"/>
    <w:rsid w:val="002348AE"/>
    <w:rsid w:val="00241FB5"/>
    <w:rsid w:val="00252183"/>
    <w:rsid w:val="00272EB2"/>
    <w:rsid w:val="0028437D"/>
    <w:rsid w:val="0028608E"/>
    <w:rsid w:val="00286651"/>
    <w:rsid w:val="00286BCC"/>
    <w:rsid w:val="0028762D"/>
    <w:rsid w:val="00287BAC"/>
    <w:rsid w:val="00296F3B"/>
    <w:rsid w:val="002B2EEC"/>
    <w:rsid w:val="002B6489"/>
    <w:rsid w:val="002B7CFB"/>
    <w:rsid w:val="002D5B6F"/>
    <w:rsid w:val="002E0BF4"/>
    <w:rsid w:val="002E67E5"/>
    <w:rsid w:val="002F0501"/>
    <w:rsid w:val="002F264F"/>
    <w:rsid w:val="003034CB"/>
    <w:rsid w:val="00310056"/>
    <w:rsid w:val="00313A02"/>
    <w:rsid w:val="00317BD6"/>
    <w:rsid w:val="003367C5"/>
    <w:rsid w:val="00337AD4"/>
    <w:rsid w:val="003506EB"/>
    <w:rsid w:val="0036115D"/>
    <w:rsid w:val="00371EEA"/>
    <w:rsid w:val="00372ADD"/>
    <w:rsid w:val="0038571F"/>
    <w:rsid w:val="00391D51"/>
    <w:rsid w:val="003A689F"/>
    <w:rsid w:val="003B7A71"/>
    <w:rsid w:val="003C015B"/>
    <w:rsid w:val="003C56EC"/>
    <w:rsid w:val="003E107B"/>
    <w:rsid w:val="003E304C"/>
    <w:rsid w:val="003E6D5C"/>
    <w:rsid w:val="003F0D9A"/>
    <w:rsid w:val="003F129B"/>
    <w:rsid w:val="003F3026"/>
    <w:rsid w:val="0042018C"/>
    <w:rsid w:val="004402D1"/>
    <w:rsid w:val="00443E1C"/>
    <w:rsid w:val="00444163"/>
    <w:rsid w:val="00452F4A"/>
    <w:rsid w:val="0045565F"/>
    <w:rsid w:val="00467E52"/>
    <w:rsid w:val="00470333"/>
    <w:rsid w:val="0047165B"/>
    <w:rsid w:val="0049393D"/>
    <w:rsid w:val="004A3E30"/>
    <w:rsid w:val="004A40DA"/>
    <w:rsid w:val="004A52E6"/>
    <w:rsid w:val="004B0586"/>
    <w:rsid w:val="004B498F"/>
    <w:rsid w:val="004C27F7"/>
    <w:rsid w:val="004C601A"/>
    <w:rsid w:val="004C6F40"/>
    <w:rsid w:val="004D172F"/>
    <w:rsid w:val="004E0D20"/>
    <w:rsid w:val="004E1765"/>
    <w:rsid w:val="004E557C"/>
    <w:rsid w:val="005074E8"/>
    <w:rsid w:val="00514BB3"/>
    <w:rsid w:val="00522764"/>
    <w:rsid w:val="005A0B2B"/>
    <w:rsid w:val="005A1CC9"/>
    <w:rsid w:val="005A2C26"/>
    <w:rsid w:val="005A34A0"/>
    <w:rsid w:val="005B4835"/>
    <w:rsid w:val="005B72CF"/>
    <w:rsid w:val="005C16A4"/>
    <w:rsid w:val="005D4754"/>
    <w:rsid w:val="005D54C9"/>
    <w:rsid w:val="005D6BBC"/>
    <w:rsid w:val="005E54D4"/>
    <w:rsid w:val="005F0648"/>
    <w:rsid w:val="00606BEB"/>
    <w:rsid w:val="00613ADA"/>
    <w:rsid w:val="00625BC0"/>
    <w:rsid w:val="006401C5"/>
    <w:rsid w:val="00640995"/>
    <w:rsid w:val="00643E72"/>
    <w:rsid w:val="00651446"/>
    <w:rsid w:val="00661B21"/>
    <w:rsid w:val="00675618"/>
    <w:rsid w:val="00675858"/>
    <w:rsid w:val="00681624"/>
    <w:rsid w:val="00697B4C"/>
    <w:rsid w:val="00697E6C"/>
    <w:rsid w:val="006A344F"/>
    <w:rsid w:val="006A75CE"/>
    <w:rsid w:val="006D23C9"/>
    <w:rsid w:val="006D3506"/>
    <w:rsid w:val="006D5A60"/>
    <w:rsid w:val="006D5C57"/>
    <w:rsid w:val="006D7A59"/>
    <w:rsid w:val="006E3BD0"/>
    <w:rsid w:val="006E4FA6"/>
    <w:rsid w:val="007144DF"/>
    <w:rsid w:val="00714FD2"/>
    <w:rsid w:val="00720C7B"/>
    <w:rsid w:val="007305CA"/>
    <w:rsid w:val="007368D9"/>
    <w:rsid w:val="00736FB8"/>
    <w:rsid w:val="00737244"/>
    <w:rsid w:val="007906EE"/>
    <w:rsid w:val="00794C38"/>
    <w:rsid w:val="007A3357"/>
    <w:rsid w:val="007A3A6B"/>
    <w:rsid w:val="007A5E9D"/>
    <w:rsid w:val="007A784E"/>
    <w:rsid w:val="007C4801"/>
    <w:rsid w:val="007D1B6B"/>
    <w:rsid w:val="007E7B9B"/>
    <w:rsid w:val="007F1A07"/>
    <w:rsid w:val="007F7506"/>
    <w:rsid w:val="0080546C"/>
    <w:rsid w:val="008065AF"/>
    <w:rsid w:val="00806FF9"/>
    <w:rsid w:val="00813ED4"/>
    <w:rsid w:val="00815804"/>
    <w:rsid w:val="00822E2E"/>
    <w:rsid w:val="0083153F"/>
    <w:rsid w:val="00846094"/>
    <w:rsid w:val="0085482E"/>
    <w:rsid w:val="008551CC"/>
    <w:rsid w:val="008658BF"/>
    <w:rsid w:val="0087443D"/>
    <w:rsid w:val="00880EA1"/>
    <w:rsid w:val="008926ED"/>
    <w:rsid w:val="008A0008"/>
    <w:rsid w:val="008A5DBF"/>
    <w:rsid w:val="008B3FF1"/>
    <w:rsid w:val="008C3723"/>
    <w:rsid w:val="008D2D57"/>
    <w:rsid w:val="008E42CA"/>
    <w:rsid w:val="008E5AB0"/>
    <w:rsid w:val="00931FB4"/>
    <w:rsid w:val="009324FA"/>
    <w:rsid w:val="00933FCD"/>
    <w:rsid w:val="00942CB8"/>
    <w:rsid w:val="009470AA"/>
    <w:rsid w:val="009532DE"/>
    <w:rsid w:val="00954947"/>
    <w:rsid w:val="0096479A"/>
    <w:rsid w:val="0097067B"/>
    <w:rsid w:val="0098740B"/>
    <w:rsid w:val="009D1378"/>
    <w:rsid w:val="009D3A93"/>
    <w:rsid w:val="009D59A9"/>
    <w:rsid w:val="00A14C1A"/>
    <w:rsid w:val="00A15111"/>
    <w:rsid w:val="00A168DE"/>
    <w:rsid w:val="00A20537"/>
    <w:rsid w:val="00A20730"/>
    <w:rsid w:val="00A2517E"/>
    <w:rsid w:val="00A26353"/>
    <w:rsid w:val="00A415DD"/>
    <w:rsid w:val="00A42332"/>
    <w:rsid w:val="00A42BC4"/>
    <w:rsid w:val="00A54C21"/>
    <w:rsid w:val="00A61CE2"/>
    <w:rsid w:val="00A64C1E"/>
    <w:rsid w:val="00A736D4"/>
    <w:rsid w:val="00A76D31"/>
    <w:rsid w:val="00AA02DA"/>
    <w:rsid w:val="00AA58C3"/>
    <w:rsid w:val="00AA6545"/>
    <w:rsid w:val="00AB151E"/>
    <w:rsid w:val="00AD14DD"/>
    <w:rsid w:val="00AD6989"/>
    <w:rsid w:val="00AE05E1"/>
    <w:rsid w:val="00AE49DE"/>
    <w:rsid w:val="00AF18E9"/>
    <w:rsid w:val="00AF3B9B"/>
    <w:rsid w:val="00B03AD6"/>
    <w:rsid w:val="00B07BD0"/>
    <w:rsid w:val="00B14BC9"/>
    <w:rsid w:val="00B278AA"/>
    <w:rsid w:val="00B4205D"/>
    <w:rsid w:val="00B43251"/>
    <w:rsid w:val="00B450CD"/>
    <w:rsid w:val="00B50E61"/>
    <w:rsid w:val="00B536B5"/>
    <w:rsid w:val="00B61699"/>
    <w:rsid w:val="00B7177C"/>
    <w:rsid w:val="00B806ED"/>
    <w:rsid w:val="00B85334"/>
    <w:rsid w:val="00B8634D"/>
    <w:rsid w:val="00B872E6"/>
    <w:rsid w:val="00B92E7B"/>
    <w:rsid w:val="00BA04AC"/>
    <w:rsid w:val="00BA73AE"/>
    <w:rsid w:val="00BA77D9"/>
    <w:rsid w:val="00BB0828"/>
    <w:rsid w:val="00BB371F"/>
    <w:rsid w:val="00BB4677"/>
    <w:rsid w:val="00BC4B40"/>
    <w:rsid w:val="00BD3FE1"/>
    <w:rsid w:val="00BD7943"/>
    <w:rsid w:val="00BD7D19"/>
    <w:rsid w:val="00BE0B47"/>
    <w:rsid w:val="00BE7141"/>
    <w:rsid w:val="00BF2304"/>
    <w:rsid w:val="00BF4E9A"/>
    <w:rsid w:val="00C00F7C"/>
    <w:rsid w:val="00C06ED8"/>
    <w:rsid w:val="00C14178"/>
    <w:rsid w:val="00C20DC6"/>
    <w:rsid w:val="00C27884"/>
    <w:rsid w:val="00C32207"/>
    <w:rsid w:val="00C331A6"/>
    <w:rsid w:val="00C37C30"/>
    <w:rsid w:val="00C40111"/>
    <w:rsid w:val="00C53D70"/>
    <w:rsid w:val="00C6085E"/>
    <w:rsid w:val="00C608A8"/>
    <w:rsid w:val="00C61936"/>
    <w:rsid w:val="00C673C5"/>
    <w:rsid w:val="00C7571E"/>
    <w:rsid w:val="00CA2B98"/>
    <w:rsid w:val="00CA2D32"/>
    <w:rsid w:val="00CB212E"/>
    <w:rsid w:val="00CD5FD3"/>
    <w:rsid w:val="00CE2233"/>
    <w:rsid w:val="00CE343F"/>
    <w:rsid w:val="00CE493A"/>
    <w:rsid w:val="00CF5B57"/>
    <w:rsid w:val="00D0748C"/>
    <w:rsid w:val="00D14257"/>
    <w:rsid w:val="00D14AFF"/>
    <w:rsid w:val="00D159BE"/>
    <w:rsid w:val="00D30961"/>
    <w:rsid w:val="00D42B71"/>
    <w:rsid w:val="00D60562"/>
    <w:rsid w:val="00D60D69"/>
    <w:rsid w:val="00D65148"/>
    <w:rsid w:val="00D6525D"/>
    <w:rsid w:val="00D6592B"/>
    <w:rsid w:val="00D6686C"/>
    <w:rsid w:val="00D7546C"/>
    <w:rsid w:val="00D83323"/>
    <w:rsid w:val="00D84642"/>
    <w:rsid w:val="00DA7E21"/>
    <w:rsid w:val="00DC68AB"/>
    <w:rsid w:val="00DD2C57"/>
    <w:rsid w:val="00DE3B63"/>
    <w:rsid w:val="00DF2F7B"/>
    <w:rsid w:val="00DF669B"/>
    <w:rsid w:val="00E01454"/>
    <w:rsid w:val="00E02DD2"/>
    <w:rsid w:val="00E139A7"/>
    <w:rsid w:val="00E4381C"/>
    <w:rsid w:val="00E505C7"/>
    <w:rsid w:val="00E56423"/>
    <w:rsid w:val="00E566A9"/>
    <w:rsid w:val="00E6245C"/>
    <w:rsid w:val="00E62A0E"/>
    <w:rsid w:val="00E83F91"/>
    <w:rsid w:val="00EA20DA"/>
    <w:rsid w:val="00EA45B4"/>
    <w:rsid w:val="00EB65A5"/>
    <w:rsid w:val="00EC51B3"/>
    <w:rsid w:val="00ED6543"/>
    <w:rsid w:val="00EF3A44"/>
    <w:rsid w:val="00EF51C1"/>
    <w:rsid w:val="00F04620"/>
    <w:rsid w:val="00F14A7C"/>
    <w:rsid w:val="00F172BE"/>
    <w:rsid w:val="00F4468F"/>
    <w:rsid w:val="00F611CA"/>
    <w:rsid w:val="00F63D47"/>
    <w:rsid w:val="00F65A31"/>
    <w:rsid w:val="00F7184A"/>
    <w:rsid w:val="00F71A70"/>
    <w:rsid w:val="00F94394"/>
    <w:rsid w:val="00FA1D5A"/>
    <w:rsid w:val="00FA2F9D"/>
    <w:rsid w:val="00FC4F30"/>
    <w:rsid w:val="00FD341A"/>
    <w:rsid w:val="00FD38DD"/>
    <w:rsid w:val="00FE5032"/>
    <w:rsid w:val="00FE7FC5"/>
    <w:rsid w:val="00FF174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EF884"/>
  <w15:docId w15:val="{C295FD0F-493D-40EC-881E-BA8155BD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8D9"/>
    <w:rPr>
      <w:rFonts w:ascii="Calibri" w:eastAsia="Calibri" w:hAnsi="Calibri" w:cs="Times New Roman"/>
      <w:lang w:val="en-US"/>
    </w:rPr>
  </w:style>
  <w:style w:type="paragraph" w:styleId="Heading1">
    <w:name w:val="heading 1"/>
    <w:basedOn w:val="Normal"/>
    <w:next w:val="Normal"/>
    <w:link w:val="Heading1Char"/>
    <w:uiPriority w:val="9"/>
    <w:qFormat/>
    <w:rsid w:val="004C6F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227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8D9"/>
    <w:pPr>
      <w:ind w:left="720"/>
      <w:contextualSpacing/>
    </w:pPr>
  </w:style>
  <w:style w:type="character" w:styleId="Emphasis">
    <w:name w:val="Emphasis"/>
    <w:qFormat/>
    <w:rsid w:val="007368D9"/>
    <w:rPr>
      <w:b/>
      <w:bCs/>
      <w:i w:val="0"/>
      <w:iCs w:val="0"/>
    </w:rPr>
  </w:style>
  <w:style w:type="paragraph" w:customStyle="1" w:styleId="Default">
    <w:name w:val="Default"/>
    <w:rsid w:val="007368D9"/>
    <w:pPr>
      <w:autoSpaceDE w:val="0"/>
      <w:autoSpaceDN w:val="0"/>
      <w:adjustRightInd w:val="0"/>
      <w:spacing w:after="0" w:line="240" w:lineRule="auto"/>
    </w:pPr>
    <w:rPr>
      <w:rFonts w:ascii="Times New Roman" w:eastAsia="Calibri" w:hAnsi="Times New Roman" w:cs="Times New Roman"/>
      <w:color w:val="000000"/>
      <w:sz w:val="24"/>
      <w:szCs w:val="24"/>
      <w:lang w:eastAsia="fr-FR"/>
    </w:rPr>
  </w:style>
  <w:style w:type="paragraph" w:styleId="Footer">
    <w:name w:val="footer"/>
    <w:basedOn w:val="Normal"/>
    <w:link w:val="FooterChar"/>
    <w:unhideWhenUsed/>
    <w:rsid w:val="007368D9"/>
    <w:pPr>
      <w:tabs>
        <w:tab w:val="center" w:pos="4536"/>
        <w:tab w:val="right" w:pos="9072"/>
      </w:tabs>
    </w:pPr>
  </w:style>
  <w:style w:type="character" w:customStyle="1" w:styleId="FooterChar">
    <w:name w:val="Footer Char"/>
    <w:basedOn w:val="DefaultParagraphFont"/>
    <w:link w:val="Footer"/>
    <w:rsid w:val="007368D9"/>
    <w:rPr>
      <w:rFonts w:ascii="Calibri" w:eastAsia="Calibri" w:hAnsi="Calibri" w:cs="Times New Roman"/>
      <w:lang w:val="en-US"/>
    </w:rPr>
  </w:style>
  <w:style w:type="paragraph" w:styleId="PlainText">
    <w:name w:val="Plain Text"/>
    <w:basedOn w:val="Normal"/>
    <w:link w:val="PlainTextChar"/>
    <w:unhideWhenUsed/>
    <w:rsid w:val="007368D9"/>
    <w:pPr>
      <w:spacing w:after="0" w:line="240" w:lineRule="auto"/>
    </w:pPr>
    <w:rPr>
      <w:rFonts w:ascii="Consolas" w:hAnsi="Consolas"/>
      <w:sz w:val="21"/>
      <w:szCs w:val="21"/>
      <w:lang w:val="fr-FR"/>
    </w:rPr>
  </w:style>
  <w:style w:type="character" w:customStyle="1" w:styleId="PlainTextChar">
    <w:name w:val="Plain Text Char"/>
    <w:basedOn w:val="DefaultParagraphFont"/>
    <w:link w:val="PlainText"/>
    <w:rsid w:val="007368D9"/>
    <w:rPr>
      <w:rFonts w:ascii="Consolas" w:eastAsia="Calibri" w:hAnsi="Consolas" w:cs="Times New Roman"/>
      <w:sz w:val="21"/>
      <w:szCs w:val="21"/>
    </w:rPr>
  </w:style>
  <w:style w:type="paragraph" w:styleId="BalloonText">
    <w:name w:val="Balloon Text"/>
    <w:basedOn w:val="Normal"/>
    <w:link w:val="BalloonTextChar"/>
    <w:uiPriority w:val="99"/>
    <w:semiHidden/>
    <w:unhideWhenUsed/>
    <w:rsid w:val="00736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8D9"/>
    <w:rPr>
      <w:rFonts w:ascii="Tahoma" w:eastAsia="Calibri" w:hAnsi="Tahoma" w:cs="Tahoma"/>
      <w:sz w:val="16"/>
      <w:szCs w:val="16"/>
      <w:lang w:val="en-US"/>
    </w:rPr>
  </w:style>
  <w:style w:type="paragraph" w:customStyle="1" w:styleId="ColorfulList-Accent11">
    <w:name w:val="Colorful List - Accent 11"/>
    <w:basedOn w:val="Normal"/>
    <w:uiPriority w:val="99"/>
    <w:qFormat/>
    <w:rsid w:val="007368D9"/>
    <w:pPr>
      <w:ind w:left="720"/>
      <w:contextualSpacing/>
    </w:pPr>
    <w:rPr>
      <w:rFonts w:eastAsia="Times New Roman"/>
      <w:lang w:val="fr-FR"/>
    </w:rPr>
  </w:style>
  <w:style w:type="table" w:styleId="TableGrid">
    <w:name w:val="Table Grid"/>
    <w:basedOn w:val="TableNormal"/>
    <w:rsid w:val="003E30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E304C"/>
    <w:rPr>
      <w:color w:val="0000FF" w:themeColor="hyperlink"/>
      <w:u w:val="single"/>
    </w:rPr>
  </w:style>
  <w:style w:type="paragraph" w:styleId="NormalWeb">
    <w:name w:val="Normal (Web)"/>
    <w:basedOn w:val="Normal"/>
    <w:uiPriority w:val="99"/>
    <w:unhideWhenUsed/>
    <w:rsid w:val="00F611CA"/>
    <w:pPr>
      <w:spacing w:before="75" w:after="0" w:line="240" w:lineRule="auto"/>
    </w:pPr>
    <w:rPr>
      <w:rFonts w:ascii="Arial" w:eastAsia="Times New Roman" w:hAnsi="Arial" w:cs="Arial"/>
      <w:sz w:val="17"/>
      <w:szCs w:val="17"/>
      <w:lang w:val="fr-FR" w:eastAsia="fr-FR"/>
    </w:rPr>
  </w:style>
  <w:style w:type="paragraph" w:styleId="Header">
    <w:name w:val="header"/>
    <w:basedOn w:val="Normal"/>
    <w:link w:val="HeaderChar"/>
    <w:uiPriority w:val="99"/>
    <w:unhideWhenUsed/>
    <w:rsid w:val="0085482E"/>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482E"/>
    <w:rPr>
      <w:rFonts w:ascii="Calibri" w:eastAsia="Calibri" w:hAnsi="Calibri" w:cs="Times New Roman"/>
      <w:lang w:val="en-US"/>
    </w:rPr>
  </w:style>
  <w:style w:type="character" w:styleId="CommentReference">
    <w:name w:val="annotation reference"/>
    <w:basedOn w:val="DefaultParagraphFont"/>
    <w:uiPriority w:val="99"/>
    <w:semiHidden/>
    <w:unhideWhenUsed/>
    <w:rsid w:val="00C331A6"/>
    <w:rPr>
      <w:sz w:val="16"/>
      <w:szCs w:val="16"/>
    </w:rPr>
  </w:style>
  <w:style w:type="paragraph" w:styleId="CommentText">
    <w:name w:val="annotation text"/>
    <w:basedOn w:val="Normal"/>
    <w:link w:val="CommentTextChar"/>
    <w:uiPriority w:val="99"/>
    <w:semiHidden/>
    <w:unhideWhenUsed/>
    <w:rsid w:val="00C331A6"/>
    <w:pPr>
      <w:spacing w:line="240" w:lineRule="auto"/>
    </w:pPr>
    <w:rPr>
      <w:sz w:val="20"/>
      <w:szCs w:val="20"/>
    </w:rPr>
  </w:style>
  <w:style w:type="character" w:customStyle="1" w:styleId="CommentTextChar">
    <w:name w:val="Comment Text Char"/>
    <w:basedOn w:val="DefaultParagraphFont"/>
    <w:link w:val="CommentText"/>
    <w:uiPriority w:val="99"/>
    <w:semiHidden/>
    <w:rsid w:val="00C331A6"/>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331A6"/>
    <w:rPr>
      <w:b/>
      <w:bCs/>
    </w:rPr>
  </w:style>
  <w:style w:type="character" w:customStyle="1" w:styleId="CommentSubjectChar">
    <w:name w:val="Comment Subject Char"/>
    <w:basedOn w:val="CommentTextChar"/>
    <w:link w:val="CommentSubject"/>
    <w:uiPriority w:val="99"/>
    <w:semiHidden/>
    <w:rsid w:val="00C331A6"/>
    <w:rPr>
      <w:rFonts w:ascii="Calibri" w:eastAsia="Calibri" w:hAnsi="Calibri" w:cs="Times New Roman"/>
      <w:b/>
      <w:bCs/>
      <w:sz w:val="20"/>
      <w:szCs w:val="20"/>
      <w:lang w:val="en-US"/>
    </w:rPr>
  </w:style>
  <w:style w:type="character" w:customStyle="1" w:styleId="Heading1Char">
    <w:name w:val="Heading 1 Char"/>
    <w:basedOn w:val="DefaultParagraphFont"/>
    <w:link w:val="Heading1"/>
    <w:uiPriority w:val="9"/>
    <w:rsid w:val="004C6F40"/>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basedOn w:val="Normal"/>
    <w:link w:val="FootnoteTextChar"/>
    <w:uiPriority w:val="99"/>
    <w:semiHidden/>
    <w:unhideWhenUsed/>
    <w:rsid w:val="00C3220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2207"/>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32207"/>
    <w:rPr>
      <w:vertAlign w:val="superscript"/>
    </w:rPr>
  </w:style>
  <w:style w:type="character" w:customStyle="1" w:styleId="Heading2Char">
    <w:name w:val="Heading 2 Char"/>
    <w:basedOn w:val="DefaultParagraphFont"/>
    <w:link w:val="Heading2"/>
    <w:uiPriority w:val="9"/>
    <w:semiHidden/>
    <w:rsid w:val="00522764"/>
    <w:rPr>
      <w:rFonts w:asciiTheme="majorHAnsi" w:eastAsiaTheme="majorEastAsia" w:hAnsiTheme="majorHAnsi" w:cstheme="majorBidi"/>
      <w:color w:val="365F91" w:themeColor="accent1" w:themeShade="BF"/>
      <w:sz w:val="26"/>
      <w:szCs w:val="26"/>
      <w:lang w:val="en-US"/>
    </w:rPr>
  </w:style>
  <w:style w:type="character" w:styleId="FollowedHyperlink">
    <w:name w:val="FollowedHyperlink"/>
    <w:basedOn w:val="DefaultParagraphFont"/>
    <w:uiPriority w:val="99"/>
    <w:semiHidden/>
    <w:unhideWhenUsed/>
    <w:rsid w:val="00880E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7010">
      <w:bodyDiv w:val="1"/>
      <w:marLeft w:val="0"/>
      <w:marRight w:val="0"/>
      <w:marTop w:val="0"/>
      <w:marBottom w:val="0"/>
      <w:divBdr>
        <w:top w:val="none" w:sz="0" w:space="0" w:color="auto"/>
        <w:left w:val="none" w:sz="0" w:space="0" w:color="auto"/>
        <w:bottom w:val="none" w:sz="0" w:space="0" w:color="auto"/>
        <w:right w:val="none" w:sz="0" w:space="0" w:color="auto"/>
      </w:divBdr>
    </w:div>
    <w:div w:id="1432121667">
      <w:bodyDiv w:val="1"/>
      <w:marLeft w:val="0"/>
      <w:marRight w:val="0"/>
      <w:marTop w:val="0"/>
      <w:marBottom w:val="0"/>
      <w:divBdr>
        <w:top w:val="none" w:sz="0" w:space="0" w:color="auto"/>
        <w:left w:val="none" w:sz="0" w:space="0" w:color="auto"/>
        <w:bottom w:val="none" w:sz="0" w:space="0" w:color="auto"/>
        <w:right w:val="none" w:sz="0" w:space="0" w:color="auto"/>
      </w:divBdr>
      <w:divsChild>
        <w:div w:id="70087182">
          <w:marLeft w:val="0"/>
          <w:marRight w:val="0"/>
          <w:marTop w:val="0"/>
          <w:marBottom w:val="0"/>
          <w:divBdr>
            <w:top w:val="none" w:sz="0" w:space="0" w:color="auto"/>
            <w:left w:val="none" w:sz="0" w:space="0" w:color="auto"/>
            <w:bottom w:val="none" w:sz="0" w:space="0" w:color="auto"/>
            <w:right w:val="none" w:sz="0" w:space="0" w:color="auto"/>
          </w:divBdr>
        </w:div>
        <w:div w:id="454492965">
          <w:marLeft w:val="0"/>
          <w:marRight w:val="0"/>
          <w:marTop w:val="0"/>
          <w:marBottom w:val="0"/>
          <w:divBdr>
            <w:top w:val="none" w:sz="0" w:space="0" w:color="auto"/>
            <w:left w:val="none" w:sz="0" w:space="0" w:color="auto"/>
            <w:bottom w:val="none" w:sz="0" w:space="0" w:color="auto"/>
            <w:right w:val="none" w:sz="0" w:space="0" w:color="auto"/>
          </w:divBdr>
        </w:div>
        <w:div w:id="884873007">
          <w:marLeft w:val="0"/>
          <w:marRight w:val="0"/>
          <w:marTop w:val="0"/>
          <w:marBottom w:val="0"/>
          <w:divBdr>
            <w:top w:val="none" w:sz="0" w:space="0" w:color="auto"/>
            <w:left w:val="none" w:sz="0" w:space="0" w:color="auto"/>
            <w:bottom w:val="none" w:sz="0" w:space="0" w:color="auto"/>
            <w:right w:val="none" w:sz="0" w:space="0" w:color="auto"/>
          </w:divBdr>
        </w:div>
        <w:div w:id="1888108799">
          <w:marLeft w:val="0"/>
          <w:marRight w:val="0"/>
          <w:marTop w:val="0"/>
          <w:marBottom w:val="0"/>
          <w:divBdr>
            <w:top w:val="none" w:sz="0" w:space="0" w:color="auto"/>
            <w:left w:val="none" w:sz="0" w:space="0" w:color="auto"/>
            <w:bottom w:val="none" w:sz="0" w:space="0" w:color="auto"/>
            <w:right w:val="none" w:sz="0" w:space="0" w:color="auto"/>
          </w:divBdr>
        </w:div>
        <w:div w:id="591478687">
          <w:marLeft w:val="0"/>
          <w:marRight w:val="0"/>
          <w:marTop w:val="0"/>
          <w:marBottom w:val="0"/>
          <w:divBdr>
            <w:top w:val="none" w:sz="0" w:space="0" w:color="auto"/>
            <w:left w:val="none" w:sz="0" w:space="0" w:color="auto"/>
            <w:bottom w:val="none" w:sz="0" w:space="0" w:color="auto"/>
            <w:right w:val="none" w:sz="0" w:space="0" w:color="auto"/>
          </w:divBdr>
        </w:div>
        <w:div w:id="1150094996">
          <w:marLeft w:val="0"/>
          <w:marRight w:val="0"/>
          <w:marTop w:val="0"/>
          <w:marBottom w:val="0"/>
          <w:divBdr>
            <w:top w:val="none" w:sz="0" w:space="0" w:color="auto"/>
            <w:left w:val="none" w:sz="0" w:space="0" w:color="auto"/>
            <w:bottom w:val="none" w:sz="0" w:space="0" w:color="auto"/>
            <w:right w:val="none" w:sz="0" w:space="0" w:color="auto"/>
          </w:divBdr>
        </w:div>
      </w:divsChild>
    </w:div>
    <w:div w:id="2145388773">
      <w:bodyDiv w:val="1"/>
      <w:marLeft w:val="0"/>
      <w:marRight w:val="0"/>
      <w:marTop w:val="0"/>
      <w:marBottom w:val="0"/>
      <w:divBdr>
        <w:top w:val="none" w:sz="0" w:space="0" w:color="auto"/>
        <w:left w:val="none" w:sz="0" w:space="0" w:color="auto"/>
        <w:bottom w:val="none" w:sz="0" w:space="0" w:color="auto"/>
        <w:right w:val="none" w:sz="0" w:space="0" w:color="auto"/>
      </w:divBdr>
      <w:divsChild>
        <w:div w:id="1713924178">
          <w:marLeft w:val="0"/>
          <w:marRight w:val="0"/>
          <w:marTop w:val="0"/>
          <w:marBottom w:val="0"/>
          <w:divBdr>
            <w:top w:val="none" w:sz="0" w:space="0" w:color="auto"/>
            <w:left w:val="none" w:sz="0" w:space="0" w:color="auto"/>
            <w:bottom w:val="none" w:sz="0" w:space="0" w:color="auto"/>
            <w:right w:val="none" w:sz="0" w:space="0" w:color="auto"/>
          </w:divBdr>
        </w:div>
        <w:div w:id="780564631">
          <w:marLeft w:val="0"/>
          <w:marRight w:val="0"/>
          <w:marTop w:val="0"/>
          <w:marBottom w:val="0"/>
          <w:divBdr>
            <w:top w:val="none" w:sz="0" w:space="0" w:color="auto"/>
            <w:left w:val="none" w:sz="0" w:space="0" w:color="auto"/>
            <w:bottom w:val="none" w:sz="0" w:space="0" w:color="auto"/>
            <w:right w:val="none" w:sz="0" w:space="0" w:color="auto"/>
          </w:divBdr>
        </w:div>
        <w:div w:id="1961303086">
          <w:marLeft w:val="0"/>
          <w:marRight w:val="0"/>
          <w:marTop w:val="0"/>
          <w:marBottom w:val="0"/>
          <w:divBdr>
            <w:top w:val="none" w:sz="0" w:space="0" w:color="auto"/>
            <w:left w:val="none" w:sz="0" w:space="0" w:color="auto"/>
            <w:bottom w:val="none" w:sz="0" w:space="0" w:color="auto"/>
            <w:right w:val="none" w:sz="0" w:space="0" w:color="auto"/>
          </w:divBdr>
        </w:div>
        <w:div w:id="757868686">
          <w:marLeft w:val="0"/>
          <w:marRight w:val="0"/>
          <w:marTop w:val="0"/>
          <w:marBottom w:val="0"/>
          <w:divBdr>
            <w:top w:val="none" w:sz="0" w:space="0" w:color="auto"/>
            <w:left w:val="none" w:sz="0" w:space="0" w:color="auto"/>
            <w:bottom w:val="none" w:sz="0" w:space="0" w:color="auto"/>
            <w:right w:val="none" w:sz="0" w:space="0" w:color="auto"/>
          </w:divBdr>
        </w:div>
        <w:div w:id="1786076992">
          <w:marLeft w:val="0"/>
          <w:marRight w:val="0"/>
          <w:marTop w:val="0"/>
          <w:marBottom w:val="0"/>
          <w:divBdr>
            <w:top w:val="none" w:sz="0" w:space="0" w:color="auto"/>
            <w:left w:val="none" w:sz="0" w:space="0" w:color="auto"/>
            <w:bottom w:val="none" w:sz="0" w:space="0" w:color="auto"/>
            <w:right w:val="none" w:sz="0" w:space="0" w:color="auto"/>
          </w:divBdr>
        </w:div>
        <w:div w:id="8381570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nhsine@unfp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AC6D9-BE6F-4D1A-B2C9-927F88771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2165</TotalTime>
  <Pages>10</Pages>
  <Words>2727</Words>
  <Characters>15003</Characters>
  <Application>Microsoft Office Word</Application>
  <DocSecurity>0</DocSecurity>
  <Lines>125</Lines>
  <Paragraphs>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HP</Company>
  <LinksUpToDate>false</LinksUpToDate>
  <CharactersWithSpaces>17695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UNFPA</dc:creator>
  <cp:lastModifiedBy>Windows User</cp:lastModifiedBy>
  <cp:revision>57</cp:revision>
  <cp:lastPrinted>2013-05-10T08:18:00Z</cp:lastPrinted>
  <dcterms:created xsi:type="dcterms:W3CDTF">2020-01-09T09:56:00Z</dcterms:created>
  <dcterms:modified xsi:type="dcterms:W3CDTF">2020-02-28T09:04:00Z</dcterms:modified>
</cp:coreProperties>
</file>