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807D92F" w14:textId="5C451CE1" w:rsidR="006F73DE" w:rsidRPr="006F73DE" w:rsidRDefault="006F73DE">
      <w:pPr>
        <w:pStyle w:val="Titre"/>
        <w:tabs>
          <w:tab w:val="left" w:pos="1134"/>
        </w:tabs>
        <w:spacing w:before="0"/>
        <w:ind w:left="1134" w:hanging="1134"/>
        <w:rPr>
          <w:rFonts w:ascii="Times New Roman" w:eastAsia="Times New Roman" w:hAnsi="Times New Roman" w:cs="Times New Roman"/>
          <w:color w:val="auto"/>
          <w:lang w:val="fr-FR"/>
        </w:rPr>
      </w:pPr>
      <w:r w:rsidRPr="006F73DE">
        <w:rPr>
          <w:rFonts w:ascii="Times New Roman" w:eastAsia="Times New Roman" w:hAnsi="Times New Roman" w:cs="Times New Roman"/>
          <w:noProof/>
          <w:color w:val="auto"/>
          <w:lang w:val="fr-FR" w:eastAsia="fr-FR"/>
        </w:rPr>
        <w:drawing>
          <wp:anchor distT="0" distB="0" distL="114300" distR="114300" simplePos="0" relativeHeight="251658240" behindDoc="0" locked="0" layoutInCell="1" allowOverlap="1" wp14:anchorId="2427125A" wp14:editId="77DA4EBA">
            <wp:simplePos x="0" y="0"/>
            <wp:positionH relativeFrom="margin">
              <wp:align>left</wp:align>
            </wp:positionH>
            <wp:positionV relativeFrom="margin">
              <wp:posOffset>-90535</wp:posOffset>
            </wp:positionV>
            <wp:extent cx="1339850" cy="607695"/>
            <wp:effectExtent l="0" t="0" r="0" b="190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a:stretch>
                      <a:fillRect/>
                    </a:stretch>
                  </pic:blipFill>
                  <pic:spPr>
                    <a:xfrm>
                      <a:off x="0" y="0"/>
                      <a:ext cx="1339850" cy="607695"/>
                    </a:xfrm>
                    <a:prstGeom prst="rect">
                      <a:avLst/>
                    </a:prstGeom>
                  </pic:spPr>
                </pic:pic>
              </a:graphicData>
            </a:graphic>
            <wp14:sizeRelH relativeFrom="margin">
              <wp14:pctWidth>0</wp14:pctWidth>
            </wp14:sizeRelH>
            <wp14:sizeRelV relativeFrom="margin">
              <wp14:pctHeight>0</wp14:pctHeight>
            </wp14:sizeRelV>
          </wp:anchor>
        </w:drawing>
      </w:r>
    </w:p>
    <w:p w14:paraId="5E568B9C" w14:textId="4DA55F48" w:rsidR="006F73DE" w:rsidRPr="006F73DE" w:rsidRDefault="006F73DE">
      <w:pPr>
        <w:pStyle w:val="Titre"/>
        <w:tabs>
          <w:tab w:val="left" w:pos="1134"/>
        </w:tabs>
        <w:spacing w:before="0"/>
        <w:ind w:left="1134" w:hanging="1134"/>
        <w:rPr>
          <w:rFonts w:ascii="Times New Roman" w:eastAsia="Times New Roman" w:hAnsi="Times New Roman" w:cs="Times New Roman"/>
          <w:color w:val="auto"/>
          <w:lang w:val="fr-FR"/>
        </w:rPr>
      </w:pPr>
      <w:bookmarkStart w:id="0" w:name="_Hlk121977587"/>
      <w:bookmarkEnd w:id="0"/>
    </w:p>
    <w:p w14:paraId="56A8DDD9" w14:textId="51792CFF" w:rsidR="00CB555D" w:rsidRPr="00684C5D" w:rsidRDefault="00BF50D0" w:rsidP="00CB555D">
      <w:pPr>
        <w:pStyle w:val="Titre"/>
        <w:tabs>
          <w:tab w:val="left" w:pos="1134"/>
        </w:tabs>
        <w:spacing w:before="100" w:beforeAutospacing="1" w:after="0"/>
        <w:ind w:left="0" w:right="-23" w:firstLine="0"/>
        <w:jc w:val="center"/>
        <w:rPr>
          <w:rFonts w:ascii="Times New Roman" w:eastAsia="Times New Roman" w:hAnsi="Times New Roman" w:cs="Times New Roman"/>
          <w:bCs/>
          <w:color w:val="auto"/>
          <w:sz w:val="28"/>
          <w:szCs w:val="28"/>
          <w:lang w:val="fr-FR"/>
        </w:rPr>
      </w:pPr>
      <w:r w:rsidRPr="00684C5D">
        <w:rPr>
          <w:rFonts w:ascii="Times New Roman" w:eastAsia="Times New Roman" w:hAnsi="Times New Roman" w:cs="Times New Roman"/>
          <w:bCs/>
          <w:color w:val="auto"/>
          <w:sz w:val="28"/>
          <w:szCs w:val="28"/>
          <w:lang w:val="fr-FR"/>
        </w:rPr>
        <w:t>Annexe</w:t>
      </w:r>
      <w:r w:rsidR="009B5A19" w:rsidRPr="00684C5D">
        <w:rPr>
          <w:rFonts w:ascii="Times New Roman" w:eastAsia="Times New Roman" w:hAnsi="Times New Roman" w:cs="Times New Roman"/>
          <w:bCs/>
          <w:color w:val="auto"/>
          <w:sz w:val="28"/>
          <w:szCs w:val="28"/>
          <w:lang w:val="fr-FR"/>
        </w:rPr>
        <w:t xml:space="preserve"> I</w:t>
      </w:r>
      <w:r w:rsidRPr="00684C5D">
        <w:rPr>
          <w:rFonts w:ascii="Times New Roman" w:eastAsia="Times New Roman" w:hAnsi="Times New Roman" w:cs="Times New Roman"/>
          <w:bCs/>
          <w:color w:val="auto"/>
          <w:sz w:val="28"/>
          <w:szCs w:val="28"/>
          <w:lang w:val="fr-FR"/>
        </w:rPr>
        <w:t xml:space="preserve"> </w:t>
      </w:r>
      <w:r w:rsidR="009B5A19" w:rsidRPr="00684C5D">
        <w:rPr>
          <w:rFonts w:ascii="Times New Roman" w:eastAsia="Times New Roman" w:hAnsi="Times New Roman" w:cs="Times New Roman"/>
          <w:bCs/>
          <w:color w:val="auto"/>
          <w:sz w:val="28"/>
          <w:szCs w:val="28"/>
          <w:lang w:val="fr-FR"/>
        </w:rPr>
        <w:t xml:space="preserve">: </w:t>
      </w:r>
      <w:r w:rsidRPr="00684C5D">
        <w:rPr>
          <w:rFonts w:ascii="Times New Roman" w:eastAsia="Times New Roman" w:hAnsi="Times New Roman" w:cs="Times New Roman"/>
          <w:bCs/>
          <w:color w:val="auto"/>
          <w:sz w:val="28"/>
          <w:szCs w:val="28"/>
          <w:lang w:val="fr-FR"/>
        </w:rPr>
        <w:t>ONG</w:t>
      </w:r>
      <w:r w:rsidR="009B5A19" w:rsidRPr="00684C5D">
        <w:rPr>
          <w:rFonts w:ascii="Times New Roman" w:eastAsia="Times New Roman" w:hAnsi="Times New Roman" w:cs="Times New Roman"/>
          <w:bCs/>
          <w:color w:val="auto"/>
          <w:sz w:val="28"/>
          <w:szCs w:val="28"/>
          <w:lang w:val="fr-FR"/>
        </w:rPr>
        <w:t xml:space="preserve"> Profil </w:t>
      </w:r>
      <w:r w:rsidRPr="00684C5D">
        <w:rPr>
          <w:rFonts w:ascii="Times New Roman" w:eastAsia="Times New Roman" w:hAnsi="Times New Roman" w:cs="Times New Roman"/>
          <w:bCs/>
          <w:color w:val="auto"/>
          <w:sz w:val="28"/>
          <w:szCs w:val="28"/>
          <w:lang w:val="fr-FR"/>
        </w:rPr>
        <w:t>et Proposition de</w:t>
      </w:r>
      <w:r w:rsidR="009B5A19" w:rsidRPr="00684C5D">
        <w:rPr>
          <w:rFonts w:ascii="Times New Roman" w:eastAsia="Times New Roman" w:hAnsi="Times New Roman" w:cs="Times New Roman"/>
          <w:bCs/>
          <w:color w:val="auto"/>
          <w:sz w:val="28"/>
          <w:szCs w:val="28"/>
          <w:lang w:val="fr-FR"/>
        </w:rPr>
        <w:t xml:space="preserve"> </w:t>
      </w:r>
      <w:r w:rsidR="001F2133" w:rsidRPr="00684C5D">
        <w:rPr>
          <w:rFonts w:ascii="Times New Roman" w:eastAsia="Times New Roman" w:hAnsi="Times New Roman" w:cs="Times New Roman"/>
          <w:bCs/>
          <w:color w:val="auto"/>
          <w:sz w:val="28"/>
          <w:szCs w:val="28"/>
          <w:lang w:val="fr-FR"/>
        </w:rPr>
        <w:t>Projet</w:t>
      </w:r>
    </w:p>
    <w:p w14:paraId="2131DE3F" w14:textId="6CE6EF33" w:rsidR="003F1343" w:rsidRPr="00684C5D" w:rsidRDefault="009B5A19" w:rsidP="00CB555D">
      <w:pPr>
        <w:pStyle w:val="Titre"/>
        <w:tabs>
          <w:tab w:val="left" w:pos="1134"/>
        </w:tabs>
        <w:spacing w:before="100" w:beforeAutospacing="1" w:after="0"/>
        <w:ind w:left="0" w:right="-23" w:firstLine="0"/>
        <w:jc w:val="center"/>
        <w:rPr>
          <w:rFonts w:ascii="Times New Roman" w:eastAsia="Times New Roman" w:hAnsi="Times New Roman" w:cs="Times New Roman"/>
          <w:bCs/>
          <w:color w:val="auto"/>
          <w:sz w:val="28"/>
          <w:szCs w:val="28"/>
          <w:u w:val="single"/>
          <w:lang w:val="fr-FR"/>
        </w:rPr>
      </w:pPr>
      <w:r w:rsidRPr="00684C5D">
        <w:rPr>
          <w:rFonts w:ascii="Times New Roman" w:eastAsia="Times New Roman" w:hAnsi="Times New Roman" w:cs="Times New Roman"/>
          <w:bCs/>
          <w:color w:val="auto"/>
          <w:sz w:val="28"/>
          <w:szCs w:val="28"/>
          <w:lang w:val="fr-FR"/>
        </w:rPr>
        <w:t>(</w:t>
      </w:r>
      <w:r w:rsidR="00BF50D0" w:rsidRPr="00684C5D">
        <w:rPr>
          <w:rFonts w:ascii="Times New Roman" w:eastAsia="Times New Roman" w:hAnsi="Times New Roman" w:cs="Times New Roman"/>
          <w:bCs/>
          <w:color w:val="auto"/>
          <w:sz w:val="28"/>
          <w:szCs w:val="28"/>
          <w:u w:val="single"/>
          <w:lang w:val="fr-FR"/>
        </w:rPr>
        <w:t>A remplir par l'ONG qui soumet la proposition)</w:t>
      </w:r>
    </w:p>
    <w:p w14:paraId="7273703C" w14:textId="77777777" w:rsidR="00CB555D" w:rsidRPr="00CB555D" w:rsidRDefault="00CB555D" w:rsidP="00CB555D">
      <w:pPr>
        <w:rPr>
          <w:lang w:val="fr-FR"/>
        </w:rPr>
      </w:pPr>
    </w:p>
    <w:tbl>
      <w:tblPr>
        <w:tblStyle w:val="aff4"/>
        <w:tblW w:w="1049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1"/>
      </w:tblGrid>
      <w:tr w:rsidR="003F1343" w:rsidRPr="00E57F1D" w14:paraId="74796FBF" w14:textId="77777777" w:rsidTr="00A76D94">
        <w:tc>
          <w:tcPr>
            <w:tcW w:w="10491" w:type="dxa"/>
          </w:tcPr>
          <w:p w14:paraId="7345CDFF" w14:textId="25D48EEB" w:rsidR="00FF455E" w:rsidRPr="006F73DE" w:rsidRDefault="00317CB9" w:rsidP="00C82ECC">
            <w:pPr>
              <w:jc w:val="both"/>
              <w:rPr>
                <w:rFonts w:ascii="Times New Roman" w:eastAsia="Times New Roman" w:hAnsi="Times New Roman" w:cs="Times New Roman"/>
                <w:i/>
                <w:iCs/>
                <w:sz w:val="24"/>
                <w:szCs w:val="24"/>
                <w:lang w:val="fr-FR"/>
              </w:rPr>
            </w:pPr>
            <w:r w:rsidRPr="006F73DE">
              <w:rPr>
                <w:rFonts w:ascii="Times New Roman" w:eastAsia="Times New Roman" w:hAnsi="Times New Roman" w:cs="Times New Roman"/>
                <w:sz w:val="24"/>
                <w:szCs w:val="24"/>
                <w:lang w:val="fr-FR"/>
              </w:rPr>
              <w:t>L'objectif de cette proposition est de fournir les informations suivantes : a) une vue d'ensemble de l'ONG, b) un aperçu des activités que l'ONG propose d'entreprendre en partenariat avec UNFPA et c) de fournir à UNFPA des preuves suffisantes pour montrer qu'elle répond aux critères énoncés dans la section 3.2 de</w:t>
            </w:r>
            <w:r w:rsidR="00C82ECC" w:rsidRPr="006F73DE">
              <w:rPr>
                <w:rFonts w:ascii="Times New Roman" w:eastAsia="Times New Roman" w:hAnsi="Times New Roman" w:cs="Times New Roman"/>
                <w:sz w:val="24"/>
                <w:szCs w:val="24"/>
                <w:lang w:val="fr-FR"/>
              </w:rPr>
              <w:t xml:space="preserve"> l’</w:t>
            </w:r>
            <w:r w:rsidR="008916FE" w:rsidRPr="006F73DE">
              <w:rPr>
                <w:rFonts w:ascii="Times New Roman" w:eastAsia="Times New Roman" w:hAnsi="Times New Roman" w:cs="Times New Roman"/>
                <w:sz w:val="24"/>
                <w:szCs w:val="24"/>
                <w:lang w:val="fr-FR"/>
              </w:rPr>
              <w:t xml:space="preserve">Invitation à soumissionner </w:t>
            </w:r>
            <w:r w:rsidR="00C8796A" w:rsidRPr="006F73DE">
              <w:rPr>
                <w:rFonts w:ascii="Times New Roman" w:eastAsia="Times New Roman" w:hAnsi="Times New Roman" w:cs="Times New Roman"/>
                <w:sz w:val="24"/>
                <w:szCs w:val="24"/>
                <w:lang w:val="fr-FR"/>
              </w:rPr>
              <w:t xml:space="preserve"> </w:t>
            </w:r>
          </w:p>
          <w:p w14:paraId="2BDDBBC6" w14:textId="62D3D2AB" w:rsidR="00317CB9" w:rsidRPr="006F73DE" w:rsidRDefault="00317CB9">
            <w:pPr>
              <w:rPr>
                <w:rFonts w:ascii="Times New Roman" w:hAnsi="Times New Roman" w:cs="Times New Roman"/>
                <w:sz w:val="24"/>
                <w:szCs w:val="24"/>
                <w:lang w:val="fr-FR"/>
              </w:rPr>
            </w:pPr>
            <w:r w:rsidRPr="006F73DE">
              <w:rPr>
                <w:rFonts w:ascii="Times New Roman" w:eastAsia="Times New Roman" w:hAnsi="Times New Roman" w:cs="Times New Roman"/>
                <w:sz w:val="24"/>
                <w:szCs w:val="24"/>
                <w:lang w:val="fr-FR"/>
              </w:rPr>
              <w:t>Les informations fournies dans ce formulaire seront utilisées pour l'examen et l'évaluation des</w:t>
            </w:r>
            <w:r w:rsidRPr="006F73DE">
              <w:rPr>
                <w:rFonts w:ascii="Times New Roman" w:hAnsi="Times New Roman" w:cs="Times New Roman"/>
                <w:sz w:val="24"/>
                <w:szCs w:val="24"/>
                <w:lang w:val="fr-FR"/>
              </w:rPr>
              <w:t xml:space="preserve"> </w:t>
            </w:r>
            <w:r w:rsidRPr="006F73DE">
              <w:rPr>
                <w:rFonts w:ascii="Times New Roman" w:eastAsia="Times New Roman" w:hAnsi="Times New Roman" w:cs="Times New Roman"/>
                <w:sz w:val="24"/>
                <w:szCs w:val="24"/>
                <w:lang w:val="fr-FR"/>
              </w:rPr>
              <w:t xml:space="preserve">soumissions des ONG, comme indiqué dans l'invitation à </w:t>
            </w:r>
            <w:r w:rsidR="00D8720C" w:rsidRPr="006F73DE">
              <w:rPr>
                <w:rFonts w:ascii="Times New Roman" w:eastAsia="Times New Roman" w:hAnsi="Times New Roman" w:cs="Times New Roman"/>
                <w:sz w:val="24"/>
                <w:szCs w:val="24"/>
                <w:lang w:val="fr-FR"/>
              </w:rPr>
              <w:t xml:space="preserve">soumission. </w:t>
            </w:r>
          </w:p>
        </w:tc>
      </w:tr>
    </w:tbl>
    <w:p w14:paraId="71C0E3E6" w14:textId="77777777" w:rsidR="003F1343" w:rsidRPr="006F73DE" w:rsidRDefault="003F1343">
      <w:pPr>
        <w:rPr>
          <w:rFonts w:ascii="Times New Roman" w:hAnsi="Times New Roman" w:cs="Times New Roman"/>
          <w:sz w:val="24"/>
          <w:szCs w:val="24"/>
          <w:lang w:val="fr-MA"/>
        </w:rPr>
      </w:pPr>
    </w:p>
    <w:tbl>
      <w:tblPr>
        <w:tblStyle w:val="aff5"/>
        <w:tblW w:w="10491" w:type="dxa"/>
        <w:tblInd w:w="-434"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825"/>
        <w:gridCol w:w="2570"/>
        <w:gridCol w:w="6096"/>
      </w:tblGrid>
      <w:tr w:rsidR="003F1343" w:rsidRPr="006F73DE" w14:paraId="1D2F4DCF" w14:textId="77777777" w:rsidTr="00A76D94">
        <w:tc>
          <w:tcPr>
            <w:tcW w:w="10491" w:type="dxa"/>
            <w:gridSpan w:val="3"/>
            <w:tcBorders>
              <w:bottom w:val="single" w:sz="6" w:space="0" w:color="auto"/>
            </w:tcBorders>
            <w:shd w:val="clear" w:color="auto" w:fill="002060"/>
          </w:tcPr>
          <w:p w14:paraId="0FF3F5F4" w14:textId="3E99584B" w:rsidR="003F1343" w:rsidRPr="006F73DE" w:rsidRDefault="009B5A19">
            <w:pPr>
              <w:spacing w:after="120"/>
              <w:rPr>
                <w:rFonts w:ascii="Times New Roman" w:eastAsia="Times New Roman" w:hAnsi="Times New Roman" w:cs="Times New Roman"/>
                <w:b/>
                <w:sz w:val="24"/>
                <w:szCs w:val="24"/>
              </w:rPr>
            </w:pPr>
            <w:r w:rsidRPr="006F73DE">
              <w:rPr>
                <w:rFonts w:ascii="Times New Roman" w:eastAsia="Times New Roman" w:hAnsi="Times New Roman" w:cs="Times New Roman"/>
                <w:b/>
                <w:color w:val="FFFFFF"/>
                <w:sz w:val="24"/>
                <w:szCs w:val="24"/>
              </w:rPr>
              <w:t xml:space="preserve">Section A. </w:t>
            </w:r>
            <w:r w:rsidR="00122B42" w:rsidRPr="006F73DE">
              <w:rPr>
                <w:rFonts w:ascii="Times New Roman" w:eastAsia="Times New Roman" w:hAnsi="Times New Roman" w:cs="Times New Roman"/>
                <w:b/>
                <w:color w:val="FFFFFF"/>
                <w:sz w:val="24"/>
                <w:szCs w:val="24"/>
                <w:lang w:val="fr-FR"/>
              </w:rPr>
              <w:t>ONG</w:t>
            </w:r>
            <w:r w:rsidRPr="006F73DE">
              <w:rPr>
                <w:rFonts w:ascii="Times New Roman" w:eastAsia="Times New Roman" w:hAnsi="Times New Roman" w:cs="Times New Roman"/>
                <w:b/>
                <w:color w:val="FFFFFF"/>
                <w:sz w:val="24"/>
                <w:szCs w:val="24"/>
                <w:lang w:val="fr-FR"/>
              </w:rPr>
              <w:t xml:space="preserve"> Identification</w:t>
            </w:r>
          </w:p>
        </w:tc>
      </w:tr>
      <w:tr w:rsidR="003F1343" w:rsidRPr="006F73DE" w14:paraId="7C5C64FD" w14:textId="77777777" w:rsidTr="00513A56">
        <w:trPr>
          <w:trHeight w:val="200"/>
        </w:trPr>
        <w:tc>
          <w:tcPr>
            <w:tcW w:w="1825" w:type="dxa"/>
            <w:vMerge w:val="restart"/>
            <w:tcBorders>
              <w:top w:val="single" w:sz="6" w:space="0" w:color="auto"/>
              <w:left w:val="single" w:sz="6" w:space="0" w:color="auto"/>
              <w:bottom w:val="single" w:sz="6" w:space="0" w:color="auto"/>
              <w:right w:val="single" w:sz="6" w:space="0" w:color="auto"/>
            </w:tcBorders>
            <w:shd w:val="clear" w:color="auto" w:fill="D9D9D9"/>
          </w:tcPr>
          <w:p w14:paraId="3AC8D292" w14:textId="3B0187BB" w:rsidR="003F1343" w:rsidRPr="006F73DE" w:rsidRDefault="009B5A19">
            <w:pPr>
              <w:rPr>
                <w:rFonts w:ascii="Times New Roman" w:eastAsia="Times New Roman" w:hAnsi="Times New Roman" w:cs="Times New Roman"/>
                <w:color w:val="000000" w:themeColor="text1"/>
                <w:sz w:val="24"/>
                <w:szCs w:val="24"/>
                <w:lang w:val="fr-FR"/>
              </w:rPr>
            </w:pPr>
            <w:r w:rsidRPr="006F73DE">
              <w:rPr>
                <w:rFonts w:ascii="Times New Roman" w:eastAsia="Times New Roman" w:hAnsi="Times New Roman" w:cs="Times New Roman"/>
                <w:color w:val="000000" w:themeColor="text1"/>
                <w:sz w:val="24"/>
                <w:szCs w:val="24"/>
                <w:lang w:val="fr-FR"/>
              </w:rPr>
              <w:t xml:space="preserve">A.1 </w:t>
            </w:r>
            <w:r w:rsidR="00B003DA" w:rsidRPr="006F73DE">
              <w:rPr>
                <w:rFonts w:ascii="Times New Roman" w:eastAsia="Times New Roman" w:hAnsi="Times New Roman" w:cs="Times New Roman"/>
                <w:color w:val="000000" w:themeColor="text1"/>
                <w:sz w:val="24"/>
                <w:szCs w:val="24"/>
                <w:lang w:val="fr-FR"/>
              </w:rPr>
              <w:t>Information</w:t>
            </w:r>
            <w:r w:rsidR="00D8720C" w:rsidRPr="006F73DE">
              <w:rPr>
                <w:rFonts w:ascii="Times New Roman" w:eastAsia="Times New Roman" w:hAnsi="Times New Roman" w:cs="Times New Roman"/>
                <w:color w:val="000000" w:themeColor="text1"/>
                <w:sz w:val="24"/>
                <w:szCs w:val="24"/>
                <w:lang w:val="fr-FR"/>
              </w:rPr>
              <w:t xml:space="preserve">s </w:t>
            </w:r>
            <w:r w:rsidR="00B003DA" w:rsidRPr="006F73DE">
              <w:rPr>
                <w:rFonts w:ascii="Times New Roman" w:eastAsia="Times New Roman" w:hAnsi="Times New Roman" w:cs="Times New Roman"/>
                <w:color w:val="000000" w:themeColor="text1"/>
                <w:sz w:val="24"/>
                <w:szCs w:val="24"/>
                <w:lang w:val="fr-FR"/>
              </w:rPr>
              <w:t>sur l’Organisation</w:t>
            </w:r>
            <w:r w:rsidRPr="006F73DE">
              <w:rPr>
                <w:rFonts w:ascii="Times New Roman" w:eastAsia="Times New Roman" w:hAnsi="Times New Roman" w:cs="Times New Roman"/>
                <w:color w:val="000000" w:themeColor="text1"/>
                <w:sz w:val="24"/>
                <w:szCs w:val="24"/>
                <w:lang w:val="fr-FR"/>
              </w:rPr>
              <w:t xml:space="preserve"> </w:t>
            </w:r>
          </w:p>
        </w:tc>
        <w:tc>
          <w:tcPr>
            <w:tcW w:w="2570" w:type="dxa"/>
            <w:tcBorders>
              <w:top w:val="single" w:sz="6" w:space="0" w:color="auto"/>
              <w:left w:val="single" w:sz="6" w:space="0" w:color="auto"/>
              <w:bottom w:val="single" w:sz="6" w:space="0" w:color="auto"/>
              <w:right w:val="single" w:sz="6" w:space="0" w:color="auto"/>
            </w:tcBorders>
            <w:shd w:val="clear" w:color="auto" w:fill="D9D9D9"/>
          </w:tcPr>
          <w:p w14:paraId="4542F2BF" w14:textId="26736C1F" w:rsidR="003F1343" w:rsidRPr="006F73DE" w:rsidRDefault="00317CB9">
            <w:pPr>
              <w:rPr>
                <w:rFonts w:ascii="Times New Roman" w:eastAsia="Times New Roman" w:hAnsi="Times New Roman" w:cs="Times New Roman"/>
                <w:color w:val="000000" w:themeColor="text1"/>
                <w:sz w:val="24"/>
                <w:szCs w:val="24"/>
              </w:rPr>
            </w:pPr>
            <w:r w:rsidRPr="006F73DE">
              <w:rPr>
                <w:rFonts w:ascii="Times New Roman" w:eastAsia="Times New Roman" w:hAnsi="Times New Roman" w:cs="Times New Roman"/>
                <w:color w:val="000000" w:themeColor="text1"/>
                <w:sz w:val="24"/>
                <w:szCs w:val="24"/>
              </w:rPr>
              <w:t xml:space="preserve">Nom de </w:t>
            </w:r>
            <w:r w:rsidRPr="006F73DE">
              <w:rPr>
                <w:rFonts w:ascii="Times New Roman" w:eastAsia="Times New Roman" w:hAnsi="Times New Roman" w:cs="Times New Roman"/>
                <w:color w:val="000000" w:themeColor="text1"/>
                <w:sz w:val="24"/>
                <w:szCs w:val="24"/>
                <w:lang w:val="fr-FR"/>
              </w:rPr>
              <w:t>l’</w:t>
            </w:r>
            <w:r w:rsidR="009B5A19" w:rsidRPr="006F73DE">
              <w:rPr>
                <w:rFonts w:ascii="Times New Roman" w:eastAsia="Times New Roman" w:hAnsi="Times New Roman" w:cs="Times New Roman"/>
                <w:color w:val="000000" w:themeColor="text1"/>
                <w:sz w:val="24"/>
                <w:szCs w:val="24"/>
                <w:lang w:val="fr-FR"/>
              </w:rPr>
              <w:t>Organi</w:t>
            </w:r>
            <w:r w:rsidR="00957F27" w:rsidRPr="006F73DE">
              <w:rPr>
                <w:rFonts w:ascii="Times New Roman" w:eastAsia="Times New Roman" w:hAnsi="Times New Roman" w:cs="Times New Roman"/>
                <w:color w:val="000000" w:themeColor="text1"/>
                <w:sz w:val="24"/>
                <w:szCs w:val="24"/>
                <w:lang w:val="fr-FR"/>
              </w:rPr>
              <w:t>s</w:t>
            </w:r>
            <w:r w:rsidR="009B5A19" w:rsidRPr="006F73DE">
              <w:rPr>
                <w:rFonts w:ascii="Times New Roman" w:eastAsia="Times New Roman" w:hAnsi="Times New Roman" w:cs="Times New Roman"/>
                <w:color w:val="000000" w:themeColor="text1"/>
                <w:sz w:val="24"/>
                <w:szCs w:val="24"/>
                <w:lang w:val="fr-FR"/>
              </w:rPr>
              <w:t>ation</w:t>
            </w:r>
            <w:r w:rsidR="009B5A19" w:rsidRPr="006F73DE">
              <w:rPr>
                <w:rFonts w:ascii="Times New Roman" w:eastAsia="Times New Roman" w:hAnsi="Times New Roman" w:cs="Times New Roman"/>
                <w:color w:val="000000" w:themeColor="text1"/>
                <w:sz w:val="24"/>
                <w:szCs w:val="24"/>
              </w:rPr>
              <w:t xml:space="preserve"> </w:t>
            </w:r>
          </w:p>
        </w:tc>
        <w:tc>
          <w:tcPr>
            <w:tcW w:w="6096" w:type="dxa"/>
            <w:tcBorders>
              <w:top w:val="single" w:sz="6" w:space="0" w:color="auto"/>
              <w:left w:val="single" w:sz="6" w:space="0" w:color="auto"/>
              <w:bottom w:val="single" w:sz="6" w:space="0" w:color="auto"/>
              <w:right w:val="single" w:sz="6" w:space="0" w:color="auto"/>
            </w:tcBorders>
          </w:tcPr>
          <w:p w14:paraId="34675CB5" w14:textId="77777777" w:rsidR="003F1343" w:rsidRPr="006F73DE" w:rsidRDefault="003F1343">
            <w:pPr>
              <w:rPr>
                <w:rFonts w:ascii="Times New Roman" w:eastAsia="Times New Roman" w:hAnsi="Times New Roman" w:cs="Times New Roman"/>
                <w:sz w:val="24"/>
                <w:szCs w:val="24"/>
              </w:rPr>
            </w:pPr>
          </w:p>
        </w:tc>
      </w:tr>
      <w:tr w:rsidR="003F1343" w:rsidRPr="006F73DE" w14:paraId="3B2C607E" w14:textId="77777777" w:rsidTr="00513A56">
        <w:trPr>
          <w:trHeight w:val="200"/>
        </w:trPr>
        <w:tc>
          <w:tcPr>
            <w:tcW w:w="1825" w:type="dxa"/>
            <w:vMerge/>
            <w:tcBorders>
              <w:top w:val="single" w:sz="6" w:space="0" w:color="auto"/>
              <w:left w:val="single" w:sz="6" w:space="0" w:color="auto"/>
              <w:bottom w:val="single" w:sz="6" w:space="0" w:color="auto"/>
              <w:right w:val="single" w:sz="6" w:space="0" w:color="auto"/>
            </w:tcBorders>
            <w:shd w:val="clear" w:color="auto" w:fill="D9D9D9"/>
          </w:tcPr>
          <w:p w14:paraId="7F9B4AEC" w14:textId="77777777" w:rsidR="003F1343" w:rsidRPr="006F73DE" w:rsidRDefault="003F1343">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sz w:val="24"/>
                <w:szCs w:val="24"/>
                <w:lang w:val="fr-FR"/>
              </w:rPr>
            </w:pPr>
          </w:p>
        </w:tc>
        <w:tc>
          <w:tcPr>
            <w:tcW w:w="2570" w:type="dxa"/>
            <w:tcBorders>
              <w:top w:val="single" w:sz="6" w:space="0" w:color="auto"/>
              <w:left w:val="single" w:sz="6" w:space="0" w:color="auto"/>
              <w:bottom w:val="single" w:sz="6" w:space="0" w:color="auto"/>
              <w:right w:val="single" w:sz="6" w:space="0" w:color="auto"/>
            </w:tcBorders>
            <w:shd w:val="clear" w:color="auto" w:fill="D9D9D9"/>
          </w:tcPr>
          <w:p w14:paraId="03963A3F" w14:textId="77777777" w:rsidR="003F1343" w:rsidRPr="006F73DE" w:rsidRDefault="009B5A19">
            <w:pPr>
              <w:rPr>
                <w:rFonts w:ascii="Times New Roman" w:eastAsia="Times New Roman" w:hAnsi="Times New Roman" w:cs="Times New Roman"/>
                <w:color w:val="000000" w:themeColor="text1"/>
                <w:sz w:val="24"/>
                <w:szCs w:val="24"/>
              </w:rPr>
            </w:pPr>
            <w:r w:rsidRPr="006F73DE">
              <w:rPr>
                <w:rFonts w:ascii="Times New Roman" w:eastAsia="Times New Roman" w:hAnsi="Times New Roman" w:cs="Times New Roman"/>
                <w:color w:val="000000" w:themeColor="text1"/>
                <w:sz w:val="24"/>
                <w:szCs w:val="24"/>
              </w:rPr>
              <w:t>Address</w:t>
            </w:r>
          </w:p>
        </w:tc>
        <w:tc>
          <w:tcPr>
            <w:tcW w:w="6096" w:type="dxa"/>
            <w:tcBorders>
              <w:top w:val="single" w:sz="6" w:space="0" w:color="auto"/>
              <w:left w:val="single" w:sz="6" w:space="0" w:color="auto"/>
              <w:bottom w:val="single" w:sz="6" w:space="0" w:color="auto"/>
              <w:right w:val="single" w:sz="6" w:space="0" w:color="auto"/>
            </w:tcBorders>
          </w:tcPr>
          <w:p w14:paraId="354535C4" w14:textId="77777777" w:rsidR="003F1343" w:rsidRPr="006F73DE" w:rsidRDefault="003F1343">
            <w:pPr>
              <w:rPr>
                <w:rFonts w:ascii="Times New Roman" w:eastAsia="Times New Roman" w:hAnsi="Times New Roman" w:cs="Times New Roman"/>
                <w:sz w:val="24"/>
                <w:szCs w:val="24"/>
              </w:rPr>
            </w:pPr>
          </w:p>
        </w:tc>
      </w:tr>
      <w:tr w:rsidR="003F1343" w:rsidRPr="006F73DE" w14:paraId="4F5F7DDA" w14:textId="77777777" w:rsidTr="00513A56">
        <w:trPr>
          <w:trHeight w:val="200"/>
        </w:trPr>
        <w:tc>
          <w:tcPr>
            <w:tcW w:w="1825" w:type="dxa"/>
            <w:vMerge/>
            <w:tcBorders>
              <w:top w:val="single" w:sz="6" w:space="0" w:color="auto"/>
              <w:left w:val="single" w:sz="6" w:space="0" w:color="auto"/>
              <w:bottom w:val="single" w:sz="6" w:space="0" w:color="auto"/>
              <w:right w:val="single" w:sz="6" w:space="0" w:color="auto"/>
            </w:tcBorders>
            <w:shd w:val="clear" w:color="auto" w:fill="D9D9D9"/>
          </w:tcPr>
          <w:p w14:paraId="307E95C5" w14:textId="77777777" w:rsidR="003F1343" w:rsidRPr="006F73DE" w:rsidRDefault="003F1343">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sz w:val="24"/>
                <w:szCs w:val="24"/>
                <w:lang w:val="fr-FR"/>
              </w:rPr>
            </w:pPr>
          </w:p>
        </w:tc>
        <w:tc>
          <w:tcPr>
            <w:tcW w:w="2570" w:type="dxa"/>
            <w:tcBorders>
              <w:top w:val="single" w:sz="6" w:space="0" w:color="auto"/>
              <w:left w:val="single" w:sz="6" w:space="0" w:color="auto"/>
              <w:bottom w:val="single" w:sz="6" w:space="0" w:color="auto"/>
              <w:right w:val="single" w:sz="6" w:space="0" w:color="auto"/>
            </w:tcBorders>
            <w:shd w:val="clear" w:color="auto" w:fill="D9D9D9"/>
          </w:tcPr>
          <w:p w14:paraId="034471CC" w14:textId="77777777" w:rsidR="003F1343" w:rsidRPr="006F73DE" w:rsidRDefault="009B5A19">
            <w:pPr>
              <w:rPr>
                <w:rFonts w:ascii="Times New Roman" w:eastAsia="Times New Roman" w:hAnsi="Times New Roman" w:cs="Times New Roman"/>
                <w:color w:val="000000" w:themeColor="text1"/>
                <w:sz w:val="24"/>
                <w:szCs w:val="24"/>
              </w:rPr>
            </w:pPr>
            <w:r w:rsidRPr="006F73DE">
              <w:rPr>
                <w:rFonts w:ascii="Times New Roman" w:eastAsia="Times New Roman" w:hAnsi="Times New Roman" w:cs="Times New Roman"/>
                <w:color w:val="000000" w:themeColor="text1"/>
                <w:sz w:val="24"/>
                <w:szCs w:val="24"/>
              </w:rPr>
              <w:t>Website</w:t>
            </w:r>
          </w:p>
        </w:tc>
        <w:tc>
          <w:tcPr>
            <w:tcW w:w="6096" w:type="dxa"/>
            <w:tcBorders>
              <w:top w:val="single" w:sz="6" w:space="0" w:color="auto"/>
              <w:left w:val="single" w:sz="6" w:space="0" w:color="auto"/>
              <w:bottom w:val="single" w:sz="6" w:space="0" w:color="auto"/>
              <w:right w:val="single" w:sz="6" w:space="0" w:color="auto"/>
            </w:tcBorders>
          </w:tcPr>
          <w:p w14:paraId="73CE60AB" w14:textId="77777777" w:rsidR="003F1343" w:rsidRPr="006F73DE" w:rsidRDefault="003F1343">
            <w:pPr>
              <w:rPr>
                <w:rFonts w:ascii="Times New Roman" w:eastAsia="Times New Roman" w:hAnsi="Times New Roman" w:cs="Times New Roman"/>
                <w:sz w:val="24"/>
                <w:szCs w:val="24"/>
              </w:rPr>
            </w:pPr>
          </w:p>
        </w:tc>
      </w:tr>
      <w:tr w:rsidR="003F1343" w:rsidRPr="006F73DE" w14:paraId="72E232BB" w14:textId="77777777" w:rsidTr="00513A56">
        <w:trPr>
          <w:trHeight w:val="200"/>
        </w:trPr>
        <w:tc>
          <w:tcPr>
            <w:tcW w:w="1825" w:type="dxa"/>
            <w:vMerge w:val="restart"/>
            <w:tcBorders>
              <w:top w:val="single" w:sz="6" w:space="0" w:color="auto"/>
              <w:left w:val="single" w:sz="6" w:space="0" w:color="auto"/>
              <w:bottom w:val="single" w:sz="6" w:space="0" w:color="auto"/>
              <w:right w:val="single" w:sz="6" w:space="0" w:color="auto"/>
            </w:tcBorders>
            <w:shd w:val="clear" w:color="auto" w:fill="D9D9D9"/>
          </w:tcPr>
          <w:p w14:paraId="1D6BFD2C" w14:textId="15914957" w:rsidR="003F1343" w:rsidRPr="006F73DE" w:rsidRDefault="009B5A19">
            <w:pPr>
              <w:rPr>
                <w:rFonts w:ascii="Times New Roman" w:eastAsia="Times New Roman" w:hAnsi="Times New Roman" w:cs="Times New Roman"/>
                <w:color w:val="000000" w:themeColor="text1"/>
                <w:sz w:val="24"/>
                <w:szCs w:val="24"/>
                <w:lang w:val="fr-FR"/>
              </w:rPr>
            </w:pPr>
            <w:r w:rsidRPr="006F73DE">
              <w:rPr>
                <w:rFonts w:ascii="Times New Roman" w:eastAsia="Times New Roman" w:hAnsi="Times New Roman" w:cs="Times New Roman"/>
                <w:color w:val="000000" w:themeColor="text1"/>
                <w:sz w:val="24"/>
                <w:szCs w:val="24"/>
                <w:lang w:val="fr-FR"/>
              </w:rPr>
              <w:t>A.2 Contact</w:t>
            </w:r>
            <w:r w:rsidR="00B003DA" w:rsidRPr="006F73DE">
              <w:rPr>
                <w:rFonts w:ascii="Times New Roman" w:eastAsia="Times New Roman" w:hAnsi="Times New Roman" w:cs="Times New Roman"/>
                <w:color w:val="000000" w:themeColor="text1"/>
                <w:sz w:val="24"/>
                <w:szCs w:val="24"/>
                <w:lang w:val="fr-FR"/>
              </w:rPr>
              <w:t>s</w:t>
            </w:r>
            <w:r w:rsidRPr="006F73DE">
              <w:rPr>
                <w:rFonts w:ascii="Times New Roman" w:eastAsia="Times New Roman" w:hAnsi="Times New Roman" w:cs="Times New Roman"/>
                <w:color w:val="000000" w:themeColor="text1"/>
                <w:sz w:val="24"/>
                <w:szCs w:val="24"/>
                <w:lang w:val="fr-FR"/>
              </w:rPr>
              <w:t xml:space="preserve"> </w:t>
            </w:r>
          </w:p>
        </w:tc>
        <w:tc>
          <w:tcPr>
            <w:tcW w:w="2570" w:type="dxa"/>
            <w:tcBorders>
              <w:top w:val="single" w:sz="6" w:space="0" w:color="auto"/>
              <w:left w:val="single" w:sz="6" w:space="0" w:color="auto"/>
              <w:bottom w:val="single" w:sz="6" w:space="0" w:color="auto"/>
              <w:right w:val="single" w:sz="6" w:space="0" w:color="auto"/>
            </w:tcBorders>
            <w:shd w:val="clear" w:color="auto" w:fill="D9D9D9"/>
          </w:tcPr>
          <w:p w14:paraId="52DC46D1" w14:textId="25AC290D" w:rsidR="003F1343" w:rsidRPr="006F73DE" w:rsidRDefault="00317CB9">
            <w:pPr>
              <w:rPr>
                <w:rFonts w:ascii="Times New Roman" w:eastAsia="Times New Roman" w:hAnsi="Times New Roman" w:cs="Times New Roman"/>
                <w:color w:val="000000" w:themeColor="text1"/>
                <w:sz w:val="24"/>
                <w:szCs w:val="24"/>
              </w:rPr>
            </w:pPr>
            <w:r w:rsidRPr="006F73DE">
              <w:rPr>
                <w:rFonts w:ascii="Times New Roman" w:eastAsia="Times New Roman" w:hAnsi="Times New Roman" w:cs="Times New Roman"/>
                <w:color w:val="000000" w:themeColor="text1"/>
                <w:sz w:val="24"/>
                <w:szCs w:val="24"/>
              </w:rPr>
              <w:t>Nom/</w:t>
            </w:r>
            <w:r w:rsidRPr="006F73DE">
              <w:rPr>
                <w:rFonts w:ascii="Times New Roman" w:eastAsia="Times New Roman" w:hAnsi="Times New Roman" w:cs="Times New Roman"/>
                <w:color w:val="000000" w:themeColor="text1"/>
                <w:sz w:val="24"/>
                <w:szCs w:val="24"/>
                <w:lang w:val="fr-FR"/>
              </w:rPr>
              <w:t>Prénom</w:t>
            </w:r>
            <w:r w:rsidRPr="006F73DE">
              <w:rPr>
                <w:rFonts w:ascii="Times New Roman" w:eastAsia="Times New Roman" w:hAnsi="Times New Roman" w:cs="Times New Roman"/>
                <w:color w:val="000000" w:themeColor="text1"/>
                <w:sz w:val="24"/>
                <w:szCs w:val="24"/>
              </w:rPr>
              <w:t xml:space="preserve"> </w:t>
            </w:r>
          </w:p>
        </w:tc>
        <w:tc>
          <w:tcPr>
            <w:tcW w:w="6096" w:type="dxa"/>
            <w:tcBorders>
              <w:top w:val="single" w:sz="6" w:space="0" w:color="auto"/>
              <w:left w:val="single" w:sz="6" w:space="0" w:color="auto"/>
              <w:bottom w:val="single" w:sz="6" w:space="0" w:color="auto"/>
              <w:right w:val="single" w:sz="6" w:space="0" w:color="auto"/>
            </w:tcBorders>
          </w:tcPr>
          <w:p w14:paraId="4EA3AE8A" w14:textId="77777777" w:rsidR="003F1343" w:rsidRPr="006F73DE" w:rsidRDefault="003F1343">
            <w:pPr>
              <w:rPr>
                <w:rFonts w:ascii="Times New Roman" w:eastAsia="Times New Roman" w:hAnsi="Times New Roman" w:cs="Times New Roman"/>
                <w:sz w:val="24"/>
                <w:szCs w:val="24"/>
              </w:rPr>
            </w:pPr>
          </w:p>
          <w:p w14:paraId="6795A4DA" w14:textId="1D07C881" w:rsidR="00122B42" w:rsidRPr="006F73DE" w:rsidRDefault="00122B42">
            <w:pPr>
              <w:rPr>
                <w:rFonts w:ascii="Times New Roman" w:eastAsia="Times New Roman" w:hAnsi="Times New Roman" w:cs="Times New Roman"/>
                <w:sz w:val="24"/>
                <w:szCs w:val="24"/>
              </w:rPr>
            </w:pPr>
          </w:p>
        </w:tc>
      </w:tr>
      <w:tr w:rsidR="003F1343" w:rsidRPr="006F73DE" w14:paraId="30645781" w14:textId="77777777" w:rsidTr="00513A56">
        <w:trPr>
          <w:trHeight w:val="200"/>
        </w:trPr>
        <w:tc>
          <w:tcPr>
            <w:tcW w:w="1825" w:type="dxa"/>
            <w:vMerge/>
            <w:tcBorders>
              <w:top w:val="single" w:sz="6" w:space="0" w:color="auto"/>
              <w:left w:val="single" w:sz="6" w:space="0" w:color="auto"/>
              <w:bottom w:val="single" w:sz="6" w:space="0" w:color="auto"/>
              <w:right w:val="single" w:sz="6" w:space="0" w:color="auto"/>
            </w:tcBorders>
            <w:shd w:val="clear" w:color="auto" w:fill="D9D9D9"/>
          </w:tcPr>
          <w:p w14:paraId="6AC13395" w14:textId="77777777" w:rsidR="003F1343" w:rsidRPr="006F73DE" w:rsidRDefault="003F1343">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sz w:val="24"/>
                <w:szCs w:val="24"/>
              </w:rPr>
            </w:pPr>
          </w:p>
        </w:tc>
        <w:tc>
          <w:tcPr>
            <w:tcW w:w="2570" w:type="dxa"/>
            <w:tcBorders>
              <w:top w:val="single" w:sz="6" w:space="0" w:color="auto"/>
              <w:left w:val="single" w:sz="6" w:space="0" w:color="auto"/>
              <w:bottom w:val="single" w:sz="6" w:space="0" w:color="auto"/>
              <w:right w:val="single" w:sz="6" w:space="0" w:color="auto"/>
            </w:tcBorders>
            <w:shd w:val="clear" w:color="auto" w:fill="D9D9D9"/>
          </w:tcPr>
          <w:p w14:paraId="10E4BA84" w14:textId="3D630118" w:rsidR="003F1343" w:rsidRPr="006F73DE" w:rsidRDefault="00317CB9">
            <w:pPr>
              <w:rPr>
                <w:rFonts w:ascii="Times New Roman" w:eastAsia="Times New Roman" w:hAnsi="Times New Roman" w:cs="Times New Roman"/>
                <w:color w:val="000000" w:themeColor="text1"/>
                <w:sz w:val="24"/>
                <w:szCs w:val="24"/>
              </w:rPr>
            </w:pPr>
            <w:r w:rsidRPr="006F73DE">
              <w:rPr>
                <w:rFonts w:ascii="Times New Roman" w:eastAsia="Times New Roman" w:hAnsi="Times New Roman" w:cs="Times New Roman"/>
                <w:color w:val="000000" w:themeColor="text1"/>
                <w:sz w:val="24"/>
                <w:szCs w:val="24"/>
              </w:rPr>
              <w:t>Role</w:t>
            </w:r>
          </w:p>
        </w:tc>
        <w:tc>
          <w:tcPr>
            <w:tcW w:w="6096" w:type="dxa"/>
            <w:tcBorders>
              <w:top w:val="single" w:sz="6" w:space="0" w:color="auto"/>
              <w:left w:val="single" w:sz="6" w:space="0" w:color="auto"/>
              <w:bottom w:val="single" w:sz="6" w:space="0" w:color="auto"/>
              <w:right w:val="single" w:sz="6" w:space="0" w:color="auto"/>
            </w:tcBorders>
          </w:tcPr>
          <w:p w14:paraId="79506A37" w14:textId="77777777" w:rsidR="003F1343" w:rsidRPr="006F73DE" w:rsidRDefault="003F1343">
            <w:pPr>
              <w:rPr>
                <w:rFonts w:ascii="Times New Roman" w:eastAsia="Times New Roman" w:hAnsi="Times New Roman" w:cs="Times New Roman"/>
                <w:sz w:val="24"/>
                <w:szCs w:val="24"/>
              </w:rPr>
            </w:pPr>
          </w:p>
          <w:p w14:paraId="31D41632" w14:textId="1A98F735" w:rsidR="00122B42" w:rsidRPr="006F73DE" w:rsidRDefault="00122B42">
            <w:pPr>
              <w:rPr>
                <w:rFonts w:ascii="Times New Roman" w:eastAsia="Times New Roman" w:hAnsi="Times New Roman" w:cs="Times New Roman"/>
                <w:sz w:val="24"/>
                <w:szCs w:val="24"/>
              </w:rPr>
            </w:pPr>
          </w:p>
        </w:tc>
      </w:tr>
      <w:tr w:rsidR="003F1343" w:rsidRPr="006F73DE" w14:paraId="5E09BFE5" w14:textId="77777777" w:rsidTr="00513A56">
        <w:trPr>
          <w:trHeight w:val="200"/>
        </w:trPr>
        <w:tc>
          <w:tcPr>
            <w:tcW w:w="1825" w:type="dxa"/>
            <w:vMerge/>
            <w:tcBorders>
              <w:top w:val="single" w:sz="6" w:space="0" w:color="auto"/>
              <w:left w:val="single" w:sz="6" w:space="0" w:color="auto"/>
              <w:bottom w:val="single" w:sz="6" w:space="0" w:color="auto"/>
              <w:right w:val="single" w:sz="6" w:space="0" w:color="auto"/>
            </w:tcBorders>
            <w:shd w:val="clear" w:color="auto" w:fill="D9D9D9"/>
          </w:tcPr>
          <w:p w14:paraId="147DB374" w14:textId="77777777" w:rsidR="003F1343" w:rsidRPr="006F73DE" w:rsidRDefault="003F1343">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sz w:val="24"/>
                <w:szCs w:val="24"/>
              </w:rPr>
            </w:pPr>
          </w:p>
        </w:tc>
        <w:tc>
          <w:tcPr>
            <w:tcW w:w="2570" w:type="dxa"/>
            <w:tcBorders>
              <w:top w:val="single" w:sz="6" w:space="0" w:color="auto"/>
              <w:left w:val="single" w:sz="6" w:space="0" w:color="auto"/>
              <w:bottom w:val="single" w:sz="6" w:space="0" w:color="auto"/>
              <w:right w:val="single" w:sz="6" w:space="0" w:color="auto"/>
            </w:tcBorders>
            <w:shd w:val="clear" w:color="auto" w:fill="D9D9D9"/>
          </w:tcPr>
          <w:p w14:paraId="355A1679" w14:textId="77777777" w:rsidR="003F1343" w:rsidRPr="006F73DE" w:rsidRDefault="009B5A19">
            <w:pPr>
              <w:rPr>
                <w:rFonts w:ascii="Times New Roman" w:eastAsia="Times New Roman" w:hAnsi="Times New Roman" w:cs="Times New Roman"/>
                <w:color w:val="000000" w:themeColor="text1"/>
                <w:sz w:val="24"/>
                <w:szCs w:val="24"/>
              </w:rPr>
            </w:pPr>
            <w:r w:rsidRPr="006F73DE">
              <w:rPr>
                <w:rFonts w:ascii="Times New Roman" w:eastAsia="Times New Roman" w:hAnsi="Times New Roman" w:cs="Times New Roman"/>
                <w:color w:val="000000" w:themeColor="text1"/>
                <w:sz w:val="24"/>
                <w:szCs w:val="24"/>
              </w:rPr>
              <w:t>Telephone</w:t>
            </w:r>
          </w:p>
        </w:tc>
        <w:tc>
          <w:tcPr>
            <w:tcW w:w="6096" w:type="dxa"/>
            <w:tcBorders>
              <w:top w:val="single" w:sz="6" w:space="0" w:color="auto"/>
              <w:left w:val="single" w:sz="6" w:space="0" w:color="auto"/>
              <w:bottom w:val="single" w:sz="6" w:space="0" w:color="auto"/>
              <w:right w:val="single" w:sz="6" w:space="0" w:color="auto"/>
            </w:tcBorders>
          </w:tcPr>
          <w:p w14:paraId="2FF9BB73" w14:textId="77777777" w:rsidR="003F1343" w:rsidRPr="006F73DE" w:rsidRDefault="003F1343">
            <w:pPr>
              <w:rPr>
                <w:rFonts w:ascii="Times New Roman" w:eastAsia="Times New Roman" w:hAnsi="Times New Roman" w:cs="Times New Roman"/>
                <w:sz w:val="24"/>
                <w:szCs w:val="24"/>
              </w:rPr>
            </w:pPr>
          </w:p>
          <w:p w14:paraId="5C1CF5AC" w14:textId="461BB4F3" w:rsidR="00122B42" w:rsidRPr="006F73DE" w:rsidRDefault="00122B42">
            <w:pPr>
              <w:rPr>
                <w:rFonts w:ascii="Times New Roman" w:eastAsia="Times New Roman" w:hAnsi="Times New Roman" w:cs="Times New Roman"/>
                <w:sz w:val="24"/>
                <w:szCs w:val="24"/>
              </w:rPr>
            </w:pPr>
          </w:p>
        </w:tc>
      </w:tr>
      <w:tr w:rsidR="003F1343" w:rsidRPr="006F73DE" w14:paraId="7250A702" w14:textId="77777777" w:rsidTr="00513A56">
        <w:trPr>
          <w:trHeight w:val="200"/>
        </w:trPr>
        <w:tc>
          <w:tcPr>
            <w:tcW w:w="1825" w:type="dxa"/>
            <w:vMerge/>
            <w:tcBorders>
              <w:top w:val="single" w:sz="6" w:space="0" w:color="auto"/>
              <w:left w:val="single" w:sz="6" w:space="0" w:color="auto"/>
              <w:bottom w:val="single" w:sz="6" w:space="0" w:color="auto"/>
              <w:right w:val="single" w:sz="6" w:space="0" w:color="auto"/>
            </w:tcBorders>
            <w:shd w:val="clear" w:color="auto" w:fill="D9D9D9"/>
          </w:tcPr>
          <w:p w14:paraId="37138A0F" w14:textId="77777777" w:rsidR="003F1343" w:rsidRPr="006F73DE" w:rsidRDefault="003F1343">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sz w:val="24"/>
                <w:szCs w:val="24"/>
              </w:rPr>
            </w:pPr>
          </w:p>
        </w:tc>
        <w:tc>
          <w:tcPr>
            <w:tcW w:w="2570" w:type="dxa"/>
            <w:tcBorders>
              <w:top w:val="single" w:sz="6" w:space="0" w:color="auto"/>
              <w:left w:val="single" w:sz="6" w:space="0" w:color="auto"/>
              <w:bottom w:val="single" w:sz="6" w:space="0" w:color="auto"/>
              <w:right w:val="single" w:sz="6" w:space="0" w:color="auto"/>
            </w:tcBorders>
            <w:shd w:val="clear" w:color="auto" w:fill="D9D9D9"/>
          </w:tcPr>
          <w:p w14:paraId="03A44170" w14:textId="77777777" w:rsidR="003F1343" w:rsidRPr="006F73DE" w:rsidRDefault="009B5A19">
            <w:pPr>
              <w:rPr>
                <w:rFonts w:ascii="Times New Roman" w:eastAsia="Times New Roman" w:hAnsi="Times New Roman" w:cs="Times New Roman"/>
                <w:color w:val="000000" w:themeColor="text1"/>
                <w:sz w:val="24"/>
                <w:szCs w:val="24"/>
              </w:rPr>
            </w:pPr>
            <w:r w:rsidRPr="006F73DE">
              <w:rPr>
                <w:rFonts w:ascii="Times New Roman" w:eastAsia="Times New Roman" w:hAnsi="Times New Roman" w:cs="Times New Roman"/>
                <w:color w:val="000000" w:themeColor="text1"/>
                <w:sz w:val="24"/>
                <w:szCs w:val="24"/>
              </w:rPr>
              <w:t>Email</w:t>
            </w:r>
          </w:p>
        </w:tc>
        <w:tc>
          <w:tcPr>
            <w:tcW w:w="6096" w:type="dxa"/>
            <w:tcBorders>
              <w:top w:val="single" w:sz="6" w:space="0" w:color="auto"/>
              <w:left w:val="single" w:sz="6" w:space="0" w:color="auto"/>
              <w:bottom w:val="single" w:sz="6" w:space="0" w:color="auto"/>
              <w:right w:val="single" w:sz="6" w:space="0" w:color="auto"/>
            </w:tcBorders>
          </w:tcPr>
          <w:p w14:paraId="191B4466" w14:textId="77777777" w:rsidR="003F1343" w:rsidRPr="006F73DE" w:rsidRDefault="003F1343">
            <w:pPr>
              <w:rPr>
                <w:rFonts w:ascii="Times New Roman" w:eastAsia="Times New Roman" w:hAnsi="Times New Roman" w:cs="Times New Roman"/>
                <w:sz w:val="24"/>
                <w:szCs w:val="24"/>
              </w:rPr>
            </w:pPr>
          </w:p>
          <w:p w14:paraId="4F6F0CF3" w14:textId="5A1CACBA" w:rsidR="00122B42" w:rsidRPr="006F73DE" w:rsidRDefault="00122B42">
            <w:pPr>
              <w:rPr>
                <w:rFonts w:ascii="Times New Roman" w:eastAsia="Times New Roman" w:hAnsi="Times New Roman" w:cs="Times New Roman"/>
                <w:sz w:val="24"/>
                <w:szCs w:val="24"/>
              </w:rPr>
            </w:pPr>
          </w:p>
        </w:tc>
      </w:tr>
      <w:tr w:rsidR="00ED11BF" w:rsidRPr="00E57F1D" w14:paraId="05AD52EC" w14:textId="77777777" w:rsidTr="00513A56">
        <w:trPr>
          <w:trHeight w:val="200"/>
        </w:trPr>
        <w:tc>
          <w:tcPr>
            <w:tcW w:w="1825" w:type="dxa"/>
            <w:tcBorders>
              <w:top w:val="single" w:sz="6" w:space="0" w:color="auto"/>
              <w:left w:val="single" w:sz="6" w:space="0" w:color="auto"/>
              <w:bottom w:val="single" w:sz="6" w:space="0" w:color="auto"/>
              <w:right w:val="single" w:sz="6" w:space="0" w:color="auto"/>
            </w:tcBorders>
            <w:shd w:val="clear" w:color="auto" w:fill="D9D9D9"/>
          </w:tcPr>
          <w:p w14:paraId="1B23E4AD" w14:textId="77777777" w:rsidR="00ED11BF" w:rsidRPr="006F73DE" w:rsidRDefault="00ED11BF">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sz w:val="24"/>
                <w:szCs w:val="24"/>
              </w:rPr>
            </w:pPr>
          </w:p>
        </w:tc>
        <w:tc>
          <w:tcPr>
            <w:tcW w:w="2570" w:type="dxa"/>
            <w:tcBorders>
              <w:top w:val="single" w:sz="6" w:space="0" w:color="auto"/>
              <w:left w:val="single" w:sz="6" w:space="0" w:color="auto"/>
              <w:bottom w:val="single" w:sz="6" w:space="0" w:color="auto"/>
              <w:right w:val="single" w:sz="6" w:space="0" w:color="auto"/>
            </w:tcBorders>
            <w:shd w:val="clear" w:color="auto" w:fill="D9D9D9"/>
          </w:tcPr>
          <w:p w14:paraId="4B087885" w14:textId="0D49D98E" w:rsidR="00ED11BF" w:rsidRPr="006F73DE" w:rsidRDefault="00317CB9" w:rsidP="00ED11BF">
            <w:pPr>
              <w:rPr>
                <w:rFonts w:ascii="Times New Roman" w:eastAsia="Times New Roman" w:hAnsi="Times New Roman" w:cs="Times New Roman"/>
                <w:color w:val="000000" w:themeColor="text1"/>
                <w:sz w:val="24"/>
                <w:szCs w:val="24"/>
                <w:lang w:val="fr-MA"/>
              </w:rPr>
            </w:pPr>
            <w:r w:rsidRPr="006F73DE">
              <w:rPr>
                <w:rFonts w:ascii="Times New Roman" w:eastAsia="Times New Roman" w:hAnsi="Times New Roman" w:cs="Times New Roman"/>
                <w:color w:val="000000" w:themeColor="text1"/>
                <w:sz w:val="24"/>
                <w:szCs w:val="24"/>
                <w:lang w:val="fr-FR"/>
              </w:rPr>
              <w:t>Est-ce que votre organi</w:t>
            </w:r>
            <w:r w:rsidR="00D8720C" w:rsidRPr="006F73DE">
              <w:rPr>
                <w:rFonts w:ascii="Times New Roman" w:eastAsia="Times New Roman" w:hAnsi="Times New Roman" w:cs="Times New Roman"/>
                <w:color w:val="000000" w:themeColor="text1"/>
                <w:sz w:val="24"/>
                <w:szCs w:val="24"/>
                <w:lang w:val="fr-FR"/>
              </w:rPr>
              <w:t>s</w:t>
            </w:r>
            <w:r w:rsidRPr="006F73DE">
              <w:rPr>
                <w:rFonts w:ascii="Times New Roman" w:eastAsia="Times New Roman" w:hAnsi="Times New Roman" w:cs="Times New Roman"/>
                <w:color w:val="000000" w:themeColor="text1"/>
                <w:sz w:val="24"/>
                <w:szCs w:val="24"/>
                <w:lang w:val="fr-FR"/>
              </w:rPr>
              <w:t xml:space="preserve">ation est enregistrée sur le portail </w:t>
            </w:r>
            <w:r w:rsidR="00122B42" w:rsidRPr="006F73DE">
              <w:rPr>
                <w:rFonts w:ascii="Times New Roman" w:eastAsia="Times New Roman" w:hAnsi="Times New Roman" w:cs="Times New Roman"/>
                <w:color w:val="000000" w:themeColor="text1"/>
                <w:sz w:val="24"/>
                <w:szCs w:val="24"/>
                <w:lang w:val="fr-FR"/>
              </w:rPr>
              <w:t xml:space="preserve">des partenaires </w:t>
            </w:r>
            <w:r w:rsidRPr="006F73DE">
              <w:rPr>
                <w:rFonts w:ascii="Times New Roman" w:eastAsia="Times New Roman" w:hAnsi="Times New Roman" w:cs="Times New Roman"/>
                <w:color w:val="000000" w:themeColor="text1"/>
                <w:sz w:val="24"/>
                <w:szCs w:val="24"/>
                <w:lang w:val="fr-FR"/>
              </w:rPr>
              <w:t>des Nations Unies (UNPP</w:t>
            </w:r>
            <w:r w:rsidR="00ED11BF" w:rsidRPr="006F73DE">
              <w:rPr>
                <w:rFonts w:ascii="Times New Roman" w:eastAsia="Times New Roman" w:hAnsi="Times New Roman" w:cs="Times New Roman"/>
                <w:color w:val="000000" w:themeColor="text1"/>
                <w:sz w:val="24"/>
                <w:szCs w:val="24"/>
                <w:lang w:val="fr-FR"/>
              </w:rPr>
              <w:t xml:space="preserve"> </w:t>
            </w:r>
            <w:hyperlink r:id="rId10" w:history="1">
              <w:r w:rsidR="00ED11BF" w:rsidRPr="006F73DE">
                <w:rPr>
                  <w:rStyle w:val="Lienhypertexte"/>
                  <w:rFonts w:ascii="Times New Roman" w:eastAsia="Times New Roman" w:hAnsi="Times New Roman" w:cs="Times New Roman"/>
                  <w:color w:val="000000" w:themeColor="text1"/>
                  <w:sz w:val="24"/>
                  <w:szCs w:val="24"/>
                  <w:lang w:val="fr-FR"/>
                </w:rPr>
                <w:t>United Nations Partner Portal</w:t>
              </w:r>
            </w:hyperlink>
            <w:r w:rsidR="00C004AC" w:rsidRPr="006F73DE">
              <w:rPr>
                <w:rStyle w:val="Lienhypertexte"/>
                <w:rFonts w:ascii="Times New Roman" w:eastAsia="Times New Roman" w:hAnsi="Times New Roman" w:cs="Times New Roman"/>
                <w:color w:val="000000" w:themeColor="text1"/>
                <w:sz w:val="24"/>
                <w:szCs w:val="24"/>
                <w:lang w:val="fr-FR"/>
              </w:rPr>
              <w:t>)</w:t>
            </w:r>
            <w:r w:rsidR="00122B42" w:rsidRPr="006F73DE">
              <w:rPr>
                <w:rStyle w:val="Lienhypertexte"/>
                <w:rFonts w:ascii="Times New Roman" w:eastAsia="Times New Roman" w:hAnsi="Times New Roman" w:cs="Times New Roman"/>
                <w:color w:val="000000" w:themeColor="text1"/>
                <w:sz w:val="24"/>
                <w:szCs w:val="24"/>
                <w:lang w:val="fr-FR"/>
              </w:rPr>
              <w:t xml:space="preserve"> </w:t>
            </w:r>
            <w:r w:rsidR="00ED11BF" w:rsidRPr="006F73DE">
              <w:rPr>
                <w:rFonts w:ascii="Times New Roman" w:eastAsia="Times New Roman" w:hAnsi="Times New Roman" w:cs="Times New Roman"/>
                <w:color w:val="000000" w:themeColor="text1"/>
                <w:sz w:val="24"/>
                <w:szCs w:val="24"/>
                <w:lang w:val="fr-MA"/>
              </w:rPr>
              <w:t xml:space="preserve">? </w:t>
            </w:r>
          </w:p>
        </w:tc>
        <w:tc>
          <w:tcPr>
            <w:tcW w:w="6096" w:type="dxa"/>
            <w:tcBorders>
              <w:top w:val="single" w:sz="6" w:space="0" w:color="auto"/>
              <w:left w:val="single" w:sz="6" w:space="0" w:color="auto"/>
              <w:bottom w:val="single" w:sz="6" w:space="0" w:color="auto"/>
              <w:right w:val="single" w:sz="6" w:space="0" w:color="auto"/>
            </w:tcBorders>
          </w:tcPr>
          <w:p w14:paraId="1F045E96" w14:textId="09AF8B22" w:rsidR="00C82ECC" w:rsidRPr="006F73DE" w:rsidRDefault="00C82ECC">
            <w:pPr>
              <w:rPr>
                <w:rFonts w:ascii="Times New Roman" w:eastAsia="Times New Roman" w:hAnsi="Times New Roman" w:cs="Times New Roman"/>
                <w:sz w:val="24"/>
                <w:szCs w:val="24"/>
                <w:lang w:val="fr-MA"/>
              </w:rPr>
            </w:pPr>
          </w:p>
        </w:tc>
      </w:tr>
      <w:tr w:rsidR="003F1343" w:rsidRPr="006F73DE" w14:paraId="5DD2DD00" w14:textId="77777777" w:rsidTr="00513A56">
        <w:trPr>
          <w:trHeight w:val="200"/>
        </w:trPr>
        <w:tc>
          <w:tcPr>
            <w:tcW w:w="1825" w:type="dxa"/>
            <w:tcBorders>
              <w:top w:val="single" w:sz="6" w:space="0" w:color="auto"/>
              <w:left w:val="single" w:sz="6" w:space="0" w:color="auto"/>
              <w:bottom w:val="single" w:sz="6" w:space="0" w:color="auto"/>
              <w:right w:val="single" w:sz="6" w:space="0" w:color="auto"/>
            </w:tcBorders>
            <w:shd w:val="clear" w:color="auto" w:fill="D9D9D9"/>
          </w:tcPr>
          <w:p w14:paraId="1FEC96DC" w14:textId="10F8C824" w:rsidR="003F1343" w:rsidRPr="006F73DE" w:rsidRDefault="009B5A19">
            <w:pPr>
              <w:rPr>
                <w:rFonts w:ascii="Times New Roman" w:eastAsia="Times New Roman" w:hAnsi="Times New Roman" w:cs="Times New Roman"/>
                <w:color w:val="000000" w:themeColor="text1"/>
                <w:sz w:val="24"/>
                <w:szCs w:val="24"/>
                <w:lang w:val="fr-MA"/>
              </w:rPr>
            </w:pPr>
            <w:r w:rsidRPr="006F73DE">
              <w:rPr>
                <w:rFonts w:ascii="Times New Roman" w:eastAsia="Times New Roman" w:hAnsi="Times New Roman" w:cs="Times New Roman"/>
                <w:color w:val="000000" w:themeColor="text1"/>
                <w:sz w:val="24"/>
                <w:szCs w:val="24"/>
                <w:lang w:val="fr-MA"/>
              </w:rPr>
              <w:t xml:space="preserve">A.3 </w:t>
            </w:r>
          </w:p>
          <w:p w14:paraId="6552E493" w14:textId="69698AA5" w:rsidR="00B003DA" w:rsidRPr="006F73DE" w:rsidRDefault="00B003DA">
            <w:pPr>
              <w:rPr>
                <w:rFonts w:ascii="Times New Roman" w:eastAsia="Times New Roman" w:hAnsi="Times New Roman" w:cs="Times New Roman"/>
                <w:color w:val="000000" w:themeColor="text1"/>
                <w:sz w:val="24"/>
                <w:szCs w:val="24"/>
                <w:lang w:val="fr-FR"/>
              </w:rPr>
            </w:pPr>
            <w:r w:rsidRPr="006F73DE">
              <w:rPr>
                <w:rFonts w:ascii="Times New Roman" w:eastAsia="Times New Roman" w:hAnsi="Times New Roman" w:cs="Times New Roman"/>
                <w:color w:val="000000" w:themeColor="text1"/>
                <w:sz w:val="24"/>
                <w:szCs w:val="24"/>
                <w:lang w:val="fr-FR"/>
              </w:rPr>
              <w:t>Déclaration de conflit d'intérêts</w:t>
            </w:r>
          </w:p>
        </w:tc>
        <w:tc>
          <w:tcPr>
            <w:tcW w:w="2570" w:type="dxa"/>
            <w:tcBorders>
              <w:top w:val="single" w:sz="6" w:space="0" w:color="auto"/>
              <w:left w:val="single" w:sz="6" w:space="0" w:color="auto"/>
              <w:bottom w:val="single" w:sz="6" w:space="0" w:color="auto"/>
              <w:right w:val="single" w:sz="6" w:space="0" w:color="auto"/>
            </w:tcBorders>
            <w:shd w:val="clear" w:color="auto" w:fill="D9D9D9"/>
          </w:tcPr>
          <w:p w14:paraId="4DF8C3B9" w14:textId="77777777" w:rsidR="00122B42" w:rsidRPr="006F73DE" w:rsidRDefault="00317CB9">
            <w:pPr>
              <w:rPr>
                <w:rFonts w:ascii="Times New Roman" w:eastAsia="Times New Roman" w:hAnsi="Times New Roman" w:cs="Times New Roman"/>
                <w:color w:val="000000" w:themeColor="text1"/>
                <w:sz w:val="24"/>
                <w:szCs w:val="24"/>
                <w:lang w:val="fr-FR"/>
              </w:rPr>
            </w:pPr>
            <w:r w:rsidRPr="006F73DE">
              <w:rPr>
                <w:rFonts w:ascii="Times New Roman" w:eastAsia="Times New Roman" w:hAnsi="Times New Roman" w:cs="Times New Roman"/>
                <w:color w:val="000000" w:themeColor="text1"/>
                <w:sz w:val="24"/>
                <w:szCs w:val="24"/>
                <w:lang w:val="fr-FR"/>
              </w:rPr>
              <w:t xml:space="preserve">A votre connaissance, </w:t>
            </w:r>
            <w:r w:rsidR="00957F27" w:rsidRPr="006F73DE">
              <w:rPr>
                <w:rFonts w:ascii="Times New Roman" w:eastAsia="Times New Roman" w:hAnsi="Times New Roman" w:cs="Times New Roman"/>
                <w:color w:val="000000" w:themeColor="text1"/>
                <w:sz w:val="24"/>
                <w:szCs w:val="24"/>
                <w:lang w:val="fr-FR"/>
              </w:rPr>
              <w:t xml:space="preserve">est-ce que </w:t>
            </w:r>
            <w:r w:rsidRPr="006F73DE">
              <w:rPr>
                <w:rFonts w:ascii="Times New Roman" w:eastAsia="Times New Roman" w:hAnsi="Times New Roman" w:cs="Times New Roman"/>
                <w:color w:val="000000" w:themeColor="text1"/>
                <w:sz w:val="24"/>
                <w:szCs w:val="24"/>
                <w:lang w:val="fr-FR"/>
              </w:rPr>
              <w:t xml:space="preserve">des membres du personnel de votre organisation ont-ils des relations personnelles ou financières avec un membre du personnel de l'UNFPA, ou d'autres conflits d'intérêts avec ce </w:t>
            </w:r>
            <w:r w:rsidR="00122B42" w:rsidRPr="006F73DE">
              <w:rPr>
                <w:rFonts w:ascii="Times New Roman" w:eastAsia="Times New Roman" w:hAnsi="Times New Roman" w:cs="Times New Roman"/>
                <w:color w:val="000000" w:themeColor="text1"/>
                <w:sz w:val="24"/>
                <w:szCs w:val="24"/>
                <w:lang w:val="fr-FR"/>
              </w:rPr>
              <w:t>projet</w:t>
            </w:r>
            <w:r w:rsidRPr="006F73DE">
              <w:rPr>
                <w:rFonts w:ascii="Times New Roman" w:eastAsia="Times New Roman" w:hAnsi="Times New Roman" w:cs="Times New Roman"/>
                <w:color w:val="000000" w:themeColor="text1"/>
                <w:sz w:val="24"/>
                <w:szCs w:val="24"/>
                <w:lang w:val="fr-FR"/>
              </w:rPr>
              <w:t xml:space="preserve"> ou l'UNFPA ? </w:t>
            </w:r>
          </w:p>
          <w:p w14:paraId="3817C820" w14:textId="2A95C023" w:rsidR="00317CB9" w:rsidRPr="006F73DE" w:rsidRDefault="00317CB9">
            <w:pPr>
              <w:rPr>
                <w:rFonts w:ascii="Times New Roman" w:eastAsia="Times New Roman" w:hAnsi="Times New Roman" w:cs="Times New Roman"/>
                <w:color w:val="000000" w:themeColor="text1"/>
                <w:sz w:val="24"/>
                <w:szCs w:val="24"/>
                <w:lang w:val="fr-FR"/>
              </w:rPr>
            </w:pPr>
            <w:r w:rsidRPr="006F73DE">
              <w:rPr>
                <w:rFonts w:ascii="Times New Roman" w:eastAsia="Times New Roman" w:hAnsi="Times New Roman" w:cs="Times New Roman"/>
                <w:color w:val="000000" w:themeColor="text1"/>
                <w:sz w:val="24"/>
                <w:szCs w:val="24"/>
                <w:lang w:val="fr-FR"/>
              </w:rPr>
              <w:t>Si oui, veuillez expliquer.</w:t>
            </w:r>
          </w:p>
        </w:tc>
        <w:tc>
          <w:tcPr>
            <w:tcW w:w="6096" w:type="dxa"/>
            <w:tcBorders>
              <w:top w:val="single" w:sz="6" w:space="0" w:color="auto"/>
              <w:left w:val="single" w:sz="6" w:space="0" w:color="auto"/>
              <w:bottom w:val="single" w:sz="6" w:space="0" w:color="auto"/>
              <w:right w:val="single" w:sz="6" w:space="0" w:color="auto"/>
            </w:tcBorders>
          </w:tcPr>
          <w:p w14:paraId="03653C9C" w14:textId="77777777" w:rsidR="003F1343" w:rsidRPr="006F73DE" w:rsidRDefault="003F1343">
            <w:pPr>
              <w:rPr>
                <w:rFonts w:ascii="Times New Roman" w:eastAsia="Times New Roman" w:hAnsi="Times New Roman" w:cs="Times New Roman"/>
                <w:sz w:val="24"/>
                <w:szCs w:val="24"/>
              </w:rPr>
            </w:pPr>
          </w:p>
        </w:tc>
      </w:tr>
      <w:tr w:rsidR="003F1343" w:rsidRPr="00E57F1D" w14:paraId="230C2219" w14:textId="77777777" w:rsidTr="00513A56">
        <w:trPr>
          <w:trHeight w:val="200"/>
        </w:trPr>
        <w:tc>
          <w:tcPr>
            <w:tcW w:w="1825" w:type="dxa"/>
            <w:tcBorders>
              <w:top w:val="single" w:sz="6" w:space="0" w:color="auto"/>
              <w:left w:val="single" w:sz="6" w:space="0" w:color="auto"/>
              <w:bottom w:val="single" w:sz="6" w:space="0" w:color="auto"/>
              <w:right w:val="single" w:sz="6" w:space="0" w:color="auto"/>
            </w:tcBorders>
            <w:shd w:val="clear" w:color="auto" w:fill="D9D9D9"/>
          </w:tcPr>
          <w:p w14:paraId="7D7528E8" w14:textId="227087CF" w:rsidR="003F1343" w:rsidRPr="006F73DE" w:rsidRDefault="009B5A19">
            <w:pPr>
              <w:rPr>
                <w:rFonts w:ascii="Times New Roman" w:eastAsia="Times New Roman" w:hAnsi="Times New Roman" w:cs="Times New Roman"/>
                <w:color w:val="000000" w:themeColor="text1"/>
                <w:sz w:val="24"/>
                <w:szCs w:val="24"/>
                <w:lang w:val="fr-FR"/>
              </w:rPr>
            </w:pPr>
            <w:r w:rsidRPr="006F73DE">
              <w:rPr>
                <w:rFonts w:ascii="Times New Roman" w:eastAsia="Times New Roman" w:hAnsi="Times New Roman" w:cs="Times New Roman"/>
                <w:color w:val="000000" w:themeColor="text1"/>
                <w:sz w:val="24"/>
                <w:szCs w:val="24"/>
                <w:lang w:val="fr-FR"/>
              </w:rPr>
              <w:t>A.4.</w:t>
            </w:r>
            <w:r w:rsidR="00B003DA" w:rsidRPr="006F73DE">
              <w:rPr>
                <w:rFonts w:ascii="Times New Roman" w:eastAsia="Times New Roman" w:hAnsi="Times New Roman" w:cs="Times New Roman"/>
                <w:color w:val="000000" w:themeColor="text1"/>
                <w:sz w:val="24"/>
                <w:szCs w:val="24"/>
                <w:lang w:val="fr-FR"/>
              </w:rPr>
              <w:t xml:space="preserve"> Déclaration de fraude</w:t>
            </w:r>
          </w:p>
        </w:tc>
        <w:tc>
          <w:tcPr>
            <w:tcW w:w="2570" w:type="dxa"/>
            <w:tcBorders>
              <w:top w:val="single" w:sz="6" w:space="0" w:color="auto"/>
              <w:left w:val="single" w:sz="6" w:space="0" w:color="auto"/>
              <w:bottom w:val="single" w:sz="6" w:space="0" w:color="auto"/>
              <w:right w:val="single" w:sz="6" w:space="0" w:color="auto"/>
            </w:tcBorders>
            <w:shd w:val="clear" w:color="auto" w:fill="D9D9D9"/>
          </w:tcPr>
          <w:p w14:paraId="12AF394E" w14:textId="387094D1" w:rsidR="00957F27" w:rsidRPr="006F73DE" w:rsidRDefault="00957F27">
            <w:pPr>
              <w:rPr>
                <w:rFonts w:ascii="Times New Roman" w:eastAsia="Times New Roman" w:hAnsi="Times New Roman" w:cs="Times New Roman"/>
                <w:color w:val="000000" w:themeColor="text1"/>
                <w:sz w:val="24"/>
                <w:szCs w:val="24"/>
                <w:lang w:val="fr-FR"/>
              </w:rPr>
            </w:pPr>
            <w:r w:rsidRPr="006F73DE">
              <w:rPr>
                <w:rFonts w:ascii="Times New Roman" w:eastAsia="Times New Roman" w:hAnsi="Times New Roman" w:cs="Times New Roman"/>
                <w:color w:val="000000" w:themeColor="text1"/>
                <w:sz w:val="24"/>
                <w:szCs w:val="24"/>
                <w:lang w:val="fr-FR"/>
              </w:rPr>
              <w:t xml:space="preserve">Est-ce que votre organisation a-t-elle mis en place des politiques et des pratiques de </w:t>
            </w:r>
            <w:r w:rsidRPr="006F73DE">
              <w:rPr>
                <w:rFonts w:ascii="Times New Roman" w:eastAsia="Times New Roman" w:hAnsi="Times New Roman" w:cs="Times New Roman"/>
                <w:color w:val="000000" w:themeColor="text1"/>
                <w:sz w:val="24"/>
                <w:szCs w:val="24"/>
                <w:lang w:val="fr-FR"/>
              </w:rPr>
              <w:lastRenderedPageBreak/>
              <w:t>prévention de la fraude ?</w:t>
            </w:r>
          </w:p>
        </w:tc>
        <w:tc>
          <w:tcPr>
            <w:tcW w:w="6096" w:type="dxa"/>
            <w:tcBorders>
              <w:top w:val="single" w:sz="6" w:space="0" w:color="auto"/>
              <w:left w:val="single" w:sz="6" w:space="0" w:color="auto"/>
              <w:bottom w:val="single" w:sz="6" w:space="0" w:color="auto"/>
              <w:right w:val="single" w:sz="6" w:space="0" w:color="auto"/>
            </w:tcBorders>
          </w:tcPr>
          <w:p w14:paraId="673623E6" w14:textId="77777777" w:rsidR="003F1343" w:rsidRPr="006F73DE" w:rsidRDefault="003F1343">
            <w:pPr>
              <w:rPr>
                <w:rFonts w:ascii="Times New Roman" w:eastAsia="Times New Roman" w:hAnsi="Times New Roman" w:cs="Times New Roman"/>
                <w:sz w:val="24"/>
                <w:szCs w:val="24"/>
                <w:lang w:val="fr-MA"/>
              </w:rPr>
            </w:pPr>
          </w:p>
        </w:tc>
      </w:tr>
    </w:tbl>
    <w:p w14:paraId="13E23B17" w14:textId="77777777" w:rsidR="00C82ECC" w:rsidRPr="006F73DE" w:rsidRDefault="00C82ECC">
      <w:pPr>
        <w:rPr>
          <w:rFonts w:ascii="Times New Roman" w:eastAsia="Times New Roman" w:hAnsi="Times New Roman" w:cs="Times New Roman"/>
          <w:sz w:val="24"/>
          <w:szCs w:val="24"/>
          <w:lang w:val="fr-MA"/>
        </w:rPr>
      </w:pPr>
    </w:p>
    <w:tbl>
      <w:tblPr>
        <w:tblStyle w:val="aff6"/>
        <w:tblW w:w="10491" w:type="dxa"/>
        <w:tblInd w:w="-434"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0491"/>
      </w:tblGrid>
      <w:tr w:rsidR="003F1343" w:rsidRPr="00E57F1D" w14:paraId="7E76C31E" w14:textId="77777777" w:rsidTr="00A76D94">
        <w:tc>
          <w:tcPr>
            <w:tcW w:w="10491" w:type="dxa"/>
            <w:shd w:val="clear" w:color="auto" w:fill="002060"/>
          </w:tcPr>
          <w:p w14:paraId="392C95AC" w14:textId="2848BB38" w:rsidR="003F1343" w:rsidRPr="006F73DE" w:rsidRDefault="009B5A19">
            <w:pPr>
              <w:spacing w:after="120"/>
              <w:rPr>
                <w:rFonts w:ascii="Times New Roman" w:eastAsia="Times New Roman" w:hAnsi="Times New Roman" w:cs="Times New Roman"/>
                <w:sz w:val="24"/>
                <w:szCs w:val="24"/>
                <w:lang w:val="fr-FR"/>
              </w:rPr>
            </w:pPr>
            <w:r w:rsidRPr="006F73DE">
              <w:rPr>
                <w:rFonts w:ascii="Times New Roman" w:eastAsia="Times New Roman" w:hAnsi="Times New Roman" w:cs="Times New Roman"/>
                <w:color w:val="FFFFFF"/>
                <w:sz w:val="24"/>
                <w:szCs w:val="24"/>
                <w:lang w:val="fr-FR"/>
              </w:rPr>
              <w:t xml:space="preserve">Section B. </w:t>
            </w:r>
            <w:r w:rsidR="0011054F" w:rsidRPr="006F73DE">
              <w:rPr>
                <w:rFonts w:ascii="Times New Roman" w:eastAsia="Times New Roman" w:hAnsi="Times New Roman" w:cs="Times New Roman"/>
                <w:color w:val="FFFFFF"/>
                <w:sz w:val="24"/>
                <w:szCs w:val="24"/>
                <w:lang w:val="fr-FR"/>
              </w:rPr>
              <w:t>Présentation de l'</w:t>
            </w:r>
            <w:r w:rsidR="00122B42" w:rsidRPr="006F73DE">
              <w:rPr>
                <w:rFonts w:ascii="Times New Roman" w:eastAsia="Times New Roman" w:hAnsi="Times New Roman" w:cs="Times New Roman"/>
                <w:color w:val="FFFFFF"/>
                <w:sz w:val="24"/>
                <w:szCs w:val="24"/>
                <w:lang w:val="fr-FR"/>
              </w:rPr>
              <w:t>O</w:t>
            </w:r>
            <w:r w:rsidR="0011054F" w:rsidRPr="006F73DE">
              <w:rPr>
                <w:rFonts w:ascii="Times New Roman" w:eastAsia="Times New Roman" w:hAnsi="Times New Roman" w:cs="Times New Roman"/>
                <w:color w:val="FFFFFF"/>
                <w:sz w:val="24"/>
                <w:szCs w:val="24"/>
                <w:lang w:val="fr-FR"/>
              </w:rPr>
              <w:t>rganisation</w:t>
            </w:r>
          </w:p>
        </w:tc>
      </w:tr>
    </w:tbl>
    <w:p w14:paraId="2D285BB9" w14:textId="77777777" w:rsidR="003F1343" w:rsidRPr="006F73DE"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fr-MA"/>
        </w:rPr>
      </w:pPr>
    </w:p>
    <w:tbl>
      <w:tblPr>
        <w:tblStyle w:val="aff7"/>
        <w:tblW w:w="10491" w:type="dxa"/>
        <w:tblInd w:w="-434"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2046"/>
        <w:gridCol w:w="2491"/>
        <w:gridCol w:w="5954"/>
      </w:tblGrid>
      <w:tr w:rsidR="003F1343" w:rsidRPr="00E57F1D" w14:paraId="70DED763" w14:textId="77777777" w:rsidTr="00A76D94">
        <w:trPr>
          <w:trHeight w:val="80"/>
        </w:trPr>
        <w:tc>
          <w:tcPr>
            <w:tcW w:w="2046"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cPr>
          <w:p w14:paraId="3C66E056" w14:textId="7770A358" w:rsidR="003F1343" w:rsidRPr="006F73DE" w:rsidRDefault="009B5A19">
            <w:pPr>
              <w:rPr>
                <w:rFonts w:ascii="Times New Roman" w:eastAsia="Times New Roman" w:hAnsi="Times New Roman" w:cs="Times New Roman"/>
                <w:color w:val="000000" w:themeColor="text1"/>
                <w:sz w:val="24"/>
                <w:szCs w:val="24"/>
                <w:lang w:val="fr-FR"/>
              </w:rPr>
            </w:pPr>
            <w:r w:rsidRPr="006F73DE">
              <w:rPr>
                <w:rFonts w:ascii="Times New Roman" w:eastAsia="Times New Roman" w:hAnsi="Times New Roman" w:cs="Times New Roman"/>
                <w:color w:val="000000" w:themeColor="text1"/>
                <w:sz w:val="24"/>
                <w:szCs w:val="24"/>
                <w:lang w:val="fr-FR"/>
              </w:rPr>
              <w:t xml:space="preserve">B.1 </w:t>
            </w:r>
          </w:p>
          <w:p w14:paraId="00538B92" w14:textId="463B9930" w:rsidR="00B003DA" w:rsidRPr="006F73DE" w:rsidRDefault="00B003DA">
            <w:pPr>
              <w:rPr>
                <w:rFonts w:ascii="Times New Roman" w:eastAsia="Times New Roman" w:hAnsi="Times New Roman" w:cs="Times New Roman"/>
                <w:color w:val="000000" w:themeColor="text1"/>
                <w:sz w:val="24"/>
                <w:szCs w:val="24"/>
                <w:lang w:val="fr-FR"/>
              </w:rPr>
            </w:pPr>
            <w:r w:rsidRPr="006F73DE">
              <w:rPr>
                <w:rFonts w:ascii="Times New Roman" w:eastAsia="Times New Roman" w:hAnsi="Times New Roman" w:cs="Times New Roman"/>
                <w:color w:val="000000" w:themeColor="text1"/>
                <w:sz w:val="24"/>
                <w:szCs w:val="24"/>
                <w:lang w:val="fr-FR"/>
              </w:rPr>
              <w:t>Budget annuel</w:t>
            </w:r>
          </w:p>
        </w:tc>
        <w:tc>
          <w:tcPr>
            <w:tcW w:w="24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cPr>
          <w:p w14:paraId="201E1ED5" w14:textId="72475CC6" w:rsidR="00122B42" w:rsidRPr="006F73DE" w:rsidRDefault="00957F27" w:rsidP="00957F27">
            <w:pPr>
              <w:rPr>
                <w:rFonts w:ascii="Times New Roman" w:eastAsia="Times New Roman" w:hAnsi="Times New Roman" w:cs="Times New Roman"/>
                <w:color w:val="000000" w:themeColor="text1"/>
                <w:sz w:val="24"/>
                <w:szCs w:val="24"/>
                <w:lang w:val="fr-FR"/>
              </w:rPr>
            </w:pPr>
            <w:r w:rsidRPr="006F73DE">
              <w:rPr>
                <w:rFonts w:ascii="Times New Roman" w:eastAsia="Times New Roman" w:hAnsi="Times New Roman" w:cs="Times New Roman"/>
                <w:color w:val="000000" w:themeColor="text1"/>
                <w:sz w:val="24"/>
                <w:szCs w:val="24"/>
                <w:lang w:val="fr-FR"/>
              </w:rPr>
              <w:t>Volume du budget annuel</w:t>
            </w:r>
            <w:r w:rsidR="00C82ECC" w:rsidRPr="006F73DE">
              <w:rPr>
                <w:rFonts w:ascii="Times New Roman" w:eastAsia="Times New Roman" w:hAnsi="Times New Roman" w:cs="Times New Roman"/>
                <w:color w:val="000000" w:themeColor="text1"/>
                <w:sz w:val="24"/>
                <w:szCs w:val="24"/>
                <w:lang w:val="fr-FR"/>
              </w:rPr>
              <w:t xml:space="preserve"> géré par l’organisation</w:t>
            </w:r>
            <w:r w:rsidRPr="006F73DE">
              <w:rPr>
                <w:rFonts w:ascii="Times New Roman" w:eastAsia="Times New Roman" w:hAnsi="Times New Roman" w:cs="Times New Roman"/>
                <w:color w:val="000000" w:themeColor="text1"/>
                <w:sz w:val="24"/>
                <w:szCs w:val="24"/>
                <w:lang w:val="fr-FR"/>
              </w:rPr>
              <w:t xml:space="preserve"> (année précédente,</w:t>
            </w:r>
            <w:r w:rsidR="00C82ECC" w:rsidRPr="006F73DE">
              <w:rPr>
                <w:rFonts w:ascii="Times New Roman" w:eastAsia="Times New Roman" w:hAnsi="Times New Roman" w:cs="Times New Roman"/>
                <w:color w:val="000000" w:themeColor="text1"/>
                <w:sz w:val="24"/>
                <w:szCs w:val="24"/>
                <w:lang w:val="fr-FR"/>
              </w:rPr>
              <w:t xml:space="preserve"> en </w:t>
            </w:r>
            <w:r w:rsidR="00122B42" w:rsidRPr="006F73DE">
              <w:rPr>
                <w:rFonts w:ascii="Times New Roman" w:eastAsia="Times New Roman" w:hAnsi="Times New Roman" w:cs="Times New Roman"/>
                <w:sz w:val="24"/>
                <w:szCs w:val="24"/>
                <w:lang w:val="fr-FR"/>
              </w:rPr>
              <w:t>MAD</w:t>
            </w:r>
            <w:r w:rsidR="00C82ECC" w:rsidRPr="006F73DE">
              <w:rPr>
                <w:rFonts w:ascii="Times New Roman" w:eastAsia="Times New Roman" w:hAnsi="Times New Roman" w:cs="Times New Roman"/>
                <w:sz w:val="24"/>
                <w:szCs w:val="24"/>
                <w:lang w:val="fr-FR"/>
              </w:rPr>
              <w:t>)</w:t>
            </w:r>
          </w:p>
        </w:tc>
        <w:tc>
          <w:tcPr>
            <w:tcW w:w="59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918D19" w14:textId="77777777" w:rsidR="003F1343" w:rsidRPr="006F73DE" w:rsidRDefault="003F1343">
            <w:pPr>
              <w:rPr>
                <w:rFonts w:ascii="Times New Roman" w:eastAsia="Times New Roman" w:hAnsi="Times New Roman" w:cs="Times New Roman"/>
                <w:color w:val="4472C4" w:themeColor="accent5"/>
                <w:sz w:val="24"/>
                <w:szCs w:val="24"/>
                <w:lang w:val="fr-FR"/>
              </w:rPr>
            </w:pPr>
          </w:p>
        </w:tc>
      </w:tr>
      <w:tr w:rsidR="003F1343" w:rsidRPr="00E57F1D" w14:paraId="12577833" w14:textId="77777777" w:rsidTr="00A76D94">
        <w:trPr>
          <w:trHeight w:val="80"/>
        </w:trPr>
        <w:tc>
          <w:tcPr>
            <w:tcW w:w="2046"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cPr>
          <w:p w14:paraId="2FF9F2F7" w14:textId="77777777" w:rsidR="003F1343" w:rsidRPr="006F73DE" w:rsidRDefault="003F1343">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sz w:val="24"/>
                <w:szCs w:val="24"/>
                <w:lang w:val="fr-FR"/>
              </w:rPr>
            </w:pPr>
          </w:p>
        </w:tc>
        <w:tc>
          <w:tcPr>
            <w:tcW w:w="24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cPr>
          <w:p w14:paraId="22EACD44" w14:textId="4FDA2793" w:rsidR="003F1343" w:rsidRPr="006F73DE" w:rsidRDefault="00957F27">
            <w:pPr>
              <w:rPr>
                <w:rFonts w:ascii="Times New Roman" w:eastAsia="Times New Roman" w:hAnsi="Times New Roman" w:cs="Times New Roman"/>
                <w:color w:val="000000" w:themeColor="text1"/>
                <w:sz w:val="24"/>
                <w:szCs w:val="24"/>
                <w:lang w:val="fr-FR"/>
              </w:rPr>
            </w:pPr>
            <w:r w:rsidRPr="006F73DE">
              <w:rPr>
                <w:rFonts w:ascii="Times New Roman" w:eastAsia="Times New Roman" w:hAnsi="Times New Roman" w:cs="Times New Roman"/>
                <w:color w:val="000000" w:themeColor="text1"/>
                <w:sz w:val="24"/>
                <w:szCs w:val="24"/>
                <w:lang w:val="fr-FR"/>
              </w:rPr>
              <w:t>Source de financement</w:t>
            </w:r>
          </w:p>
        </w:tc>
        <w:tc>
          <w:tcPr>
            <w:tcW w:w="59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D173E2" w14:textId="14BCE243" w:rsidR="00122B42" w:rsidRPr="006F73DE" w:rsidRDefault="00957F27">
            <w:pPr>
              <w:rPr>
                <w:rFonts w:ascii="Times New Roman" w:eastAsia="Times New Roman" w:hAnsi="Times New Roman" w:cs="Times New Roman"/>
                <w:i/>
                <w:color w:val="000000" w:themeColor="text1"/>
                <w:sz w:val="24"/>
                <w:szCs w:val="24"/>
                <w:lang w:val="fr-FR"/>
              </w:rPr>
            </w:pPr>
            <w:r w:rsidRPr="006F73DE">
              <w:rPr>
                <w:rFonts w:ascii="Times New Roman" w:eastAsia="Times New Roman" w:hAnsi="Times New Roman" w:cs="Times New Roman"/>
                <w:i/>
                <w:color w:val="000000" w:themeColor="text1"/>
                <w:sz w:val="24"/>
                <w:szCs w:val="24"/>
                <w:lang w:val="fr-FR"/>
              </w:rPr>
              <w:t>Décrire l</w:t>
            </w:r>
            <w:r w:rsidR="00C82ECC" w:rsidRPr="006F73DE">
              <w:rPr>
                <w:rFonts w:ascii="Times New Roman" w:eastAsia="Times New Roman" w:hAnsi="Times New Roman" w:cs="Times New Roman"/>
                <w:i/>
                <w:color w:val="000000" w:themeColor="text1"/>
                <w:sz w:val="24"/>
                <w:szCs w:val="24"/>
                <w:lang w:val="fr-FR"/>
              </w:rPr>
              <w:t>es</w:t>
            </w:r>
            <w:r w:rsidRPr="006F73DE">
              <w:rPr>
                <w:rFonts w:ascii="Times New Roman" w:eastAsia="Times New Roman" w:hAnsi="Times New Roman" w:cs="Times New Roman"/>
                <w:i/>
                <w:color w:val="000000" w:themeColor="text1"/>
                <w:sz w:val="24"/>
                <w:szCs w:val="24"/>
                <w:lang w:val="fr-FR"/>
              </w:rPr>
              <w:t xml:space="preserve"> source</w:t>
            </w:r>
            <w:r w:rsidR="00C82ECC" w:rsidRPr="006F73DE">
              <w:rPr>
                <w:rFonts w:ascii="Times New Roman" w:eastAsia="Times New Roman" w:hAnsi="Times New Roman" w:cs="Times New Roman"/>
                <w:i/>
                <w:color w:val="000000" w:themeColor="text1"/>
                <w:sz w:val="24"/>
                <w:szCs w:val="24"/>
                <w:lang w:val="fr-FR"/>
              </w:rPr>
              <w:t>s</w:t>
            </w:r>
            <w:r w:rsidRPr="006F73DE">
              <w:rPr>
                <w:rFonts w:ascii="Times New Roman" w:eastAsia="Times New Roman" w:hAnsi="Times New Roman" w:cs="Times New Roman"/>
                <w:i/>
                <w:color w:val="000000" w:themeColor="text1"/>
                <w:sz w:val="24"/>
                <w:szCs w:val="24"/>
                <w:lang w:val="fr-FR"/>
              </w:rPr>
              <w:t xml:space="preserve"> de financement, y compris les donateurs locaux, internationaux et du secteur privé</w:t>
            </w:r>
            <w:r w:rsidR="00C82ECC" w:rsidRPr="006F73DE">
              <w:rPr>
                <w:rFonts w:ascii="Times New Roman" w:eastAsia="Times New Roman" w:hAnsi="Times New Roman" w:cs="Times New Roman"/>
                <w:i/>
                <w:color w:val="000000" w:themeColor="text1"/>
                <w:sz w:val="24"/>
                <w:szCs w:val="24"/>
                <w:lang w:val="fr-FR"/>
              </w:rPr>
              <w:t xml:space="preserve"> qui ont appuyé l’organisation </w:t>
            </w:r>
          </w:p>
        </w:tc>
      </w:tr>
      <w:tr w:rsidR="003F1343" w:rsidRPr="00E57F1D" w14:paraId="67EA3164" w14:textId="77777777" w:rsidTr="00A76D94">
        <w:trPr>
          <w:trHeight w:val="80"/>
        </w:trPr>
        <w:tc>
          <w:tcPr>
            <w:tcW w:w="2046"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cPr>
          <w:p w14:paraId="40AB00DD" w14:textId="77777777" w:rsidR="003F1343" w:rsidRPr="006F73DE" w:rsidRDefault="003F1343">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sz w:val="24"/>
                <w:szCs w:val="24"/>
                <w:lang w:val="fr-FR"/>
              </w:rPr>
            </w:pPr>
          </w:p>
        </w:tc>
        <w:tc>
          <w:tcPr>
            <w:tcW w:w="24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cPr>
          <w:p w14:paraId="7B4CEAEF" w14:textId="105F74FE" w:rsidR="003F1343" w:rsidRPr="006F73DE" w:rsidRDefault="00957F27">
            <w:pPr>
              <w:rPr>
                <w:rFonts w:ascii="Times New Roman" w:eastAsia="Times New Roman" w:hAnsi="Times New Roman" w:cs="Times New Roman"/>
                <w:color w:val="000000" w:themeColor="text1"/>
                <w:sz w:val="24"/>
                <w:szCs w:val="24"/>
                <w:lang w:val="fr-FR"/>
              </w:rPr>
            </w:pPr>
            <w:r w:rsidRPr="006F73DE">
              <w:rPr>
                <w:rFonts w:ascii="Times New Roman" w:eastAsia="Times New Roman" w:hAnsi="Times New Roman" w:cs="Times New Roman"/>
                <w:color w:val="000000" w:themeColor="text1"/>
                <w:sz w:val="24"/>
                <w:szCs w:val="24"/>
                <w:lang w:val="fr-FR"/>
              </w:rPr>
              <w:t>Principaux partenaires de financement/donateurs</w:t>
            </w:r>
          </w:p>
        </w:tc>
        <w:tc>
          <w:tcPr>
            <w:tcW w:w="59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E3D50B" w14:textId="77777777" w:rsidR="003F1343" w:rsidRPr="006F73DE" w:rsidRDefault="003F1343">
            <w:pPr>
              <w:rPr>
                <w:rFonts w:ascii="Times New Roman" w:eastAsia="Times New Roman" w:hAnsi="Times New Roman" w:cs="Times New Roman"/>
                <w:color w:val="4472C4" w:themeColor="accent5"/>
                <w:sz w:val="24"/>
                <w:szCs w:val="24"/>
                <w:lang w:val="fr-FR"/>
              </w:rPr>
            </w:pPr>
          </w:p>
          <w:p w14:paraId="50DDCC0F" w14:textId="54A548B9" w:rsidR="00122B42" w:rsidRPr="006F73DE" w:rsidRDefault="00122B42">
            <w:pPr>
              <w:rPr>
                <w:rFonts w:ascii="Times New Roman" w:eastAsia="Times New Roman" w:hAnsi="Times New Roman" w:cs="Times New Roman"/>
                <w:color w:val="4472C4" w:themeColor="accent5"/>
                <w:sz w:val="24"/>
                <w:szCs w:val="24"/>
                <w:lang w:val="fr-FR"/>
              </w:rPr>
            </w:pPr>
          </w:p>
        </w:tc>
      </w:tr>
      <w:tr w:rsidR="003F1343" w:rsidRPr="00E57F1D" w14:paraId="178ED6ED" w14:textId="77777777" w:rsidTr="00A76D94">
        <w:tc>
          <w:tcPr>
            <w:tcW w:w="204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cPr>
          <w:p w14:paraId="1E75B048" w14:textId="3FC0EC74" w:rsidR="00B003DA" w:rsidRPr="006F73DE" w:rsidRDefault="009B5A19">
            <w:pPr>
              <w:rPr>
                <w:rFonts w:ascii="Times New Roman" w:eastAsia="Times New Roman" w:hAnsi="Times New Roman" w:cs="Times New Roman"/>
                <w:sz w:val="24"/>
                <w:szCs w:val="24"/>
                <w:lang w:val="fr-FR"/>
              </w:rPr>
            </w:pPr>
            <w:r w:rsidRPr="006F73DE">
              <w:rPr>
                <w:rFonts w:ascii="Times New Roman" w:eastAsia="Times New Roman" w:hAnsi="Times New Roman" w:cs="Times New Roman"/>
                <w:sz w:val="24"/>
                <w:szCs w:val="24"/>
                <w:lang w:val="fr-FR"/>
              </w:rPr>
              <w:t xml:space="preserve">B.2 </w:t>
            </w:r>
            <w:r w:rsidR="00B003DA" w:rsidRPr="006F73DE">
              <w:rPr>
                <w:rFonts w:ascii="Times New Roman" w:eastAsia="Times New Roman" w:hAnsi="Times New Roman" w:cs="Times New Roman"/>
                <w:sz w:val="24"/>
                <w:szCs w:val="24"/>
                <w:lang w:val="fr-FR"/>
              </w:rPr>
              <w:t>Capacité du personnel</w:t>
            </w:r>
          </w:p>
        </w:tc>
        <w:tc>
          <w:tcPr>
            <w:tcW w:w="844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F18580" w14:textId="2D40E2AF" w:rsidR="00B003DA" w:rsidRPr="006F73DE" w:rsidRDefault="00B003DA">
            <w:pPr>
              <w:rPr>
                <w:rFonts w:ascii="Times New Roman" w:eastAsia="Times New Roman" w:hAnsi="Times New Roman" w:cs="Times New Roman"/>
                <w:i/>
                <w:iCs/>
                <w:sz w:val="24"/>
                <w:szCs w:val="24"/>
                <w:lang w:val="fr-FR"/>
              </w:rPr>
            </w:pPr>
            <w:r w:rsidRPr="006F73DE">
              <w:rPr>
                <w:rFonts w:ascii="Times New Roman" w:eastAsia="Times New Roman" w:hAnsi="Times New Roman" w:cs="Times New Roman"/>
                <w:i/>
                <w:iCs/>
                <w:sz w:val="24"/>
                <w:szCs w:val="24"/>
                <w:lang w:val="fr-FR"/>
              </w:rPr>
              <w:t>Liste du nombre et des fonctions clés du personnel de l'organisation</w:t>
            </w:r>
          </w:p>
          <w:p w14:paraId="2D450BD9" w14:textId="4CE4471E" w:rsidR="00C82ECC" w:rsidRPr="006F73DE" w:rsidRDefault="00C82ECC">
            <w:pPr>
              <w:rPr>
                <w:rFonts w:ascii="Times New Roman" w:eastAsia="Times New Roman" w:hAnsi="Times New Roman" w:cs="Times New Roman"/>
                <w:i/>
                <w:iCs/>
                <w:sz w:val="24"/>
                <w:szCs w:val="24"/>
                <w:lang w:val="fr-FR"/>
              </w:rPr>
            </w:pPr>
          </w:p>
          <w:p w14:paraId="6C892815" w14:textId="77777777" w:rsidR="00C82ECC" w:rsidRPr="006F73DE" w:rsidRDefault="00C82ECC">
            <w:pPr>
              <w:rPr>
                <w:rFonts w:ascii="Times New Roman" w:eastAsia="Times New Roman" w:hAnsi="Times New Roman" w:cs="Times New Roman"/>
                <w:i/>
                <w:iCs/>
                <w:sz w:val="24"/>
                <w:szCs w:val="24"/>
                <w:lang w:val="fr-FR"/>
              </w:rPr>
            </w:pPr>
          </w:p>
          <w:p w14:paraId="0FDFCB81" w14:textId="77777777" w:rsidR="003F1343" w:rsidRPr="006F73DE" w:rsidRDefault="003F1343">
            <w:pPr>
              <w:rPr>
                <w:rFonts w:ascii="Times New Roman" w:eastAsia="Times New Roman" w:hAnsi="Times New Roman" w:cs="Times New Roman"/>
                <w:sz w:val="24"/>
                <w:szCs w:val="24"/>
                <w:lang w:val="fr-FR"/>
              </w:rPr>
            </w:pPr>
          </w:p>
        </w:tc>
      </w:tr>
    </w:tbl>
    <w:p w14:paraId="5DD80B60" w14:textId="77777777" w:rsidR="003F1343" w:rsidRPr="006F73DE"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fr-MA"/>
        </w:rPr>
      </w:pPr>
    </w:p>
    <w:tbl>
      <w:tblPr>
        <w:tblStyle w:val="aff8"/>
        <w:tblW w:w="10491"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2046"/>
        <w:gridCol w:w="8445"/>
      </w:tblGrid>
      <w:tr w:rsidR="00122B42" w:rsidRPr="00E57F1D" w14:paraId="6F280A79" w14:textId="77777777" w:rsidTr="00A76D94">
        <w:tc>
          <w:tcPr>
            <w:tcW w:w="2046" w:type="dxa"/>
            <w:shd w:val="clear" w:color="auto" w:fill="D9D9D9"/>
          </w:tcPr>
          <w:p w14:paraId="44395471" w14:textId="44100677" w:rsidR="00B003DA" w:rsidRPr="006F73DE" w:rsidRDefault="009B5A19">
            <w:pPr>
              <w:rPr>
                <w:rFonts w:ascii="Times New Roman" w:eastAsia="Times New Roman" w:hAnsi="Times New Roman" w:cs="Times New Roman"/>
                <w:sz w:val="24"/>
                <w:szCs w:val="24"/>
                <w:lang w:val="fr-FR"/>
              </w:rPr>
            </w:pPr>
            <w:r w:rsidRPr="006F73DE">
              <w:rPr>
                <w:rFonts w:ascii="Times New Roman" w:eastAsia="Times New Roman" w:hAnsi="Times New Roman" w:cs="Times New Roman"/>
                <w:sz w:val="24"/>
                <w:szCs w:val="24"/>
                <w:lang w:val="fr-FR"/>
              </w:rPr>
              <w:t xml:space="preserve">B.3 </w:t>
            </w:r>
            <w:r w:rsidR="00957F27" w:rsidRPr="006F73DE">
              <w:rPr>
                <w:rFonts w:ascii="Times New Roman" w:eastAsia="Times New Roman" w:hAnsi="Times New Roman" w:cs="Times New Roman"/>
                <w:sz w:val="24"/>
                <w:szCs w:val="24"/>
                <w:lang w:val="fr-FR"/>
              </w:rPr>
              <w:t>Mandat et expérience des ONG</w:t>
            </w:r>
          </w:p>
        </w:tc>
        <w:tc>
          <w:tcPr>
            <w:tcW w:w="8445" w:type="dxa"/>
          </w:tcPr>
          <w:p w14:paraId="66694279" w14:textId="6CF7391C" w:rsidR="00B003DA" w:rsidRPr="006F73DE" w:rsidRDefault="00B003DA">
            <w:pPr>
              <w:rPr>
                <w:rFonts w:ascii="Times New Roman" w:eastAsia="Times New Roman" w:hAnsi="Times New Roman" w:cs="Times New Roman"/>
                <w:i/>
                <w:iCs/>
                <w:sz w:val="24"/>
                <w:szCs w:val="24"/>
                <w:lang w:val="fr-FR"/>
              </w:rPr>
            </w:pPr>
            <w:r w:rsidRPr="006F73DE">
              <w:rPr>
                <w:rFonts w:ascii="Times New Roman" w:eastAsia="Times New Roman" w:hAnsi="Times New Roman" w:cs="Times New Roman"/>
                <w:i/>
                <w:iCs/>
                <w:sz w:val="24"/>
                <w:szCs w:val="24"/>
                <w:lang w:val="fr-FR"/>
              </w:rPr>
              <w:t>Décrivez le mandat et le domaine de travail de l'organisation, et comment ils s'alignent sur le mandat de l'UNFPA.</w:t>
            </w:r>
          </w:p>
        </w:tc>
      </w:tr>
      <w:tr w:rsidR="00122B42" w:rsidRPr="00E57F1D" w14:paraId="6F6CA05D" w14:textId="77777777" w:rsidTr="00A76D94">
        <w:tc>
          <w:tcPr>
            <w:tcW w:w="2046" w:type="dxa"/>
            <w:shd w:val="clear" w:color="auto" w:fill="D9D9D9"/>
          </w:tcPr>
          <w:p w14:paraId="46332917" w14:textId="1EE121A0" w:rsidR="00B003DA" w:rsidRPr="006F73DE" w:rsidRDefault="009B5A19">
            <w:pPr>
              <w:rPr>
                <w:rFonts w:ascii="Times New Roman" w:eastAsia="Times New Roman" w:hAnsi="Times New Roman" w:cs="Times New Roman"/>
                <w:sz w:val="24"/>
                <w:szCs w:val="24"/>
                <w:lang w:val="fr-FR"/>
              </w:rPr>
            </w:pPr>
            <w:r w:rsidRPr="006F73DE">
              <w:rPr>
                <w:rFonts w:ascii="Times New Roman" w:eastAsia="Times New Roman" w:hAnsi="Times New Roman" w:cs="Times New Roman"/>
                <w:sz w:val="24"/>
                <w:szCs w:val="24"/>
                <w:lang w:val="fr-FR"/>
              </w:rPr>
              <w:t xml:space="preserve">B.4 </w:t>
            </w:r>
            <w:r w:rsidR="00957F27" w:rsidRPr="006F73DE">
              <w:rPr>
                <w:rFonts w:ascii="Times New Roman" w:eastAsia="Times New Roman" w:hAnsi="Times New Roman" w:cs="Times New Roman"/>
                <w:sz w:val="24"/>
                <w:szCs w:val="24"/>
                <w:lang w:val="fr-FR"/>
              </w:rPr>
              <w:t xml:space="preserve">Expertise et spécialistes disponibles </w:t>
            </w:r>
          </w:p>
          <w:p w14:paraId="6E26C116" w14:textId="2D76EB71" w:rsidR="00B003DA" w:rsidRPr="006F73DE" w:rsidRDefault="00B003DA">
            <w:pPr>
              <w:rPr>
                <w:rFonts w:ascii="Times New Roman" w:eastAsia="Times New Roman" w:hAnsi="Times New Roman" w:cs="Times New Roman"/>
                <w:sz w:val="24"/>
                <w:szCs w:val="24"/>
                <w:lang w:val="fr-FR"/>
              </w:rPr>
            </w:pPr>
          </w:p>
        </w:tc>
        <w:tc>
          <w:tcPr>
            <w:tcW w:w="8445" w:type="dxa"/>
          </w:tcPr>
          <w:p w14:paraId="5FCA5004" w14:textId="0A48F342" w:rsidR="00B003DA" w:rsidRPr="006F73DE" w:rsidRDefault="00B003DA">
            <w:pPr>
              <w:rPr>
                <w:rFonts w:ascii="Times New Roman" w:eastAsia="Times New Roman" w:hAnsi="Times New Roman" w:cs="Times New Roman"/>
                <w:i/>
                <w:iCs/>
                <w:sz w:val="24"/>
                <w:szCs w:val="24"/>
                <w:lang w:val="fr-FR"/>
              </w:rPr>
            </w:pPr>
            <w:r w:rsidRPr="006F73DE">
              <w:rPr>
                <w:rFonts w:ascii="Times New Roman" w:eastAsia="Times New Roman" w:hAnsi="Times New Roman" w:cs="Times New Roman"/>
                <w:i/>
                <w:iCs/>
                <w:sz w:val="24"/>
                <w:szCs w:val="24"/>
                <w:lang w:val="fr-FR"/>
              </w:rPr>
              <w:t>Décrire la capacité technique particulière de l'organisation à obtenir des résultats dans le domaine programmatique proposé.</w:t>
            </w:r>
          </w:p>
        </w:tc>
      </w:tr>
      <w:tr w:rsidR="00122B42" w:rsidRPr="00E57F1D" w14:paraId="3ED25D49" w14:textId="77777777" w:rsidTr="00A76D94">
        <w:tc>
          <w:tcPr>
            <w:tcW w:w="2046" w:type="dxa"/>
            <w:shd w:val="clear" w:color="auto" w:fill="D9D9D9"/>
          </w:tcPr>
          <w:p w14:paraId="7DA37F7C" w14:textId="5928A140" w:rsidR="00B003DA" w:rsidRPr="006F73DE" w:rsidRDefault="009B5A19">
            <w:pPr>
              <w:rPr>
                <w:rFonts w:ascii="Times New Roman" w:eastAsia="Times New Roman" w:hAnsi="Times New Roman" w:cs="Times New Roman"/>
                <w:sz w:val="24"/>
                <w:szCs w:val="24"/>
                <w:lang w:val="fr-MA"/>
              </w:rPr>
            </w:pPr>
            <w:r w:rsidRPr="006F73DE">
              <w:rPr>
                <w:rFonts w:ascii="Times New Roman" w:eastAsia="Times New Roman" w:hAnsi="Times New Roman" w:cs="Times New Roman"/>
                <w:sz w:val="24"/>
                <w:szCs w:val="24"/>
                <w:lang w:val="fr-MA"/>
              </w:rPr>
              <w:t>B</w:t>
            </w:r>
            <w:r w:rsidRPr="006F73DE">
              <w:rPr>
                <w:rFonts w:ascii="Times New Roman" w:eastAsia="Times New Roman" w:hAnsi="Times New Roman" w:cs="Times New Roman"/>
                <w:sz w:val="24"/>
                <w:szCs w:val="24"/>
                <w:lang w:val="fr-FR"/>
              </w:rPr>
              <w:t xml:space="preserve">.5 </w:t>
            </w:r>
            <w:r w:rsidR="00B003DA" w:rsidRPr="006F73DE">
              <w:rPr>
                <w:rFonts w:ascii="Times New Roman" w:eastAsia="Times New Roman" w:hAnsi="Times New Roman" w:cs="Times New Roman"/>
                <w:sz w:val="24"/>
                <w:szCs w:val="24"/>
                <w:lang w:val="fr-FR"/>
              </w:rPr>
              <w:t>Expérience dans le domaine de travail proposé</w:t>
            </w:r>
          </w:p>
        </w:tc>
        <w:tc>
          <w:tcPr>
            <w:tcW w:w="8445" w:type="dxa"/>
          </w:tcPr>
          <w:p w14:paraId="3FF1EB08" w14:textId="298646A4" w:rsidR="003F1343" w:rsidRPr="006F73DE" w:rsidRDefault="00B003DA">
            <w:pPr>
              <w:rPr>
                <w:rFonts w:ascii="Times New Roman" w:eastAsia="Times New Roman" w:hAnsi="Times New Roman" w:cs="Times New Roman"/>
                <w:i/>
                <w:iCs/>
                <w:sz w:val="24"/>
                <w:szCs w:val="24"/>
                <w:lang w:val="fr-MA"/>
              </w:rPr>
            </w:pPr>
            <w:r w:rsidRPr="006F73DE">
              <w:rPr>
                <w:rFonts w:ascii="Times New Roman" w:eastAsia="Times New Roman" w:hAnsi="Times New Roman" w:cs="Times New Roman"/>
                <w:i/>
                <w:iCs/>
                <w:sz w:val="24"/>
                <w:szCs w:val="24"/>
                <w:lang w:val="fr-FR"/>
              </w:rPr>
              <w:t xml:space="preserve">Décrire le type/la portée et les principaux résultats obtenus dans le domaine programmatique proposé au cours des </w:t>
            </w:r>
            <w:r w:rsidR="00C82ECC" w:rsidRPr="006F73DE">
              <w:rPr>
                <w:rFonts w:ascii="Times New Roman" w:eastAsia="Times New Roman" w:hAnsi="Times New Roman" w:cs="Times New Roman"/>
                <w:i/>
                <w:iCs/>
                <w:sz w:val="24"/>
                <w:szCs w:val="24"/>
                <w:lang w:val="fr-FR"/>
              </w:rPr>
              <w:t xml:space="preserve">cinq </w:t>
            </w:r>
            <w:r w:rsidRPr="006F73DE">
              <w:rPr>
                <w:rFonts w:ascii="Times New Roman" w:eastAsia="Times New Roman" w:hAnsi="Times New Roman" w:cs="Times New Roman"/>
                <w:i/>
                <w:iCs/>
                <w:sz w:val="24"/>
                <w:szCs w:val="24"/>
                <w:lang w:val="fr-FR"/>
              </w:rPr>
              <w:t xml:space="preserve">dernières années, y compris toute reconnaissance reçue au niveau local / mondial pour le travail dans le domaine proposé. Inclure un résumé de l'expérience </w:t>
            </w:r>
            <w:r w:rsidR="00957F27" w:rsidRPr="006F73DE">
              <w:rPr>
                <w:rFonts w:ascii="Times New Roman" w:eastAsia="Times New Roman" w:hAnsi="Times New Roman" w:cs="Times New Roman"/>
                <w:i/>
                <w:iCs/>
                <w:sz w:val="24"/>
                <w:szCs w:val="24"/>
                <w:lang w:val="fr-FR"/>
              </w:rPr>
              <w:t>au Maroc</w:t>
            </w:r>
            <w:r w:rsidRPr="006F73DE">
              <w:rPr>
                <w:rFonts w:ascii="Times New Roman" w:eastAsia="Times New Roman" w:hAnsi="Times New Roman" w:cs="Times New Roman"/>
                <w:i/>
                <w:iCs/>
                <w:sz w:val="24"/>
                <w:szCs w:val="24"/>
                <w:lang w:val="fr-FR"/>
              </w:rPr>
              <w:t xml:space="preserve"> et de l'expérience antérieure avec toute organisation des Nations Unies.</w:t>
            </w:r>
          </w:p>
        </w:tc>
      </w:tr>
      <w:tr w:rsidR="00122B42" w:rsidRPr="00E57F1D" w14:paraId="5395C07D" w14:textId="77777777" w:rsidTr="00A76D94">
        <w:tc>
          <w:tcPr>
            <w:tcW w:w="2046" w:type="dxa"/>
            <w:shd w:val="clear" w:color="auto" w:fill="D9D9D9"/>
          </w:tcPr>
          <w:p w14:paraId="2BFDFDCE" w14:textId="79CB02E3" w:rsidR="003F1343" w:rsidRPr="006F73DE" w:rsidRDefault="009B5A19">
            <w:pPr>
              <w:rPr>
                <w:rFonts w:ascii="Times New Roman" w:eastAsia="Times New Roman" w:hAnsi="Times New Roman" w:cs="Times New Roman"/>
                <w:sz w:val="24"/>
                <w:szCs w:val="24"/>
                <w:lang w:val="fr-FR"/>
              </w:rPr>
            </w:pPr>
            <w:r w:rsidRPr="006F73DE">
              <w:rPr>
                <w:rFonts w:ascii="Times New Roman" w:eastAsia="Times New Roman" w:hAnsi="Times New Roman" w:cs="Times New Roman"/>
                <w:sz w:val="24"/>
                <w:szCs w:val="24"/>
                <w:lang w:val="fr-FR"/>
              </w:rPr>
              <w:t>B.6</w:t>
            </w:r>
            <w:r w:rsidR="00957F27" w:rsidRPr="006F73DE">
              <w:rPr>
                <w:rFonts w:ascii="Times New Roman" w:eastAsia="Times New Roman" w:hAnsi="Times New Roman" w:cs="Times New Roman"/>
                <w:sz w:val="24"/>
                <w:szCs w:val="24"/>
                <w:lang w:val="fr-FR"/>
              </w:rPr>
              <w:t xml:space="preserve"> Connaissance du contexte local/ </w:t>
            </w:r>
            <w:r w:rsidR="00C82ECC" w:rsidRPr="006F73DE">
              <w:rPr>
                <w:rFonts w:ascii="Times New Roman" w:eastAsia="Times New Roman" w:hAnsi="Times New Roman" w:cs="Times New Roman"/>
                <w:sz w:val="24"/>
                <w:szCs w:val="24"/>
                <w:lang w:val="fr-FR"/>
              </w:rPr>
              <w:t>A</w:t>
            </w:r>
            <w:r w:rsidR="00957F27" w:rsidRPr="006F73DE">
              <w:rPr>
                <w:rFonts w:ascii="Times New Roman" w:eastAsia="Times New Roman" w:hAnsi="Times New Roman" w:cs="Times New Roman"/>
                <w:sz w:val="24"/>
                <w:szCs w:val="24"/>
                <w:lang w:val="fr-FR"/>
              </w:rPr>
              <w:t>ccessibilité à la population cible</w:t>
            </w:r>
          </w:p>
          <w:p w14:paraId="45B8DC1C" w14:textId="77777777" w:rsidR="00B003DA" w:rsidRPr="006F73DE" w:rsidRDefault="00B003DA">
            <w:pPr>
              <w:rPr>
                <w:rFonts w:ascii="Times New Roman" w:eastAsia="Times New Roman" w:hAnsi="Times New Roman" w:cs="Times New Roman"/>
                <w:sz w:val="24"/>
                <w:szCs w:val="24"/>
                <w:lang w:val="fr-FR"/>
              </w:rPr>
            </w:pPr>
          </w:p>
          <w:p w14:paraId="27518905" w14:textId="49FE8ECB" w:rsidR="00B003DA" w:rsidRPr="006F73DE" w:rsidRDefault="00B003DA">
            <w:pPr>
              <w:rPr>
                <w:rFonts w:ascii="Times New Roman" w:eastAsia="Times New Roman" w:hAnsi="Times New Roman" w:cs="Times New Roman"/>
                <w:sz w:val="24"/>
                <w:szCs w:val="24"/>
                <w:lang w:val="fr-FR"/>
              </w:rPr>
            </w:pPr>
          </w:p>
        </w:tc>
        <w:tc>
          <w:tcPr>
            <w:tcW w:w="8445" w:type="dxa"/>
          </w:tcPr>
          <w:p w14:paraId="68BED1BD" w14:textId="77777777" w:rsidR="003F1343" w:rsidRPr="006F73DE" w:rsidRDefault="003F1343">
            <w:pPr>
              <w:rPr>
                <w:rFonts w:ascii="Times New Roman" w:eastAsia="Times New Roman" w:hAnsi="Times New Roman" w:cs="Times New Roman"/>
                <w:i/>
                <w:sz w:val="24"/>
                <w:szCs w:val="24"/>
                <w:lang w:val="fr-FR"/>
              </w:rPr>
            </w:pPr>
          </w:p>
          <w:p w14:paraId="6C43B658" w14:textId="6F5F8356" w:rsidR="00B003DA" w:rsidRPr="006F73DE" w:rsidRDefault="00957F27">
            <w:pPr>
              <w:rPr>
                <w:rFonts w:ascii="Times New Roman" w:eastAsia="Times New Roman" w:hAnsi="Times New Roman" w:cs="Times New Roman"/>
                <w:i/>
                <w:sz w:val="24"/>
                <w:szCs w:val="24"/>
                <w:lang w:val="fr-FR"/>
              </w:rPr>
            </w:pPr>
            <w:r w:rsidRPr="006F73DE">
              <w:rPr>
                <w:rFonts w:ascii="Times New Roman" w:eastAsia="Times New Roman" w:hAnsi="Times New Roman" w:cs="Times New Roman"/>
                <w:i/>
                <w:sz w:val="24"/>
                <w:szCs w:val="24"/>
                <w:lang w:val="fr-FR"/>
              </w:rPr>
              <w:t>Donner un a</w:t>
            </w:r>
            <w:r w:rsidR="00B003DA" w:rsidRPr="006F73DE">
              <w:rPr>
                <w:rFonts w:ascii="Times New Roman" w:eastAsia="Times New Roman" w:hAnsi="Times New Roman" w:cs="Times New Roman"/>
                <w:i/>
                <w:sz w:val="24"/>
                <w:szCs w:val="24"/>
                <w:lang w:val="fr-FR"/>
              </w:rPr>
              <w:t>perçu de la présence et des relations communautaires dans le(s) lieu(x) où les activités seront mises en œuvre : inclure l'accès aux populations vulnérables et aux zones difficiles à atteindre, le cas échéant.</w:t>
            </w:r>
          </w:p>
          <w:p w14:paraId="3A5B1733" w14:textId="7C4B352B" w:rsidR="00B003DA" w:rsidRPr="006F73DE" w:rsidRDefault="00B003DA">
            <w:pPr>
              <w:rPr>
                <w:rFonts w:ascii="Times New Roman" w:eastAsia="Times New Roman" w:hAnsi="Times New Roman" w:cs="Times New Roman"/>
                <w:i/>
                <w:sz w:val="24"/>
                <w:szCs w:val="24"/>
                <w:lang w:val="fr-FR"/>
              </w:rPr>
            </w:pPr>
          </w:p>
        </w:tc>
      </w:tr>
      <w:tr w:rsidR="00122B42" w:rsidRPr="00E57F1D" w14:paraId="3A4847EF" w14:textId="77777777" w:rsidTr="00A76D94">
        <w:tc>
          <w:tcPr>
            <w:tcW w:w="2046" w:type="dxa"/>
            <w:shd w:val="clear" w:color="auto" w:fill="D9D9D9"/>
          </w:tcPr>
          <w:p w14:paraId="330667C2" w14:textId="3672039D" w:rsidR="00B003DA" w:rsidRPr="006F73DE" w:rsidRDefault="009B5A19">
            <w:pPr>
              <w:rPr>
                <w:rFonts w:ascii="Times New Roman" w:eastAsia="Times New Roman" w:hAnsi="Times New Roman" w:cs="Times New Roman"/>
                <w:sz w:val="24"/>
                <w:szCs w:val="24"/>
                <w:lang w:val="fr-FR"/>
              </w:rPr>
            </w:pPr>
            <w:r w:rsidRPr="006F73DE">
              <w:rPr>
                <w:rFonts w:ascii="Times New Roman" w:eastAsia="Times New Roman" w:hAnsi="Times New Roman" w:cs="Times New Roman"/>
                <w:sz w:val="24"/>
                <w:szCs w:val="24"/>
                <w:lang w:val="fr-FR"/>
              </w:rPr>
              <w:t xml:space="preserve">B.7 </w:t>
            </w:r>
            <w:r w:rsidR="00B003DA" w:rsidRPr="006F73DE">
              <w:rPr>
                <w:rFonts w:ascii="Times New Roman" w:eastAsia="Times New Roman" w:hAnsi="Times New Roman" w:cs="Times New Roman"/>
                <w:sz w:val="24"/>
                <w:szCs w:val="24"/>
                <w:lang w:val="fr-FR"/>
              </w:rPr>
              <w:t>Crédibilité</w:t>
            </w:r>
          </w:p>
        </w:tc>
        <w:tc>
          <w:tcPr>
            <w:tcW w:w="8445" w:type="dxa"/>
          </w:tcPr>
          <w:p w14:paraId="7219726D" w14:textId="74F0B505" w:rsidR="00B003DA" w:rsidRPr="006F73DE" w:rsidRDefault="00B003DA">
            <w:pPr>
              <w:rPr>
                <w:rFonts w:ascii="Times New Roman" w:eastAsia="Times New Roman" w:hAnsi="Times New Roman" w:cs="Times New Roman"/>
                <w:i/>
                <w:iCs/>
                <w:sz w:val="24"/>
                <w:szCs w:val="24"/>
                <w:lang w:val="fr-FR"/>
              </w:rPr>
            </w:pPr>
            <w:r w:rsidRPr="006F73DE">
              <w:rPr>
                <w:rFonts w:ascii="Times New Roman" w:eastAsia="Times New Roman" w:hAnsi="Times New Roman" w:cs="Times New Roman"/>
                <w:i/>
                <w:iCs/>
                <w:sz w:val="24"/>
                <w:szCs w:val="24"/>
                <w:lang w:val="fr-FR"/>
              </w:rPr>
              <w:t xml:space="preserve">Dans quelle mesure l'ONG est-elle reconnue comme crédible par le </w:t>
            </w:r>
            <w:r w:rsidR="00C82ECC" w:rsidRPr="006F73DE">
              <w:rPr>
                <w:rFonts w:ascii="Times New Roman" w:eastAsia="Times New Roman" w:hAnsi="Times New Roman" w:cs="Times New Roman"/>
                <w:i/>
                <w:iCs/>
                <w:sz w:val="24"/>
                <w:szCs w:val="24"/>
                <w:lang w:val="fr-FR"/>
              </w:rPr>
              <w:t>G</w:t>
            </w:r>
            <w:r w:rsidRPr="006F73DE">
              <w:rPr>
                <w:rFonts w:ascii="Times New Roman" w:eastAsia="Times New Roman" w:hAnsi="Times New Roman" w:cs="Times New Roman"/>
                <w:i/>
                <w:iCs/>
                <w:sz w:val="24"/>
                <w:szCs w:val="24"/>
                <w:lang w:val="fr-FR"/>
              </w:rPr>
              <w:t>ouvernement, et/ou d'autres parties prenantes/partenaires clés ?</w:t>
            </w:r>
          </w:p>
          <w:p w14:paraId="536DE71E" w14:textId="77777777" w:rsidR="003F1343" w:rsidRPr="006F73DE" w:rsidRDefault="003F1343">
            <w:pPr>
              <w:rPr>
                <w:rFonts w:ascii="Times New Roman" w:eastAsia="Times New Roman" w:hAnsi="Times New Roman" w:cs="Times New Roman"/>
                <w:i/>
                <w:iCs/>
                <w:sz w:val="24"/>
                <w:szCs w:val="24"/>
                <w:lang w:val="fr-FR"/>
              </w:rPr>
            </w:pPr>
          </w:p>
        </w:tc>
      </w:tr>
      <w:tr w:rsidR="00122B42" w:rsidRPr="00E57F1D" w14:paraId="49E3DAAA" w14:textId="77777777" w:rsidTr="00A76D94">
        <w:tc>
          <w:tcPr>
            <w:tcW w:w="2046" w:type="dxa"/>
            <w:shd w:val="clear" w:color="auto" w:fill="D9D9D9"/>
          </w:tcPr>
          <w:p w14:paraId="01FC7418" w14:textId="5ABF5909" w:rsidR="00B003DA" w:rsidRPr="006F73DE" w:rsidRDefault="009B5A19">
            <w:pPr>
              <w:rPr>
                <w:rFonts w:ascii="Times New Roman" w:eastAsia="Times New Roman" w:hAnsi="Times New Roman" w:cs="Times New Roman"/>
                <w:sz w:val="24"/>
                <w:szCs w:val="24"/>
                <w:lang w:val="fr-FR"/>
              </w:rPr>
            </w:pPr>
            <w:r w:rsidRPr="006F73DE">
              <w:rPr>
                <w:rFonts w:ascii="Times New Roman" w:eastAsia="Times New Roman" w:hAnsi="Times New Roman" w:cs="Times New Roman"/>
                <w:sz w:val="24"/>
                <w:szCs w:val="24"/>
                <w:lang w:val="fr-FR"/>
              </w:rPr>
              <w:t xml:space="preserve">B.8 </w:t>
            </w:r>
            <w:r w:rsidR="00B003DA" w:rsidRPr="006F73DE">
              <w:rPr>
                <w:rFonts w:ascii="Times New Roman" w:eastAsia="Times New Roman" w:hAnsi="Times New Roman" w:cs="Times New Roman"/>
                <w:sz w:val="24"/>
                <w:szCs w:val="24"/>
                <w:lang w:val="fr-FR"/>
              </w:rPr>
              <w:t>Suivi</w:t>
            </w:r>
          </w:p>
        </w:tc>
        <w:tc>
          <w:tcPr>
            <w:tcW w:w="8445" w:type="dxa"/>
          </w:tcPr>
          <w:p w14:paraId="0A11BB3E" w14:textId="77777777" w:rsidR="003F1343" w:rsidRPr="006F73DE" w:rsidRDefault="00B003DA">
            <w:pPr>
              <w:rPr>
                <w:rFonts w:ascii="Times New Roman" w:eastAsia="Times New Roman" w:hAnsi="Times New Roman" w:cs="Times New Roman"/>
                <w:i/>
                <w:iCs/>
                <w:sz w:val="24"/>
                <w:szCs w:val="24"/>
                <w:lang w:val="fr-FR"/>
              </w:rPr>
            </w:pPr>
            <w:r w:rsidRPr="006F73DE">
              <w:rPr>
                <w:rFonts w:ascii="Times New Roman" w:eastAsia="Times New Roman" w:hAnsi="Times New Roman" w:cs="Times New Roman"/>
                <w:i/>
                <w:iCs/>
                <w:sz w:val="24"/>
                <w:szCs w:val="24"/>
                <w:lang w:val="fr-FR"/>
              </w:rPr>
              <w:t>Décrire les systèmes en place (politiques, procédures, directives et autres outils) qui permettent de collecter, d'analyser et d'utiliser systématiquement les données de suivi du programme.</w:t>
            </w:r>
          </w:p>
          <w:p w14:paraId="57FAC1A6" w14:textId="515D79AD" w:rsidR="00C82ECC" w:rsidRPr="006F73DE" w:rsidRDefault="00C82ECC">
            <w:pPr>
              <w:rPr>
                <w:rFonts w:ascii="Times New Roman" w:eastAsia="Times New Roman" w:hAnsi="Times New Roman" w:cs="Times New Roman"/>
                <w:i/>
                <w:iCs/>
                <w:sz w:val="24"/>
                <w:szCs w:val="24"/>
                <w:lang w:val="fr-FR"/>
              </w:rPr>
            </w:pPr>
          </w:p>
        </w:tc>
      </w:tr>
    </w:tbl>
    <w:p w14:paraId="3C44260E" w14:textId="77777777" w:rsidR="00CB555D" w:rsidRPr="006F73DE" w:rsidRDefault="00CB555D">
      <w:pPr>
        <w:rPr>
          <w:rFonts w:ascii="Times New Roman" w:eastAsia="Times New Roman" w:hAnsi="Times New Roman" w:cs="Times New Roman"/>
          <w:sz w:val="24"/>
          <w:szCs w:val="24"/>
          <w:lang w:val="fr-MA"/>
        </w:rPr>
      </w:pPr>
    </w:p>
    <w:tbl>
      <w:tblPr>
        <w:tblStyle w:val="aff9"/>
        <w:tblW w:w="10491" w:type="dxa"/>
        <w:tblInd w:w="-434"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986"/>
        <w:gridCol w:w="8505"/>
      </w:tblGrid>
      <w:tr w:rsidR="003F1343" w:rsidRPr="00E57F1D" w14:paraId="723710DA" w14:textId="77777777" w:rsidTr="00A76D94">
        <w:tc>
          <w:tcPr>
            <w:tcW w:w="10491" w:type="dxa"/>
            <w:gridSpan w:val="2"/>
            <w:tcBorders>
              <w:bottom w:val="single" w:sz="6" w:space="0" w:color="auto"/>
            </w:tcBorders>
            <w:shd w:val="clear" w:color="auto" w:fill="002060"/>
          </w:tcPr>
          <w:p w14:paraId="0C173ACA" w14:textId="468F22FC" w:rsidR="003F1343" w:rsidRPr="006F73DE" w:rsidRDefault="009B5A19">
            <w:pPr>
              <w:rPr>
                <w:rFonts w:ascii="Times New Roman" w:eastAsia="Times New Roman" w:hAnsi="Times New Roman" w:cs="Times New Roman"/>
                <w:sz w:val="24"/>
                <w:szCs w:val="24"/>
                <w:lang w:val="fr-FR"/>
              </w:rPr>
            </w:pPr>
            <w:r w:rsidRPr="006F73DE">
              <w:rPr>
                <w:rFonts w:ascii="Times New Roman" w:eastAsia="Times New Roman" w:hAnsi="Times New Roman" w:cs="Times New Roman"/>
                <w:color w:val="FFFFFF"/>
                <w:sz w:val="24"/>
                <w:szCs w:val="24"/>
                <w:lang w:val="fr-FR"/>
              </w:rPr>
              <w:t xml:space="preserve">Section C. </w:t>
            </w:r>
            <w:r w:rsidR="0011054F" w:rsidRPr="006F73DE">
              <w:rPr>
                <w:rFonts w:ascii="Times New Roman" w:eastAsia="Times New Roman" w:hAnsi="Times New Roman" w:cs="Times New Roman"/>
                <w:color w:val="FFFFFF"/>
                <w:sz w:val="24"/>
                <w:szCs w:val="24"/>
                <w:lang w:val="fr-FR"/>
              </w:rPr>
              <w:t>Présentation de la proposition</w:t>
            </w:r>
          </w:p>
        </w:tc>
      </w:tr>
      <w:tr w:rsidR="00AA1479" w:rsidRPr="00AA1479" w14:paraId="0C9DED50" w14:textId="77777777" w:rsidTr="00513A56">
        <w:tc>
          <w:tcPr>
            <w:tcW w:w="1986" w:type="dxa"/>
            <w:tcBorders>
              <w:top w:val="single" w:sz="6" w:space="0" w:color="auto"/>
              <w:left w:val="single" w:sz="6" w:space="0" w:color="auto"/>
              <w:bottom w:val="single" w:sz="6" w:space="0" w:color="auto"/>
              <w:right w:val="single" w:sz="6" w:space="0" w:color="auto"/>
            </w:tcBorders>
            <w:shd w:val="clear" w:color="auto" w:fill="D9D9D9"/>
          </w:tcPr>
          <w:p w14:paraId="42E4B340" w14:textId="77777777" w:rsidR="00AA1479" w:rsidRPr="006F73DE" w:rsidRDefault="00AA1479" w:rsidP="00AA1479">
            <w:pPr>
              <w:rPr>
                <w:rFonts w:ascii="Times New Roman" w:eastAsia="Times New Roman" w:hAnsi="Times New Roman" w:cs="Times New Roman"/>
                <w:color w:val="000000" w:themeColor="text1"/>
                <w:sz w:val="24"/>
                <w:szCs w:val="24"/>
                <w:lang w:val="fr-FR"/>
              </w:rPr>
            </w:pPr>
            <w:r w:rsidRPr="006F73DE">
              <w:rPr>
                <w:rFonts w:ascii="Times New Roman" w:eastAsia="Times New Roman" w:hAnsi="Times New Roman" w:cs="Times New Roman"/>
                <w:color w:val="000000" w:themeColor="text1"/>
                <w:sz w:val="24"/>
                <w:szCs w:val="24"/>
                <w:lang w:val="fr-FR"/>
              </w:rPr>
              <w:t xml:space="preserve">C.1 Titre de la proposition </w:t>
            </w:r>
          </w:p>
          <w:p w14:paraId="4EF768B0" w14:textId="77777777" w:rsidR="00AA1479" w:rsidRPr="006F73DE" w:rsidRDefault="00AA1479">
            <w:pPr>
              <w:rPr>
                <w:rFonts w:ascii="Times New Roman" w:eastAsia="Times New Roman" w:hAnsi="Times New Roman" w:cs="Times New Roman"/>
                <w:color w:val="000000" w:themeColor="text1"/>
                <w:sz w:val="24"/>
                <w:szCs w:val="24"/>
                <w:lang w:val="fr-FR"/>
              </w:rPr>
            </w:pPr>
          </w:p>
        </w:tc>
        <w:tc>
          <w:tcPr>
            <w:tcW w:w="8505" w:type="dxa"/>
            <w:tcBorders>
              <w:top w:val="single" w:sz="6" w:space="0" w:color="auto"/>
              <w:left w:val="single" w:sz="6" w:space="0" w:color="auto"/>
              <w:bottom w:val="single" w:sz="6" w:space="0" w:color="auto"/>
              <w:right w:val="single" w:sz="6" w:space="0" w:color="auto"/>
            </w:tcBorders>
          </w:tcPr>
          <w:p w14:paraId="04780D2B" w14:textId="77777777" w:rsidR="00AA1479" w:rsidRPr="006F73DE" w:rsidRDefault="00AA1479">
            <w:pPr>
              <w:rPr>
                <w:rFonts w:ascii="Times New Roman" w:eastAsia="Times New Roman" w:hAnsi="Times New Roman" w:cs="Times New Roman"/>
                <w:color w:val="000000" w:themeColor="text1"/>
                <w:sz w:val="24"/>
                <w:szCs w:val="24"/>
                <w:lang w:val="fr-FR"/>
              </w:rPr>
            </w:pPr>
          </w:p>
        </w:tc>
      </w:tr>
      <w:tr w:rsidR="003F1343" w:rsidRPr="00E57F1D" w14:paraId="22F1818D" w14:textId="77777777" w:rsidTr="00513A56">
        <w:tc>
          <w:tcPr>
            <w:tcW w:w="1986" w:type="dxa"/>
            <w:tcBorders>
              <w:top w:val="single" w:sz="6" w:space="0" w:color="auto"/>
              <w:left w:val="single" w:sz="6" w:space="0" w:color="auto"/>
              <w:bottom w:val="single" w:sz="6" w:space="0" w:color="auto"/>
              <w:right w:val="single" w:sz="6" w:space="0" w:color="auto"/>
            </w:tcBorders>
            <w:shd w:val="clear" w:color="auto" w:fill="D9D9D9"/>
          </w:tcPr>
          <w:p w14:paraId="5CF2D19C" w14:textId="78D0AB4D" w:rsidR="00B003DA" w:rsidRPr="00D44F3A" w:rsidRDefault="009B5A19" w:rsidP="00AA1479">
            <w:pPr>
              <w:rPr>
                <w:rFonts w:ascii="Times New Roman" w:eastAsia="Times New Roman" w:hAnsi="Times New Roman" w:cs="Times New Roman"/>
                <w:color w:val="000000" w:themeColor="text1"/>
                <w:sz w:val="24"/>
                <w:szCs w:val="24"/>
                <w:lang w:val="fr-FR"/>
              </w:rPr>
            </w:pPr>
            <w:r w:rsidRPr="00D44F3A">
              <w:rPr>
                <w:rFonts w:ascii="Times New Roman" w:eastAsia="Times New Roman" w:hAnsi="Times New Roman" w:cs="Times New Roman"/>
                <w:sz w:val="24"/>
                <w:szCs w:val="24"/>
                <w:lang w:val="fr-FR"/>
              </w:rPr>
              <w:t xml:space="preserve">C.2 </w:t>
            </w:r>
            <w:r w:rsidR="00AA1479" w:rsidRPr="00D44F3A">
              <w:rPr>
                <w:rFonts w:ascii="Times New Roman" w:eastAsia="Times New Roman" w:hAnsi="Times New Roman" w:cs="Times New Roman"/>
                <w:sz w:val="24"/>
                <w:szCs w:val="24"/>
                <w:lang w:val="fr-FR"/>
              </w:rPr>
              <w:t>Lots</w:t>
            </w:r>
            <w:r w:rsidR="00B003DA" w:rsidRPr="00D44F3A">
              <w:rPr>
                <w:rFonts w:ascii="Times New Roman" w:eastAsia="Times New Roman" w:hAnsi="Times New Roman" w:cs="Times New Roman"/>
                <w:sz w:val="24"/>
                <w:szCs w:val="24"/>
                <w:lang w:val="fr-FR"/>
              </w:rPr>
              <w:t xml:space="preserve"> </w:t>
            </w:r>
            <w:r w:rsidR="00C82ECC" w:rsidRPr="00D44F3A">
              <w:rPr>
                <w:rFonts w:ascii="Times New Roman" w:eastAsia="Times New Roman" w:hAnsi="Times New Roman" w:cs="Times New Roman"/>
                <w:sz w:val="24"/>
                <w:szCs w:val="24"/>
                <w:lang w:val="fr-FR"/>
              </w:rPr>
              <w:t xml:space="preserve">et thématiques </w:t>
            </w:r>
            <w:r w:rsidR="00C82ECC" w:rsidRPr="00D44F3A">
              <w:rPr>
                <w:rFonts w:ascii="Times New Roman" w:eastAsia="Times New Roman" w:hAnsi="Times New Roman" w:cs="Times New Roman"/>
                <w:color w:val="000000" w:themeColor="text1"/>
                <w:sz w:val="24"/>
                <w:szCs w:val="24"/>
                <w:lang w:val="fr-FR"/>
              </w:rPr>
              <w:t xml:space="preserve">prioritaires </w:t>
            </w:r>
            <w:r w:rsidR="00B003DA" w:rsidRPr="00D44F3A">
              <w:rPr>
                <w:rFonts w:ascii="Times New Roman" w:eastAsia="Times New Roman" w:hAnsi="Times New Roman" w:cs="Times New Roman"/>
                <w:color w:val="000000" w:themeColor="text1"/>
                <w:sz w:val="24"/>
                <w:szCs w:val="24"/>
                <w:lang w:val="fr-FR"/>
              </w:rPr>
              <w:t>auxquels l</w:t>
            </w:r>
            <w:r w:rsidR="00122B42" w:rsidRPr="00D44F3A">
              <w:rPr>
                <w:rFonts w:ascii="Times New Roman" w:eastAsia="Times New Roman" w:hAnsi="Times New Roman" w:cs="Times New Roman"/>
                <w:color w:val="000000" w:themeColor="text1"/>
                <w:sz w:val="24"/>
                <w:szCs w:val="24"/>
                <w:lang w:val="fr-FR"/>
              </w:rPr>
              <w:t xml:space="preserve">a proposition </w:t>
            </w:r>
            <w:r w:rsidR="00B003DA" w:rsidRPr="00D44F3A">
              <w:rPr>
                <w:rFonts w:ascii="Times New Roman" w:eastAsia="Times New Roman" w:hAnsi="Times New Roman" w:cs="Times New Roman"/>
                <w:color w:val="000000" w:themeColor="text1"/>
                <w:sz w:val="24"/>
                <w:szCs w:val="24"/>
                <w:lang w:val="fr-FR"/>
              </w:rPr>
              <w:t>contribue</w:t>
            </w:r>
          </w:p>
        </w:tc>
        <w:tc>
          <w:tcPr>
            <w:tcW w:w="8505" w:type="dxa"/>
            <w:tcBorders>
              <w:top w:val="single" w:sz="6" w:space="0" w:color="auto"/>
              <w:left w:val="single" w:sz="6" w:space="0" w:color="auto"/>
              <w:bottom w:val="single" w:sz="6" w:space="0" w:color="auto"/>
              <w:right w:val="single" w:sz="6" w:space="0" w:color="auto"/>
            </w:tcBorders>
          </w:tcPr>
          <w:p w14:paraId="676EEF0D" w14:textId="0DF60AF1" w:rsidR="006D7064" w:rsidRPr="00D44F3A" w:rsidRDefault="00AA1479" w:rsidP="006D7064">
            <w:pPr>
              <w:rPr>
                <w:rFonts w:ascii="Times New Roman" w:eastAsia="Times New Roman" w:hAnsi="Times New Roman" w:cs="Times New Roman"/>
                <w:i/>
                <w:iCs/>
                <w:sz w:val="24"/>
                <w:szCs w:val="24"/>
                <w:lang w:val="fr-FR"/>
              </w:rPr>
            </w:pPr>
            <w:r w:rsidRPr="00D44F3A">
              <w:rPr>
                <w:rFonts w:ascii="Times New Roman" w:eastAsia="Times New Roman" w:hAnsi="Times New Roman" w:cs="Times New Roman"/>
                <w:i/>
                <w:iCs/>
                <w:sz w:val="24"/>
                <w:szCs w:val="24"/>
                <w:lang w:val="fr-FR"/>
              </w:rPr>
              <w:t>Se référer à la section 1.4</w:t>
            </w:r>
            <w:r w:rsidR="006D7064" w:rsidRPr="00D44F3A">
              <w:rPr>
                <w:rFonts w:ascii="Times New Roman" w:eastAsia="Times New Roman" w:hAnsi="Times New Roman" w:cs="Times New Roman"/>
                <w:i/>
                <w:iCs/>
                <w:sz w:val="24"/>
                <w:szCs w:val="24"/>
                <w:lang w:val="fr-FR"/>
              </w:rPr>
              <w:t xml:space="preserve"> de l'invitation à </w:t>
            </w:r>
            <w:r w:rsidR="00861F16" w:rsidRPr="00D44F3A">
              <w:rPr>
                <w:rFonts w:ascii="Times New Roman" w:eastAsia="Times New Roman" w:hAnsi="Times New Roman" w:cs="Times New Roman"/>
                <w:i/>
                <w:iCs/>
                <w:sz w:val="24"/>
                <w:szCs w:val="24"/>
                <w:lang w:val="fr-FR"/>
              </w:rPr>
              <w:t xml:space="preserve">soumissionner </w:t>
            </w:r>
          </w:p>
          <w:p w14:paraId="1ECE325D" w14:textId="77777777" w:rsidR="006D7064" w:rsidRPr="00D44F3A" w:rsidRDefault="006D7064">
            <w:pPr>
              <w:rPr>
                <w:rFonts w:ascii="Times New Roman" w:eastAsia="Times New Roman" w:hAnsi="Times New Roman" w:cs="Times New Roman"/>
                <w:color w:val="4472C4" w:themeColor="accent5"/>
                <w:sz w:val="24"/>
                <w:szCs w:val="24"/>
                <w:lang w:val="fr-FR"/>
              </w:rPr>
            </w:pPr>
          </w:p>
          <w:p w14:paraId="37FB5EB8" w14:textId="77777777" w:rsidR="003F1343" w:rsidRPr="00D44F3A" w:rsidRDefault="003F1343">
            <w:pPr>
              <w:rPr>
                <w:rFonts w:ascii="Times New Roman" w:eastAsia="Times New Roman" w:hAnsi="Times New Roman" w:cs="Times New Roman"/>
                <w:color w:val="000000" w:themeColor="text1"/>
                <w:sz w:val="24"/>
                <w:szCs w:val="24"/>
                <w:lang w:val="fr-FR"/>
              </w:rPr>
            </w:pPr>
          </w:p>
          <w:p w14:paraId="218D4D2C" w14:textId="77777777" w:rsidR="00C82ECC" w:rsidRPr="00D44F3A" w:rsidRDefault="00C82ECC">
            <w:pPr>
              <w:rPr>
                <w:rFonts w:ascii="Times New Roman" w:eastAsia="Times New Roman" w:hAnsi="Times New Roman" w:cs="Times New Roman"/>
                <w:color w:val="000000" w:themeColor="text1"/>
                <w:sz w:val="24"/>
                <w:szCs w:val="24"/>
                <w:lang w:val="fr-FR"/>
              </w:rPr>
            </w:pPr>
          </w:p>
          <w:p w14:paraId="7000DB81" w14:textId="77777777" w:rsidR="00C82ECC" w:rsidRPr="00D44F3A" w:rsidRDefault="00C82ECC">
            <w:pPr>
              <w:rPr>
                <w:rFonts w:ascii="Times New Roman" w:eastAsia="Times New Roman" w:hAnsi="Times New Roman" w:cs="Times New Roman"/>
                <w:color w:val="000000" w:themeColor="text1"/>
                <w:sz w:val="24"/>
                <w:szCs w:val="24"/>
                <w:lang w:val="fr-FR"/>
              </w:rPr>
            </w:pPr>
          </w:p>
          <w:p w14:paraId="1E33171E" w14:textId="77777777" w:rsidR="00C82ECC" w:rsidRPr="00D44F3A" w:rsidRDefault="00C82ECC">
            <w:pPr>
              <w:rPr>
                <w:rFonts w:ascii="Times New Roman" w:eastAsia="Times New Roman" w:hAnsi="Times New Roman" w:cs="Times New Roman"/>
                <w:color w:val="000000" w:themeColor="text1"/>
                <w:sz w:val="24"/>
                <w:szCs w:val="24"/>
                <w:lang w:val="fr-FR"/>
              </w:rPr>
            </w:pPr>
          </w:p>
          <w:p w14:paraId="07820B20" w14:textId="114BA62F" w:rsidR="00C82ECC" w:rsidRPr="00D44F3A" w:rsidRDefault="00C82ECC">
            <w:pPr>
              <w:rPr>
                <w:rFonts w:ascii="Times New Roman" w:eastAsia="Times New Roman" w:hAnsi="Times New Roman" w:cs="Times New Roman"/>
                <w:color w:val="000000" w:themeColor="text1"/>
                <w:sz w:val="24"/>
                <w:szCs w:val="24"/>
                <w:lang w:val="fr-FR"/>
              </w:rPr>
            </w:pPr>
          </w:p>
        </w:tc>
      </w:tr>
      <w:tr w:rsidR="003F1343" w:rsidRPr="006F73DE" w14:paraId="6E8D6B6F" w14:textId="77777777" w:rsidTr="00513A56">
        <w:tc>
          <w:tcPr>
            <w:tcW w:w="1986" w:type="dxa"/>
            <w:tcBorders>
              <w:top w:val="single" w:sz="6" w:space="0" w:color="auto"/>
              <w:left w:val="single" w:sz="6" w:space="0" w:color="auto"/>
              <w:bottom w:val="single" w:sz="6" w:space="0" w:color="auto"/>
              <w:right w:val="single" w:sz="6" w:space="0" w:color="auto"/>
            </w:tcBorders>
            <w:shd w:val="clear" w:color="auto" w:fill="D9D9D9"/>
          </w:tcPr>
          <w:p w14:paraId="659B42D0" w14:textId="20AA1FF2" w:rsidR="006D7064" w:rsidRPr="006F73DE" w:rsidRDefault="009B5A19">
            <w:pPr>
              <w:rPr>
                <w:rFonts w:ascii="Times New Roman" w:eastAsia="Times New Roman" w:hAnsi="Times New Roman" w:cs="Times New Roman"/>
                <w:color w:val="000000" w:themeColor="text1"/>
                <w:sz w:val="24"/>
                <w:szCs w:val="24"/>
                <w:lang w:val="fr-FR"/>
              </w:rPr>
            </w:pPr>
            <w:r w:rsidRPr="006F73DE">
              <w:rPr>
                <w:rFonts w:ascii="Times New Roman" w:eastAsia="Times New Roman" w:hAnsi="Times New Roman" w:cs="Times New Roman"/>
                <w:color w:val="000000" w:themeColor="text1"/>
                <w:sz w:val="24"/>
                <w:szCs w:val="24"/>
                <w:lang w:val="fr-FR"/>
              </w:rPr>
              <w:t xml:space="preserve">C.3 </w:t>
            </w:r>
            <w:r w:rsidR="006D7064" w:rsidRPr="006F73DE">
              <w:rPr>
                <w:rFonts w:ascii="Times New Roman" w:eastAsia="Times New Roman" w:hAnsi="Times New Roman" w:cs="Times New Roman"/>
                <w:color w:val="000000" w:themeColor="text1"/>
                <w:sz w:val="24"/>
                <w:szCs w:val="24"/>
                <w:lang w:val="fr-FR"/>
              </w:rPr>
              <w:t>Durée proposée</w:t>
            </w:r>
          </w:p>
          <w:p w14:paraId="2603B72C" w14:textId="13D1C59C" w:rsidR="00B003DA" w:rsidRPr="006F73DE" w:rsidRDefault="00B003DA" w:rsidP="006D7064">
            <w:pPr>
              <w:rPr>
                <w:rFonts w:ascii="Times New Roman" w:eastAsia="Times New Roman" w:hAnsi="Times New Roman" w:cs="Times New Roman"/>
                <w:color w:val="000000" w:themeColor="text1"/>
                <w:sz w:val="24"/>
                <w:szCs w:val="24"/>
                <w:lang w:val="fr-FR"/>
              </w:rPr>
            </w:pPr>
          </w:p>
        </w:tc>
        <w:tc>
          <w:tcPr>
            <w:tcW w:w="8505" w:type="dxa"/>
            <w:tcBorders>
              <w:top w:val="single" w:sz="6" w:space="0" w:color="auto"/>
              <w:left w:val="single" w:sz="6" w:space="0" w:color="auto"/>
              <w:bottom w:val="single" w:sz="6" w:space="0" w:color="auto"/>
              <w:right w:val="single" w:sz="6" w:space="0" w:color="auto"/>
            </w:tcBorders>
          </w:tcPr>
          <w:p w14:paraId="1C5C4113" w14:textId="77777777" w:rsidR="003F1343" w:rsidRPr="006F73DE" w:rsidRDefault="005178D9">
            <w:pPr>
              <w:rPr>
                <w:rFonts w:ascii="Times New Roman" w:eastAsia="Times New Roman" w:hAnsi="Times New Roman" w:cs="Times New Roman"/>
                <w:i/>
                <w:color w:val="000000" w:themeColor="text1"/>
                <w:sz w:val="24"/>
                <w:szCs w:val="24"/>
              </w:rPr>
            </w:pPr>
            <w:r w:rsidRPr="006F73DE">
              <w:rPr>
                <w:rFonts w:ascii="Times New Roman" w:eastAsia="Times New Roman" w:hAnsi="Times New Roman" w:cs="Times New Roman"/>
                <w:i/>
                <w:color w:val="000000" w:themeColor="text1"/>
                <w:sz w:val="24"/>
                <w:szCs w:val="24"/>
              </w:rPr>
              <w:t>De</w:t>
            </w:r>
            <w:r w:rsidR="009B5A19" w:rsidRPr="006F73DE">
              <w:rPr>
                <w:rFonts w:ascii="Times New Roman" w:eastAsia="Times New Roman" w:hAnsi="Times New Roman" w:cs="Times New Roman"/>
                <w:i/>
                <w:color w:val="000000" w:themeColor="text1"/>
                <w:sz w:val="24"/>
                <w:szCs w:val="24"/>
              </w:rPr>
              <w:t xml:space="preserve"> </w:t>
            </w:r>
            <w:r w:rsidR="00122B42" w:rsidRPr="006F73DE">
              <w:rPr>
                <w:rFonts w:ascii="Times New Roman" w:eastAsia="Times New Roman" w:hAnsi="Times New Roman" w:cs="Times New Roman"/>
                <w:i/>
                <w:color w:val="000000" w:themeColor="text1"/>
                <w:sz w:val="24"/>
                <w:szCs w:val="24"/>
              </w:rPr>
              <w:t>DD/</w:t>
            </w:r>
            <w:r w:rsidR="009B5A19" w:rsidRPr="006F73DE">
              <w:rPr>
                <w:rFonts w:ascii="Times New Roman" w:eastAsia="Times New Roman" w:hAnsi="Times New Roman" w:cs="Times New Roman"/>
                <w:i/>
                <w:color w:val="000000" w:themeColor="text1"/>
                <w:sz w:val="24"/>
                <w:szCs w:val="24"/>
              </w:rPr>
              <w:t>MM/</w:t>
            </w:r>
            <w:r w:rsidR="00122B42" w:rsidRPr="006F73DE">
              <w:rPr>
                <w:rFonts w:ascii="Times New Roman" w:eastAsia="Times New Roman" w:hAnsi="Times New Roman" w:cs="Times New Roman"/>
                <w:i/>
                <w:color w:val="000000" w:themeColor="text1"/>
                <w:sz w:val="24"/>
                <w:szCs w:val="24"/>
              </w:rPr>
              <w:t>YYYY</w:t>
            </w:r>
            <w:r w:rsidR="009B5A19" w:rsidRPr="006F73DE">
              <w:rPr>
                <w:rFonts w:ascii="Times New Roman" w:eastAsia="Times New Roman" w:hAnsi="Times New Roman" w:cs="Times New Roman"/>
                <w:i/>
                <w:color w:val="000000" w:themeColor="text1"/>
                <w:sz w:val="24"/>
                <w:szCs w:val="24"/>
              </w:rPr>
              <w:t xml:space="preserve"> to </w:t>
            </w:r>
            <w:r w:rsidR="00122B42" w:rsidRPr="006F73DE">
              <w:rPr>
                <w:rFonts w:ascii="Times New Roman" w:eastAsia="Times New Roman" w:hAnsi="Times New Roman" w:cs="Times New Roman"/>
                <w:i/>
                <w:color w:val="000000" w:themeColor="text1"/>
                <w:sz w:val="24"/>
                <w:szCs w:val="24"/>
              </w:rPr>
              <w:t>DD/</w:t>
            </w:r>
            <w:r w:rsidR="009B5A19" w:rsidRPr="006F73DE">
              <w:rPr>
                <w:rFonts w:ascii="Times New Roman" w:eastAsia="Times New Roman" w:hAnsi="Times New Roman" w:cs="Times New Roman"/>
                <w:i/>
                <w:color w:val="000000" w:themeColor="text1"/>
                <w:sz w:val="24"/>
                <w:szCs w:val="24"/>
              </w:rPr>
              <w:t>MM/YYYY</w:t>
            </w:r>
          </w:p>
          <w:p w14:paraId="200EC7BA" w14:textId="77777777" w:rsidR="00C82ECC" w:rsidRPr="006F73DE" w:rsidRDefault="00C82ECC">
            <w:pPr>
              <w:rPr>
                <w:rFonts w:ascii="Times New Roman" w:eastAsia="Times New Roman" w:hAnsi="Times New Roman" w:cs="Times New Roman"/>
                <w:i/>
                <w:color w:val="000000" w:themeColor="text1"/>
                <w:sz w:val="24"/>
                <w:szCs w:val="24"/>
              </w:rPr>
            </w:pPr>
          </w:p>
          <w:p w14:paraId="1150686A" w14:textId="77777777" w:rsidR="00C82ECC" w:rsidRPr="006F73DE" w:rsidRDefault="00C82ECC">
            <w:pPr>
              <w:rPr>
                <w:rFonts w:ascii="Times New Roman" w:eastAsia="Times New Roman" w:hAnsi="Times New Roman" w:cs="Times New Roman"/>
                <w:i/>
                <w:color w:val="000000" w:themeColor="text1"/>
                <w:sz w:val="24"/>
                <w:szCs w:val="24"/>
              </w:rPr>
            </w:pPr>
          </w:p>
          <w:p w14:paraId="424E3F2E" w14:textId="77777777" w:rsidR="00C82ECC" w:rsidRPr="006F73DE" w:rsidRDefault="00C82ECC">
            <w:pPr>
              <w:rPr>
                <w:rFonts w:ascii="Times New Roman" w:eastAsia="Times New Roman" w:hAnsi="Times New Roman" w:cs="Times New Roman"/>
                <w:i/>
                <w:color w:val="000000" w:themeColor="text1"/>
                <w:sz w:val="24"/>
                <w:szCs w:val="24"/>
              </w:rPr>
            </w:pPr>
          </w:p>
          <w:p w14:paraId="7796C841" w14:textId="54C26FF7" w:rsidR="00C82ECC" w:rsidRPr="006F73DE" w:rsidRDefault="00C82ECC">
            <w:pPr>
              <w:rPr>
                <w:rFonts w:ascii="Times New Roman" w:eastAsia="Times New Roman" w:hAnsi="Times New Roman" w:cs="Times New Roman"/>
                <w:color w:val="000000" w:themeColor="text1"/>
                <w:sz w:val="24"/>
                <w:szCs w:val="24"/>
              </w:rPr>
            </w:pPr>
          </w:p>
        </w:tc>
      </w:tr>
      <w:tr w:rsidR="003F1343" w:rsidRPr="006F73DE" w14:paraId="01A9B38C" w14:textId="77777777" w:rsidTr="00513A56">
        <w:trPr>
          <w:trHeight w:val="276"/>
        </w:trPr>
        <w:tc>
          <w:tcPr>
            <w:tcW w:w="1986" w:type="dxa"/>
            <w:vMerge w:val="restart"/>
            <w:tcBorders>
              <w:top w:val="single" w:sz="6" w:space="0" w:color="auto"/>
              <w:left w:val="single" w:sz="6" w:space="0" w:color="auto"/>
              <w:bottom w:val="single" w:sz="6" w:space="0" w:color="auto"/>
              <w:right w:val="single" w:sz="6" w:space="0" w:color="auto"/>
            </w:tcBorders>
            <w:shd w:val="clear" w:color="auto" w:fill="D9D9D9"/>
          </w:tcPr>
          <w:p w14:paraId="3FD8368E" w14:textId="3A1A7694" w:rsidR="003F1343" w:rsidRPr="006F73DE" w:rsidRDefault="009B5A19">
            <w:pPr>
              <w:rPr>
                <w:rFonts w:ascii="Times New Roman" w:eastAsia="Times New Roman" w:hAnsi="Times New Roman" w:cs="Times New Roman"/>
                <w:color w:val="000000" w:themeColor="text1"/>
                <w:sz w:val="24"/>
                <w:szCs w:val="24"/>
                <w:lang w:val="fr-FR"/>
              </w:rPr>
            </w:pPr>
            <w:r w:rsidRPr="006F73DE">
              <w:rPr>
                <w:rFonts w:ascii="Times New Roman" w:eastAsia="Times New Roman" w:hAnsi="Times New Roman" w:cs="Times New Roman"/>
                <w:color w:val="000000" w:themeColor="text1"/>
                <w:sz w:val="24"/>
                <w:szCs w:val="24"/>
                <w:lang w:val="fr-FR"/>
              </w:rPr>
              <w:t xml:space="preserve">C.4 </w:t>
            </w:r>
          </w:p>
          <w:p w14:paraId="425F6B0C" w14:textId="23211C2E" w:rsidR="006D7064" w:rsidRPr="006F73DE" w:rsidRDefault="006D7064">
            <w:pPr>
              <w:rPr>
                <w:rFonts w:ascii="Times New Roman" w:eastAsia="Times New Roman" w:hAnsi="Times New Roman" w:cs="Times New Roman"/>
                <w:color w:val="000000" w:themeColor="text1"/>
                <w:sz w:val="24"/>
                <w:szCs w:val="24"/>
                <w:lang w:val="fr-FR"/>
              </w:rPr>
            </w:pPr>
            <w:r w:rsidRPr="006F73DE">
              <w:rPr>
                <w:rFonts w:ascii="Times New Roman" w:eastAsia="Times New Roman" w:hAnsi="Times New Roman" w:cs="Times New Roman"/>
                <w:color w:val="000000" w:themeColor="text1"/>
                <w:sz w:val="24"/>
                <w:szCs w:val="24"/>
                <w:lang w:val="fr-FR"/>
              </w:rPr>
              <w:t>Budget proposé</w:t>
            </w:r>
          </w:p>
        </w:tc>
        <w:tc>
          <w:tcPr>
            <w:tcW w:w="8505" w:type="dxa"/>
            <w:vMerge w:val="restart"/>
            <w:tcBorders>
              <w:top w:val="single" w:sz="6" w:space="0" w:color="auto"/>
              <w:left w:val="single" w:sz="6" w:space="0" w:color="auto"/>
              <w:bottom w:val="single" w:sz="6" w:space="0" w:color="auto"/>
              <w:right w:val="single" w:sz="6" w:space="0" w:color="auto"/>
            </w:tcBorders>
          </w:tcPr>
          <w:p w14:paraId="619A9096" w14:textId="77777777" w:rsidR="003F1343" w:rsidRPr="006F73DE" w:rsidRDefault="003F1343">
            <w:pPr>
              <w:rPr>
                <w:rFonts w:ascii="Times New Roman" w:eastAsia="Times New Roman" w:hAnsi="Times New Roman" w:cs="Times New Roman"/>
                <w:color w:val="000000" w:themeColor="text1"/>
                <w:sz w:val="24"/>
                <w:szCs w:val="24"/>
                <w:lang w:val="fr-FR"/>
              </w:rPr>
            </w:pPr>
          </w:p>
        </w:tc>
      </w:tr>
      <w:tr w:rsidR="003F1343" w:rsidRPr="006F73DE" w14:paraId="72727DE2" w14:textId="77777777" w:rsidTr="00513A56">
        <w:trPr>
          <w:trHeight w:val="317"/>
        </w:trPr>
        <w:tc>
          <w:tcPr>
            <w:tcW w:w="1986" w:type="dxa"/>
            <w:vMerge/>
            <w:tcBorders>
              <w:top w:val="single" w:sz="6" w:space="0" w:color="auto"/>
              <w:left w:val="single" w:sz="6" w:space="0" w:color="auto"/>
              <w:bottom w:val="single" w:sz="6" w:space="0" w:color="auto"/>
              <w:right w:val="single" w:sz="6" w:space="0" w:color="auto"/>
            </w:tcBorders>
            <w:shd w:val="clear" w:color="auto" w:fill="D9D9D9"/>
          </w:tcPr>
          <w:p w14:paraId="6659A84C" w14:textId="77777777" w:rsidR="003F1343" w:rsidRPr="006F73DE"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505" w:type="dxa"/>
            <w:vMerge/>
            <w:tcBorders>
              <w:top w:val="single" w:sz="6" w:space="0" w:color="auto"/>
              <w:left w:val="single" w:sz="6" w:space="0" w:color="auto"/>
              <w:bottom w:val="single" w:sz="6" w:space="0" w:color="auto"/>
              <w:right w:val="single" w:sz="6" w:space="0" w:color="auto"/>
            </w:tcBorders>
          </w:tcPr>
          <w:p w14:paraId="189A4C6C" w14:textId="77777777" w:rsidR="003F1343" w:rsidRPr="006F73DE"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3F1343" w:rsidRPr="006F73DE" w14:paraId="592552CB" w14:textId="77777777" w:rsidTr="00513A56">
        <w:trPr>
          <w:trHeight w:val="317"/>
        </w:trPr>
        <w:tc>
          <w:tcPr>
            <w:tcW w:w="1986" w:type="dxa"/>
            <w:vMerge/>
            <w:tcBorders>
              <w:top w:val="single" w:sz="6" w:space="0" w:color="auto"/>
              <w:left w:val="single" w:sz="6" w:space="0" w:color="auto"/>
              <w:bottom w:val="single" w:sz="6" w:space="0" w:color="auto"/>
              <w:right w:val="single" w:sz="6" w:space="0" w:color="auto"/>
            </w:tcBorders>
            <w:shd w:val="clear" w:color="auto" w:fill="D9D9D9"/>
          </w:tcPr>
          <w:p w14:paraId="2D543F37" w14:textId="77777777" w:rsidR="003F1343" w:rsidRPr="006F73DE"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505" w:type="dxa"/>
            <w:vMerge/>
            <w:tcBorders>
              <w:top w:val="single" w:sz="6" w:space="0" w:color="auto"/>
              <w:left w:val="single" w:sz="6" w:space="0" w:color="auto"/>
              <w:bottom w:val="single" w:sz="6" w:space="0" w:color="auto"/>
              <w:right w:val="single" w:sz="6" w:space="0" w:color="auto"/>
            </w:tcBorders>
          </w:tcPr>
          <w:p w14:paraId="1409DB0E" w14:textId="77777777" w:rsidR="003F1343" w:rsidRPr="006F73DE"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bl>
    <w:p w14:paraId="07E6241F" w14:textId="77777777" w:rsidR="003F1343" w:rsidRPr="006F73DE" w:rsidRDefault="003F1343">
      <w:pPr>
        <w:rPr>
          <w:rFonts w:ascii="Times New Roman" w:eastAsia="Times New Roman" w:hAnsi="Times New Roman" w:cs="Times New Roman"/>
          <w:sz w:val="24"/>
          <w:szCs w:val="24"/>
        </w:rPr>
      </w:pPr>
    </w:p>
    <w:tbl>
      <w:tblPr>
        <w:tblStyle w:val="affa"/>
        <w:tblW w:w="10491" w:type="dxa"/>
        <w:tblInd w:w="-434"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986"/>
        <w:gridCol w:w="8505"/>
      </w:tblGrid>
      <w:tr w:rsidR="003F1343" w:rsidRPr="00E57F1D" w14:paraId="793FDDB0" w14:textId="77777777" w:rsidTr="00A76D94">
        <w:tc>
          <w:tcPr>
            <w:tcW w:w="10491" w:type="dxa"/>
            <w:gridSpan w:val="2"/>
            <w:tcBorders>
              <w:bottom w:val="single" w:sz="6" w:space="0" w:color="auto"/>
            </w:tcBorders>
            <w:shd w:val="clear" w:color="auto" w:fill="002060"/>
          </w:tcPr>
          <w:p w14:paraId="23045BBB" w14:textId="0F01BB8D" w:rsidR="003F1343" w:rsidRPr="006F73DE" w:rsidRDefault="009B5A19">
            <w:pPr>
              <w:rPr>
                <w:rFonts w:ascii="Times New Roman" w:eastAsia="Times New Roman" w:hAnsi="Times New Roman" w:cs="Times New Roman"/>
                <w:sz w:val="24"/>
                <w:szCs w:val="24"/>
                <w:lang w:val="fr-FR"/>
              </w:rPr>
            </w:pPr>
            <w:r w:rsidRPr="006F73DE">
              <w:rPr>
                <w:rFonts w:ascii="Times New Roman" w:eastAsia="Times New Roman" w:hAnsi="Times New Roman" w:cs="Times New Roman"/>
                <w:color w:val="FFFFFF"/>
                <w:sz w:val="24"/>
                <w:szCs w:val="24"/>
                <w:lang w:val="fr-FR"/>
              </w:rPr>
              <w:t xml:space="preserve">Section D. </w:t>
            </w:r>
            <w:r w:rsidR="005178D9" w:rsidRPr="006F73DE">
              <w:rPr>
                <w:rFonts w:ascii="Times New Roman" w:eastAsia="Times New Roman" w:hAnsi="Times New Roman" w:cs="Times New Roman"/>
                <w:color w:val="FFFFFF"/>
                <w:sz w:val="24"/>
                <w:szCs w:val="24"/>
                <w:lang w:val="fr-FR"/>
              </w:rPr>
              <w:t>Interventions et activités proposées pour atteindre les résultats escomptés</w:t>
            </w:r>
          </w:p>
        </w:tc>
      </w:tr>
      <w:tr w:rsidR="003F1343" w:rsidRPr="00E57F1D" w14:paraId="6B7AB8CE" w14:textId="77777777" w:rsidTr="00A76D94">
        <w:tc>
          <w:tcPr>
            <w:tcW w:w="1986" w:type="dxa"/>
            <w:tcBorders>
              <w:top w:val="single" w:sz="6" w:space="0" w:color="auto"/>
              <w:left w:val="single" w:sz="6" w:space="0" w:color="auto"/>
              <w:bottom w:val="single" w:sz="6" w:space="0" w:color="auto"/>
              <w:right w:val="single" w:sz="6" w:space="0" w:color="auto"/>
            </w:tcBorders>
            <w:shd w:val="clear" w:color="auto" w:fill="D9D9D9"/>
          </w:tcPr>
          <w:p w14:paraId="22289117" w14:textId="0277AC7D" w:rsidR="006D7064" w:rsidRPr="006F73DE" w:rsidRDefault="009B5A19">
            <w:pPr>
              <w:rPr>
                <w:rFonts w:ascii="Times New Roman" w:eastAsia="Times New Roman" w:hAnsi="Times New Roman" w:cs="Times New Roman"/>
                <w:color w:val="000000" w:themeColor="text1"/>
                <w:sz w:val="24"/>
                <w:szCs w:val="24"/>
                <w:lang w:val="fr-FR"/>
              </w:rPr>
            </w:pPr>
            <w:r w:rsidRPr="006F73DE">
              <w:rPr>
                <w:rFonts w:ascii="Times New Roman" w:eastAsia="Times New Roman" w:hAnsi="Times New Roman" w:cs="Times New Roman"/>
                <w:color w:val="000000" w:themeColor="text1"/>
                <w:sz w:val="24"/>
                <w:szCs w:val="24"/>
                <w:lang w:val="fr-FR"/>
              </w:rPr>
              <w:t xml:space="preserve">D.1 </w:t>
            </w:r>
            <w:r w:rsidR="006D7064" w:rsidRPr="006F73DE">
              <w:rPr>
                <w:rFonts w:ascii="Times New Roman" w:eastAsia="Times New Roman" w:hAnsi="Times New Roman" w:cs="Times New Roman"/>
                <w:color w:val="000000" w:themeColor="text1"/>
                <w:sz w:val="24"/>
                <w:szCs w:val="24"/>
                <w:lang w:val="fr-FR"/>
              </w:rPr>
              <w:t>Résumé d</w:t>
            </w:r>
            <w:r w:rsidR="00122B42" w:rsidRPr="006F73DE">
              <w:rPr>
                <w:rFonts w:ascii="Times New Roman" w:eastAsia="Times New Roman" w:hAnsi="Times New Roman" w:cs="Times New Roman"/>
                <w:color w:val="000000" w:themeColor="text1"/>
                <w:sz w:val="24"/>
                <w:szCs w:val="24"/>
                <w:lang w:val="fr-FR"/>
              </w:rPr>
              <w:t xml:space="preserve">e la proposition </w:t>
            </w:r>
          </w:p>
        </w:tc>
        <w:tc>
          <w:tcPr>
            <w:tcW w:w="8505" w:type="dxa"/>
            <w:tcBorders>
              <w:top w:val="single" w:sz="6" w:space="0" w:color="auto"/>
              <w:left w:val="single" w:sz="6" w:space="0" w:color="auto"/>
              <w:bottom w:val="single" w:sz="6" w:space="0" w:color="auto"/>
              <w:right w:val="single" w:sz="6" w:space="0" w:color="auto"/>
            </w:tcBorders>
          </w:tcPr>
          <w:p w14:paraId="4A58D5E0" w14:textId="73014C0B" w:rsidR="005178D9" w:rsidRPr="006F73DE" w:rsidRDefault="005178D9" w:rsidP="005178D9">
            <w:pPr>
              <w:jc w:val="both"/>
              <w:rPr>
                <w:rFonts w:ascii="Times New Roman" w:eastAsia="Times New Roman" w:hAnsi="Times New Roman" w:cs="Times New Roman"/>
                <w:i/>
                <w:color w:val="000000" w:themeColor="text1"/>
                <w:sz w:val="24"/>
                <w:szCs w:val="24"/>
                <w:lang w:val="fr-FR"/>
              </w:rPr>
            </w:pPr>
            <w:r w:rsidRPr="006F73DE">
              <w:rPr>
                <w:rFonts w:ascii="Times New Roman" w:eastAsia="Times New Roman" w:hAnsi="Times New Roman" w:cs="Times New Roman"/>
                <w:i/>
                <w:color w:val="000000" w:themeColor="text1"/>
                <w:sz w:val="24"/>
                <w:szCs w:val="24"/>
                <w:lang w:val="fr-FR"/>
              </w:rPr>
              <w:t xml:space="preserve">Cette section doit fournir un bref résumé du </w:t>
            </w:r>
            <w:r w:rsidR="00122B42" w:rsidRPr="006F73DE">
              <w:rPr>
                <w:rFonts w:ascii="Times New Roman" w:eastAsia="Times New Roman" w:hAnsi="Times New Roman" w:cs="Times New Roman"/>
                <w:i/>
                <w:color w:val="000000" w:themeColor="text1"/>
                <w:sz w:val="24"/>
                <w:szCs w:val="24"/>
                <w:lang w:val="fr-FR"/>
              </w:rPr>
              <w:t>proje</w:t>
            </w:r>
            <w:r w:rsidR="00C82ECC" w:rsidRPr="006F73DE">
              <w:rPr>
                <w:rFonts w:ascii="Times New Roman" w:eastAsia="Times New Roman" w:hAnsi="Times New Roman" w:cs="Times New Roman"/>
                <w:i/>
                <w:color w:val="000000" w:themeColor="text1"/>
                <w:sz w:val="24"/>
                <w:szCs w:val="24"/>
                <w:lang w:val="fr-FR"/>
              </w:rPr>
              <w:t>t porté par l’organisation.</w:t>
            </w:r>
          </w:p>
          <w:p w14:paraId="4C37E6FA" w14:textId="77777777" w:rsidR="003F1343" w:rsidRPr="006F73DE" w:rsidRDefault="003F1343">
            <w:pPr>
              <w:rPr>
                <w:rFonts w:ascii="Times New Roman" w:eastAsia="Times New Roman" w:hAnsi="Times New Roman" w:cs="Times New Roman"/>
                <w:i/>
                <w:color w:val="000000" w:themeColor="text1"/>
                <w:sz w:val="24"/>
                <w:szCs w:val="24"/>
                <w:lang w:val="fr-FR"/>
              </w:rPr>
            </w:pPr>
          </w:p>
          <w:p w14:paraId="3EB1AD34" w14:textId="1486D605" w:rsidR="005178D9" w:rsidRPr="006F73DE" w:rsidRDefault="005178D9" w:rsidP="005178D9">
            <w:pPr>
              <w:jc w:val="both"/>
              <w:rPr>
                <w:rFonts w:ascii="Times New Roman" w:eastAsia="Times New Roman" w:hAnsi="Times New Roman" w:cs="Times New Roman"/>
                <w:i/>
                <w:color w:val="000000" w:themeColor="text1"/>
                <w:sz w:val="24"/>
                <w:szCs w:val="24"/>
                <w:lang w:val="fr-FR"/>
              </w:rPr>
            </w:pPr>
            <w:r w:rsidRPr="006F73DE">
              <w:rPr>
                <w:rFonts w:ascii="Times New Roman" w:eastAsia="Times New Roman" w:hAnsi="Times New Roman" w:cs="Times New Roman"/>
                <w:i/>
                <w:color w:val="000000" w:themeColor="text1"/>
                <w:sz w:val="24"/>
                <w:szCs w:val="24"/>
                <w:lang w:val="fr-FR"/>
              </w:rPr>
              <w:t xml:space="preserve">Elle doit comprendre un énoncé du problème, le contexte et la raison d'être du </w:t>
            </w:r>
            <w:r w:rsidR="00122B42" w:rsidRPr="006F73DE">
              <w:rPr>
                <w:rFonts w:ascii="Times New Roman" w:eastAsia="Times New Roman" w:hAnsi="Times New Roman" w:cs="Times New Roman"/>
                <w:i/>
                <w:color w:val="000000" w:themeColor="text1"/>
                <w:sz w:val="24"/>
                <w:szCs w:val="24"/>
                <w:lang w:val="fr-FR"/>
              </w:rPr>
              <w:t>projet</w:t>
            </w:r>
            <w:r w:rsidRPr="006F73DE">
              <w:rPr>
                <w:rFonts w:ascii="Times New Roman" w:eastAsia="Times New Roman" w:hAnsi="Times New Roman" w:cs="Times New Roman"/>
                <w:i/>
                <w:color w:val="000000" w:themeColor="text1"/>
                <w:sz w:val="24"/>
                <w:szCs w:val="24"/>
                <w:lang w:val="fr-FR"/>
              </w:rPr>
              <w:t xml:space="preserve"> : </w:t>
            </w:r>
          </w:p>
          <w:p w14:paraId="56B3AFA0" w14:textId="77777777" w:rsidR="009A5E22" w:rsidRPr="006F73DE" w:rsidRDefault="005178D9" w:rsidP="00C82ECC">
            <w:pPr>
              <w:jc w:val="both"/>
              <w:rPr>
                <w:rFonts w:ascii="Times New Roman" w:eastAsia="Times New Roman" w:hAnsi="Times New Roman" w:cs="Times New Roman"/>
                <w:i/>
                <w:color w:val="000000" w:themeColor="text1"/>
                <w:sz w:val="24"/>
                <w:szCs w:val="24"/>
                <w:lang w:val="fr-FR"/>
              </w:rPr>
            </w:pPr>
            <w:r w:rsidRPr="006F73DE">
              <w:rPr>
                <w:rFonts w:ascii="Times New Roman" w:eastAsia="Times New Roman" w:hAnsi="Times New Roman" w:cs="Times New Roman"/>
                <w:i/>
                <w:color w:val="000000" w:themeColor="text1"/>
                <w:sz w:val="24"/>
                <w:szCs w:val="24"/>
                <w:lang w:val="fr-FR"/>
              </w:rPr>
              <w:t>Une vue d'ensemble du problème existant ;</w:t>
            </w:r>
          </w:p>
          <w:p w14:paraId="67E2016E" w14:textId="31C46717" w:rsidR="005178D9" w:rsidRPr="006F73DE" w:rsidRDefault="005178D9" w:rsidP="00C82ECC">
            <w:pPr>
              <w:ind w:left="250"/>
              <w:jc w:val="both"/>
              <w:rPr>
                <w:rFonts w:ascii="Times New Roman" w:eastAsia="Times New Roman" w:hAnsi="Times New Roman" w:cs="Times New Roman"/>
                <w:i/>
                <w:color w:val="000000" w:themeColor="text1"/>
                <w:sz w:val="24"/>
                <w:szCs w:val="24"/>
                <w:lang w:val="fr-FR"/>
              </w:rPr>
            </w:pPr>
            <w:r w:rsidRPr="006F73DE">
              <w:rPr>
                <w:rFonts w:ascii="Times New Roman" w:eastAsia="Times New Roman" w:hAnsi="Times New Roman" w:cs="Times New Roman"/>
                <w:i/>
                <w:color w:val="000000" w:themeColor="text1"/>
                <w:sz w:val="24"/>
                <w:szCs w:val="24"/>
                <w:lang w:val="fr-FR"/>
              </w:rPr>
              <w:t>Comment le problème est lié aux priorités et aux politiques mondiales/régionales/nationales ; et.</w:t>
            </w:r>
          </w:p>
          <w:p w14:paraId="2B3CFD61" w14:textId="76EB6946" w:rsidR="00C82ECC" w:rsidRPr="006F73DE" w:rsidRDefault="005178D9">
            <w:pPr>
              <w:jc w:val="both"/>
              <w:rPr>
                <w:rFonts w:ascii="Times New Roman" w:eastAsia="Times New Roman" w:hAnsi="Times New Roman" w:cs="Times New Roman"/>
                <w:i/>
                <w:color w:val="000000" w:themeColor="text1"/>
                <w:sz w:val="24"/>
                <w:szCs w:val="24"/>
                <w:lang w:val="fr-FR"/>
              </w:rPr>
            </w:pPr>
            <w:r w:rsidRPr="006F73DE">
              <w:rPr>
                <w:rFonts w:ascii="Times New Roman" w:eastAsia="Times New Roman" w:hAnsi="Times New Roman" w:cs="Times New Roman"/>
                <w:i/>
                <w:color w:val="000000" w:themeColor="text1"/>
                <w:sz w:val="24"/>
                <w:szCs w:val="24"/>
                <w:lang w:val="fr-FR"/>
              </w:rPr>
              <w:t xml:space="preserve">La pertinence du </w:t>
            </w:r>
            <w:r w:rsidR="009A5E22" w:rsidRPr="006F73DE">
              <w:rPr>
                <w:rFonts w:ascii="Times New Roman" w:eastAsia="Times New Roman" w:hAnsi="Times New Roman" w:cs="Times New Roman"/>
                <w:i/>
                <w:color w:val="000000" w:themeColor="text1"/>
                <w:sz w:val="24"/>
                <w:szCs w:val="24"/>
                <w:lang w:val="fr-FR"/>
              </w:rPr>
              <w:t>projet</w:t>
            </w:r>
            <w:r w:rsidRPr="006F73DE">
              <w:rPr>
                <w:rFonts w:ascii="Times New Roman" w:eastAsia="Times New Roman" w:hAnsi="Times New Roman" w:cs="Times New Roman"/>
                <w:i/>
                <w:color w:val="000000" w:themeColor="text1"/>
                <w:sz w:val="24"/>
                <w:szCs w:val="24"/>
                <w:lang w:val="fr-FR"/>
              </w:rPr>
              <w:t xml:space="preserve"> pour traiter le problème identifié.</w:t>
            </w:r>
          </w:p>
          <w:p w14:paraId="60F9D55A" w14:textId="78B115DB" w:rsidR="00C82ECC" w:rsidRPr="006F73DE" w:rsidRDefault="00C82ECC" w:rsidP="00C82ECC">
            <w:pPr>
              <w:jc w:val="both"/>
              <w:rPr>
                <w:rFonts w:ascii="Times New Roman" w:eastAsia="Times New Roman" w:hAnsi="Times New Roman" w:cs="Times New Roman"/>
                <w:i/>
                <w:color w:val="000000" w:themeColor="text1"/>
                <w:sz w:val="24"/>
                <w:szCs w:val="24"/>
                <w:lang w:val="fr-FR"/>
              </w:rPr>
            </w:pPr>
            <w:r w:rsidRPr="00CB555D">
              <w:rPr>
                <w:rFonts w:ascii="Times New Roman" w:eastAsia="Times New Roman" w:hAnsi="Times New Roman" w:cs="Times New Roman"/>
                <w:i/>
                <w:sz w:val="24"/>
                <w:szCs w:val="24"/>
                <w:lang w:val="fr-FR"/>
              </w:rPr>
              <w:t>La manière dont le projet entend contri</w:t>
            </w:r>
            <w:r w:rsidR="00AA1479" w:rsidRPr="00CB555D">
              <w:rPr>
                <w:rFonts w:ascii="Times New Roman" w:eastAsia="Times New Roman" w:hAnsi="Times New Roman" w:cs="Times New Roman"/>
                <w:i/>
                <w:sz w:val="24"/>
                <w:szCs w:val="24"/>
                <w:lang w:val="fr-FR"/>
              </w:rPr>
              <w:t xml:space="preserve">buer à l’atteinte des résultats, lots </w:t>
            </w:r>
            <w:r w:rsidRPr="00CB555D">
              <w:rPr>
                <w:rFonts w:ascii="Times New Roman" w:eastAsia="Times New Roman" w:hAnsi="Times New Roman" w:cs="Times New Roman"/>
                <w:i/>
                <w:sz w:val="24"/>
                <w:szCs w:val="24"/>
                <w:lang w:val="fr-FR"/>
              </w:rPr>
              <w:t xml:space="preserve">et thématiques prioritaires de UNFPA indiqués dans la section 1.3 </w:t>
            </w:r>
            <w:r w:rsidR="00AA1479" w:rsidRPr="00CB555D">
              <w:rPr>
                <w:rFonts w:ascii="Times New Roman" w:eastAsia="Times New Roman" w:hAnsi="Times New Roman" w:cs="Times New Roman"/>
                <w:i/>
                <w:sz w:val="24"/>
                <w:szCs w:val="24"/>
                <w:lang w:val="fr-FR"/>
              </w:rPr>
              <w:t>et 1.4</w:t>
            </w:r>
          </w:p>
        </w:tc>
      </w:tr>
      <w:tr w:rsidR="003F1343" w:rsidRPr="00E57F1D" w14:paraId="38F50C98" w14:textId="77777777" w:rsidTr="00A76D94">
        <w:tc>
          <w:tcPr>
            <w:tcW w:w="1986" w:type="dxa"/>
            <w:tcBorders>
              <w:top w:val="single" w:sz="6" w:space="0" w:color="auto"/>
              <w:left w:val="single" w:sz="6" w:space="0" w:color="auto"/>
              <w:bottom w:val="single" w:sz="6" w:space="0" w:color="auto"/>
              <w:right w:val="single" w:sz="6" w:space="0" w:color="auto"/>
            </w:tcBorders>
            <w:shd w:val="clear" w:color="auto" w:fill="D9D9D9"/>
          </w:tcPr>
          <w:p w14:paraId="6C114521" w14:textId="44A1EBB5" w:rsidR="006D7064" w:rsidRPr="006F73DE" w:rsidRDefault="009B5A19">
            <w:pPr>
              <w:rPr>
                <w:rFonts w:ascii="Times New Roman" w:eastAsia="Times New Roman" w:hAnsi="Times New Roman" w:cs="Times New Roman"/>
                <w:color w:val="000000" w:themeColor="text1"/>
                <w:sz w:val="24"/>
                <w:szCs w:val="24"/>
                <w:lang w:val="fr-FR"/>
              </w:rPr>
            </w:pPr>
            <w:r w:rsidRPr="006F73DE">
              <w:rPr>
                <w:rFonts w:ascii="Times New Roman" w:eastAsia="Times New Roman" w:hAnsi="Times New Roman" w:cs="Times New Roman"/>
                <w:color w:val="000000" w:themeColor="text1"/>
                <w:sz w:val="24"/>
                <w:szCs w:val="24"/>
                <w:lang w:val="fr-FR"/>
              </w:rPr>
              <w:t xml:space="preserve">D.2 </w:t>
            </w:r>
            <w:r w:rsidR="005178D9" w:rsidRPr="006F73DE">
              <w:rPr>
                <w:rFonts w:ascii="Times New Roman" w:eastAsia="Times New Roman" w:hAnsi="Times New Roman" w:cs="Times New Roman"/>
                <w:color w:val="000000" w:themeColor="text1"/>
                <w:sz w:val="24"/>
                <w:szCs w:val="24"/>
                <w:lang w:val="fr-FR"/>
              </w:rPr>
              <w:t>Expérience organisationnelle et capacité de mise en œuvre</w:t>
            </w:r>
          </w:p>
          <w:p w14:paraId="5E10B23E" w14:textId="511EEB4D" w:rsidR="006D7064" w:rsidRPr="006F73DE" w:rsidRDefault="006D7064" w:rsidP="005178D9">
            <w:pPr>
              <w:rPr>
                <w:rFonts w:ascii="Times New Roman" w:eastAsia="Times New Roman" w:hAnsi="Times New Roman" w:cs="Times New Roman"/>
                <w:color w:val="000000" w:themeColor="text1"/>
                <w:sz w:val="24"/>
                <w:szCs w:val="24"/>
                <w:lang w:val="fr-FR"/>
              </w:rPr>
            </w:pPr>
          </w:p>
        </w:tc>
        <w:tc>
          <w:tcPr>
            <w:tcW w:w="8505" w:type="dxa"/>
            <w:tcBorders>
              <w:top w:val="single" w:sz="6" w:space="0" w:color="auto"/>
              <w:left w:val="single" w:sz="6" w:space="0" w:color="auto"/>
              <w:bottom w:val="single" w:sz="6" w:space="0" w:color="auto"/>
              <w:right w:val="single" w:sz="6" w:space="0" w:color="auto"/>
            </w:tcBorders>
          </w:tcPr>
          <w:p w14:paraId="4192D4A8" w14:textId="69F4998D" w:rsidR="006D7064" w:rsidRPr="006F73DE" w:rsidRDefault="006D7064">
            <w:pPr>
              <w:rPr>
                <w:rFonts w:ascii="Times New Roman" w:eastAsia="Times New Roman" w:hAnsi="Times New Roman" w:cs="Times New Roman"/>
                <w:i/>
                <w:iCs/>
                <w:color w:val="000000" w:themeColor="text1"/>
                <w:sz w:val="24"/>
                <w:szCs w:val="24"/>
                <w:lang w:val="fr-FR"/>
              </w:rPr>
            </w:pPr>
            <w:r w:rsidRPr="006F73DE">
              <w:rPr>
                <w:rFonts w:ascii="Times New Roman" w:eastAsia="Times New Roman" w:hAnsi="Times New Roman" w:cs="Times New Roman"/>
                <w:i/>
                <w:iCs/>
                <w:color w:val="000000" w:themeColor="text1"/>
                <w:sz w:val="24"/>
                <w:szCs w:val="24"/>
                <w:lang w:val="fr-FR"/>
              </w:rPr>
              <w:t>Cette section doit expliquer brièvement pourquoi l'</w:t>
            </w:r>
            <w:r w:rsidR="009A5E22" w:rsidRPr="006F73DE">
              <w:rPr>
                <w:rFonts w:ascii="Times New Roman" w:eastAsia="Times New Roman" w:hAnsi="Times New Roman" w:cs="Times New Roman"/>
                <w:i/>
                <w:iCs/>
                <w:color w:val="000000" w:themeColor="text1"/>
                <w:sz w:val="24"/>
                <w:szCs w:val="24"/>
                <w:lang w:val="fr-FR"/>
              </w:rPr>
              <w:t>O</w:t>
            </w:r>
            <w:r w:rsidRPr="006F73DE">
              <w:rPr>
                <w:rFonts w:ascii="Times New Roman" w:eastAsia="Times New Roman" w:hAnsi="Times New Roman" w:cs="Times New Roman"/>
                <w:i/>
                <w:iCs/>
                <w:color w:val="000000" w:themeColor="text1"/>
                <w:sz w:val="24"/>
                <w:szCs w:val="24"/>
                <w:lang w:val="fr-FR"/>
              </w:rPr>
              <w:t>rganisation qui fait la proposition a l'expérience, la capacité et l'engagement nécessaires pour mettre en œuvre avec succès le</w:t>
            </w:r>
            <w:r w:rsidR="002B642D" w:rsidRPr="006F73DE">
              <w:rPr>
                <w:rFonts w:ascii="Times New Roman" w:eastAsia="Times New Roman" w:hAnsi="Times New Roman" w:cs="Times New Roman"/>
                <w:i/>
                <w:iCs/>
                <w:color w:val="000000" w:themeColor="text1"/>
                <w:sz w:val="24"/>
                <w:szCs w:val="24"/>
                <w:lang w:val="fr-FR"/>
              </w:rPr>
              <w:t xml:space="preserve"> projet.</w:t>
            </w:r>
          </w:p>
        </w:tc>
      </w:tr>
      <w:tr w:rsidR="003F1343" w:rsidRPr="00E57F1D" w14:paraId="0395413F" w14:textId="77777777" w:rsidTr="00A76D94">
        <w:tc>
          <w:tcPr>
            <w:tcW w:w="1986" w:type="dxa"/>
            <w:tcBorders>
              <w:top w:val="single" w:sz="6" w:space="0" w:color="auto"/>
              <w:left w:val="single" w:sz="6" w:space="0" w:color="auto"/>
              <w:bottom w:val="single" w:sz="6" w:space="0" w:color="auto"/>
              <w:right w:val="single" w:sz="6" w:space="0" w:color="auto"/>
            </w:tcBorders>
            <w:shd w:val="clear" w:color="auto" w:fill="D9D9D9"/>
          </w:tcPr>
          <w:p w14:paraId="2BF0FBB6" w14:textId="1964B082" w:rsidR="003F1343" w:rsidRPr="006F73DE" w:rsidRDefault="009B5A19">
            <w:pPr>
              <w:rPr>
                <w:rFonts w:ascii="Times New Roman" w:eastAsia="Times New Roman" w:hAnsi="Times New Roman" w:cs="Times New Roman"/>
                <w:color w:val="000000" w:themeColor="text1"/>
                <w:sz w:val="24"/>
                <w:szCs w:val="24"/>
                <w:lang w:val="fr-FR"/>
              </w:rPr>
            </w:pPr>
            <w:r w:rsidRPr="006F73DE">
              <w:rPr>
                <w:rFonts w:ascii="Times New Roman" w:eastAsia="Times New Roman" w:hAnsi="Times New Roman" w:cs="Times New Roman"/>
                <w:color w:val="000000" w:themeColor="text1"/>
                <w:sz w:val="24"/>
                <w:szCs w:val="24"/>
                <w:lang w:val="fr-FR"/>
              </w:rPr>
              <w:t>D.3</w:t>
            </w:r>
            <w:r w:rsidR="005178D9" w:rsidRPr="006F73DE">
              <w:rPr>
                <w:rFonts w:ascii="Times New Roman" w:eastAsia="Times New Roman" w:hAnsi="Times New Roman" w:cs="Times New Roman"/>
                <w:color w:val="000000" w:themeColor="text1"/>
                <w:sz w:val="24"/>
                <w:szCs w:val="24"/>
                <w:lang w:val="fr-FR"/>
              </w:rPr>
              <w:t xml:space="preserve"> Résultats attendus</w:t>
            </w:r>
          </w:p>
        </w:tc>
        <w:tc>
          <w:tcPr>
            <w:tcW w:w="8505" w:type="dxa"/>
            <w:tcBorders>
              <w:top w:val="single" w:sz="6" w:space="0" w:color="auto"/>
              <w:left w:val="single" w:sz="6" w:space="0" w:color="auto"/>
              <w:bottom w:val="single" w:sz="6" w:space="0" w:color="auto"/>
              <w:right w:val="single" w:sz="6" w:space="0" w:color="auto"/>
            </w:tcBorders>
          </w:tcPr>
          <w:p w14:paraId="191CDE9F" w14:textId="404EA69C" w:rsidR="006D7064" w:rsidRPr="006F73DE" w:rsidRDefault="009A5E22">
            <w:pPr>
              <w:rPr>
                <w:rFonts w:ascii="Times New Roman" w:eastAsia="Times New Roman" w:hAnsi="Times New Roman" w:cs="Times New Roman"/>
                <w:i/>
                <w:iCs/>
                <w:color w:val="000000" w:themeColor="text1"/>
                <w:sz w:val="24"/>
                <w:szCs w:val="24"/>
                <w:lang w:val="fr-FR"/>
              </w:rPr>
            </w:pPr>
            <w:r w:rsidRPr="006F73DE">
              <w:rPr>
                <w:rFonts w:ascii="Times New Roman" w:eastAsia="Times New Roman" w:hAnsi="Times New Roman" w:cs="Times New Roman"/>
                <w:i/>
                <w:iCs/>
                <w:color w:val="000000" w:themeColor="text1"/>
                <w:sz w:val="24"/>
                <w:szCs w:val="24"/>
                <w:lang w:val="fr-FR"/>
              </w:rPr>
              <w:t>Qu’est</w:t>
            </w:r>
            <w:r w:rsidR="005178D9" w:rsidRPr="006F73DE">
              <w:rPr>
                <w:rFonts w:ascii="Times New Roman" w:eastAsia="Times New Roman" w:hAnsi="Times New Roman" w:cs="Times New Roman"/>
                <w:i/>
                <w:iCs/>
                <w:color w:val="000000" w:themeColor="text1"/>
                <w:sz w:val="24"/>
                <w:szCs w:val="24"/>
                <w:lang w:val="fr-FR"/>
              </w:rPr>
              <w:t xml:space="preserve">-ce que ce </w:t>
            </w:r>
            <w:r w:rsidRPr="006F73DE">
              <w:rPr>
                <w:rFonts w:ascii="Times New Roman" w:eastAsia="Times New Roman" w:hAnsi="Times New Roman" w:cs="Times New Roman"/>
                <w:i/>
                <w:iCs/>
                <w:color w:val="000000" w:themeColor="text1"/>
                <w:sz w:val="24"/>
                <w:szCs w:val="24"/>
                <w:lang w:val="fr-FR"/>
              </w:rPr>
              <w:t>projet</w:t>
            </w:r>
            <w:r w:rsidR="005178D9" w:rsidRPr="006F73DE">
              <w:rPr>
                <w:rFonts w:ascii="Times New Roman" w:eastAsia="Times New Roman" w:hAnsi="Times New Roman" w:cs="Times New Roman"/>
                <w:i/>
                <w:iCs/>
                <w:color w:val="000000" w:themeColor="text1"/>
                <w:sz w:val="24"/>
                <w:szCs w:val="24"/>
                <w:lang w:val="fr-FR"/>
              </w:rPr>
              <w:t xml:space="preserve"> accomplira ? Les objectifs du </w:t>
            </w:r>
            <w:r w:rsidRPr="006F73DE">
              <w:rPr>
                <w:rFonts w:ascii="Times New Roman" w:eastAsia="Times New Roman" w:hAnsi="Times New Roman" w:cs="Times New Roman"/>
                <w:i/>
                <w:iCs/>
                <w:color w:val="000000" w:themeColor="text1"/>
                <w:sz w:val="24"/>
                <w:szCs w:val="24"/>
                <w:lang w:val="fr-FR"/>
              </w:rPr>
              <w:t>projet</w:t>
            </w:r>
            <w:r w:rsidR="005178D9" w:rsidRPr="006F73DE">
              <w:rPr>
                <w:rFonts w:ascii="Times New Roman" w:eastAsia="Times New Roman" w:hAnsi="Times New Roman" w:cs="Times New Roman"/>
                <w:i/>
                <w:iCs/>
                <w:color w:val="000000" w:themeColor="text1"/>
                <w:sz w:val="24"/>
                <w:szCs w:val="24"/>
                <w:lang w:val="fr-FR"/>
              </w:rPr>
              <w:t xml:space="preserve"> et les résultats attendus.</w:t>
            </w:r>
          </w:p>
        </w:tc>
      </w:tr>
      <w:tr w:rsidR="003F1343" w:rsidRPr="00E57F1D" w14:paraId="094D6BEF" w14:textId="77777777" w:rsidTr="00A76D94">
        <w:tc>
          <w:tcPr>
            <w:tcW w:w="1986" w:type="dxa"/>
            <w:tcBorders>
              <w:top w:val="single" w:sz="6" w:space="0" w:color="auto"/>
              <w:left w:val="single" w:sz="6" w:space="0" w:color="auto"/>
              <w:bottom w:val="single" w:sz="6" w:space="0" w:color="auto"/>
              <w:right w:val="single" w:sz="6" w:space="0" w:color="auto"/>
            </w:tcBorders>
            <w:shd w:val="clear" w:color="auto" w:fill="D9D9D9"/>
          </w:tcPr>
          <w:p w14:paraId="0FF4CC4E" w14:textId="386947B2" w:rsidR="003F1343" w:rsidRPr="006F73DE" w:rsidRDefault="005178D9">
            <w:pPr>
              <w:rPr>
                <w:rFonts w:ascii="Times New Roman" w:eastAsia="Times New Roman" w:hAnsi="Times New Roman" w:cs="Times New Roman"/>
                <w:color w:val="000000" w:themeColor="text1"/>
                <w:sz w:val="24"/>
                <w:szCs w:val="24"/>
                <w:lang w:val="fr-FR"/>
              </w:rPr>
            </w:pPr>
            <w:r w:rsidRPr="006F73DE">
              <w:rPr>
                <w:rFonts w:ascii="Times New Roman" w:eastAsia="Times New Roman" w:hAnsi="Times New Roman" w:cs="Times New Roman"/>
                <w:color w:val="000000" w:themeColor="text1"/>
                <w:sz w:val="24"/>
                <w:szCs w:val="24"/>
                <w:lang w:val="fr-FR"/>
              </w:rPr>
              <w:t>D.4 Description des activités et du budget</w:t>
            </w:r>
          </w:p>
        </w:tc>
        <w:tc>
          <w:tcPr>
            <w:tcW w:w="8505" w:type="dxa"/>
            <w:tcBorders>
              <w:top w:val="single" w:sz="6" w:space="0" w:color="auto"/>
              <w:left w:val="single" w:sz="6" w:space="0" w:color="auto"/>
              <w:bottom w:val="single" w:sz="6" w:space="0" w:color="auto"/>
              <w:right w:val="single" w:sz="6" w:space="0" w:color="auto"/>
            </w:tcBorders>
          </w:tcPr>
          <w:p w14:paraId="3D4E8B93" w14:textId="4ED4C180" w:rsidR="002B642D" w:rsidRPr="006F73DE" w:rsidRDefault="005178D9" w:rsidP="005178D9">
            <w:pPr>
              <w:rPr>
                <w:rFonts w:ascii="Times New Roman" w:eastAsia="Times New Roman" w:hAnsi="Times New Roman" w:cs="Times New Roman"/>
                <w:i/>
                <w:color w:val="FF0000"/>
                <w:sz w:val="24"/>
                <w:szCs w:val="24"/>
                <w:lang w:val="fr-FR"/>
              </w:rPr>
            </w:pPr>
            <w:r w:rsidRPr="006F73DE">
              <w:rPr>
                <w:rFonts w:ascii="Times New Roman" w:eastAsia="Times New Roman" w:hAnsi="Times New Roman" w:cs="Times New Roman"/>
                <w:i/>
                <w:color w:val="000000" w:themeColor="text1"/>
                <w:sz w:val="24"/>
                <w:szCs w:val="24"/>
                <w:lang w:val="fr-FR"/>
              </w:rPr>
              <w:t xml:space="preserve">Cette section comprend une description détaillée des activités budgétisées à réaliser pour produire les résultats escomptés. Des liens clairs entre les activités et les résultats doivent être indiqués. </w:t>
            </w:r>
            <w:r w:rsidRPr="00AA1479">
              <w:rPr>
                <w:rFonts w:ascii="Times New Roman" w:eastAsia="Times New Roman" w:hAnsi="Times New Roman" w:cs="Times New Roman"/>
                <w:i/>
                <w:color w:val="000000" w:themeColor="text1"/>
                <w:sz w:val="24"/>
                <w:szCs w:val="24"/>
                <w:lang w:val="fr-FR"/>
              </w:rPr>
              <w:t>Le candidat doit inclure une feuille de calcul Excel séparée avec tous les détails des activités et du budget associé.</w:t>
            </w:r>
          </w:p>
        </w:tc>
      </w:tr>
      <w:tr w:rsidR="005178D9" w:rsidRPr="00E57F1D" w14:paraId="357B6C85" w14:textId="77777777" w:rsidTr="00A76D94">
        <w:tc>
          <w:tcPr>
            <w:tcW w:w="1986" w:type="dxa"/>
            <w:tcBorders>
              <w:top w:val="single" w:sz="6" w:space="0" w:color="auto"/>
              <w:left w:val="single" w:sz="6" w:space="0" w:color="auto"/>
              <w:bottom w:val="single" w:sz="6" w:space="0" w:color="auto"/>
              <w:right w:val="single" w:sz="6" w:space="0" w:color="auto"/>
            </w:tcBorders>
            <w:shd w:val="clear" w:color="auto" w:fill="D9D9D9"/>
          </w:tcPr>
          <w:p w14:paraId="7A326804" w14:textId="484E8139" w:rsidR="003F1343" w:rsidRPr="006F73DE" w:rsidRDefault="005178D9">
            <w:pPr>
              <w:rPr>
                <w:rFonts w:ascii="Times New Roman" w:eastAsia="Times New Roman" w:hAnsi="Times New Roman" w:cs="Times New Roman"/>
                <w:sz w:val="24"/>
                <w:szCs w:val="24"/>
                <w:lang w:val="fr-FR"/>
              </w:rPr>
            </w:pPr>
            <w:r w:rsidRPr="006F73DE">
              <w:rPr>
                <w:rFonts w:ascii="Times New Roman" w:eastAsia="Times New Roman" w:hAnsi="Times New Roman" w:cs="Times New Roman"/>
                <w:sz w:val="24"/>
                <w:szCs w:val="24"/>
                <w:lang w:val="fr-FR"/>
              </w:rPr>
              <w:t xml:space="preserve">D.5 Genre, équité et durabilité </w:t>
            </w:r>
          </w:p>
        </w:tc>
        <w:tc>
          <w:tcPr>
            <w:tcW w:w="8505" w:type="dxa"/>
            <w:tcBorders>
              <w:top w:val="single" w:sz="6" w:space="0" w:color="auto"/>
              <w:left w:val="single" w:sz="6" w:space="0" w:color="auto"/>
              <w:bottom w:val="single" w:sz="6" w:space="0" w:color="auto"/>
              <w:right w:val="single" w:sz="6" w:space="0" w:color="auto"/>
            </w:tcBorders>
          </w:tcPr>
          <w:p w14:paraId="7ACD6A7E" w14:textId="51AC03D0" w:rsidR="006D7064" w:rsidRPr="006F73DE" w:rsidRDefault="006D7064">
            <w:pPr>
              <w:rPr>
                <w:rFonts w:ascii="Times New Roman" w:eastAsia="Times New Roman" w:hAnsi="Times New Roman" w:cs="Times New Roman"/>
                <w:i/>
                <w:iCs/>
                <w:sz w:val="24"/>
                <w:szCs w:val="24"/>
                <w:lang w:val="fr-FR"/>
              </w:rPr>
            </w:pPr>
            <w:r w:rsidRPr="006F73DE">
              <w:rPr>
                <w:rFonts w:ascii="Times New Roman" w:eastAsia="Times New Roman" w:hAnsi="Times New Roman" w:cs="Times New Roman"/>
                <w:i/>
                <w:iCs/>
                <w:sz w:val="24"/>
                <w:szCs w:val="24"/>
                <w:lang w:val="fr-FR"/>
              </w:rPr>
              <w:t>Expliquez brièvement les mesures pratiques prises dans le programme pour prendre en compte les considérations de genre, d'équité et de durabilité.</w:t>
            </w:r>
          </w:p>
        </w:tc>
      </w:tr>
      <w:tr w:rsidR="003F1343" w:rsidRPr="00E57F1D" w14:paraId="4D01A07D" w14:textId="77777777" w:rsidTr="00A76D94">
        <w:tc>
          <w:tcPr>
            <w:tcW w:w="1986" w:type="dxa"/>
            <w:tcBorders>
              <w:top w:val="single" w:sz="6" w:space="0" w:color="auto"/>
              <w:left w:val="single" w:sz="6" w:space="0" w:color="auto"/>
              <w:bottom w:val="single" w:sz="6" w:space="0" w:color="auto"/>
              <w:right w:val="single" w:sz="6" w:space="0" w:color="auto"/>
            </w:tcBorders>
            <w:shd w:val="clear" w:color="auto" w:fill="D9D9D9"/>
          </w:tcPr>
          <w:p w14:paraId="5AFEF0D3" w14:textId="726A1316" w:rsidR="003F1343" w:rsidRPr="006F73DE" w:rsidRDefault="005178D9">
            <w:pPr>
              <w:rPr>
                <w:rFonts w:ascii="Times New Roman" w:eastAsia="Times New Roman" w:hAnsi="Times New Roman" w:cs="Times New Roman"/>
                <w:sz w:val="24"/>
                <w:szCs w:val="24"/>
                <w:lang w:val="fr-FR"/>
              </w:rPr>
            </w:pPr>
            <w:r w:rsidRPr="006F73DE">
              <w:rPr>
                <w:rFonts w:ascii="Times New Roman" w:eastAsia="Times New Roman" w:hAnsi="Times New Roman" w:cs="Times New Roman"/>
                <w:sz w:val="24"/>
                <w:szCs w:val="24"/>
                <w:lang w:val="fr-FR"/>
              </w:rPr>
              <w:t>D.6 Impact environnemental</w:t>
            </w:r>
          </w:p>
        </w:tc>
        <w:tc>
          <w:tcPr>
            <w:tcW w:w="8505" w:type="dxa"/>
            <w:tcBorders>
              <w:top w:val="single" w:sz="6" w:space="0" w:color="auto"/>
              <w:left w:val="single" w:sz="6" w:space="0" w:color="auto"/>
              <w:bottom w:val="single" w:sz="6" w:space="0" w:color="auto"/>
              <w:right w:val="single" w:sz="6" w:space="0" w:color="auto"/>
            </w:tcBorders>
          </w:tcPr>
          <w:p w14:paraId="0169A593" w14:textId="5E20E091" w:rsidR="006D7064" w:rsidRPr="006F73DE" w:rsidRDefault="006D7064">
            <w:pPr>
              <w:rPr>
                <w:rFonts w:ascii="Times New Roman" w:eastAsia="Times New Roman" w:hAnsi="Times New Roman" w:cs="Times New Roman"/>
                <w:i/>
                <w:iCs/>
                <w:sz w:val="24"/>
                <w:szCs w:val="24"/>
                <w:lang w:val="fr-FR"/>
              </w:rPr>
            </w:pPr>
            <w:r w:rsidRPr="006F73DE">
              <w:rPr>
                <w:rFonts w:ascii="Times New Roman" w:eastAsia="Times New Roman" w:hAnsi="Times New Roman" w:cs="Times New Roman"/>
                <w:i/>
                <w:iCs/>
                <w:sz w:val="24"/>
                <w:szCs w:val="24"/>
                <w:lang w:val="fr-FR"/>
              </w:rPr>
              <w:t xml:space="preserve">Décrire l'impact environnemental probable du </w:t>
            </w:r>
            <w:r w:rsidR="009A5E22" w:rsidRPr="006F73DE">
              <w:rPr>
                <w:rFonts w:ascii="Times New Roman" w:eastAsia="Times New Roman" w:hAnsi="Times New Roman" w:cs="Times New Roman"/>
                <w:i/>
                <w:iCs/>
                <w:sz w:val="24"/>
                <w:szCs w:val="24"/>
                <w:lang w:val="fr-FR"/>
              </w:rPr>
              <w:t>projet</w:t>
            </w:r>
            <w:r w:rsidRPr="006F73DE">
              <w:rPr>
                <w:rFonts w:ascii="Times New Roman" w:eastAsia="Times New Roman" w:hAnsi="Times New Roman" w:cs="Times New Roman"/>
                <w:i/>
                <w:iCs/>
                <w:sz w:val="24"/>
                <w:szCs w:val="24"/>
                <w:lang w:val="fr-FR"/>
              </w:rPr>
              <w:t>, le cas échéant.</w:t>
            </w:r>
          </w:p>
        </w:tc>
      </w:tr>
      <w:tr w:rsidR="003F1343" w:rsidRPr="00E57F1D" w14:paraId="68588C63" w14:textId="77777777" w:rsidTr="00A76D94">
        <w:tc>
          <w:tcPr>
            <w:tcW w:w="1986" w:type="dxa"/>
            <w:tcBorders>
              <w:top w:val="single" w:sz="6" w:space="0" w:color="auto"/>
              <w:left w:val="single" w:sz="6" w:space="0" w:color="auto"/>
              <w:bottom w:val="single" w:sz="6" w:space="0" w:color="auto"/>
              <w:right w:val="single" w:sz="6" w:space="0" w:color="auto"/>
            </w:tcBorders>
            <w:shd w:val="clear" w:color="auto" w:fill="D9D9D9"/>
          </w:tcPr>
          <w:p w14:paraId="5276BC11" w14:textId="2978BC22" w:rsidR="003F1343" w:rsidRPr="006F73DE" w:rsidRDefault="009B5A19">
            <w:pPr>
              <w:rPr>
                <w:rFonts w:ascii="Times New Roman" w:eastAsia="Times New Roman" w:hAnsi="Times New Roman" w:cs="Times New Roman"/>
                <w:sz w:val="24"/>
                <w:szCs w:val="24"/>
                <w:lang w:val="fr-FR"/>
              </w:rPr>
            </w:pPr>
            <w:r w:rsidRPr="006F73DE">
              <w:rPr>
                <w:rFonts w:ascii="Times New Roman" w:eastAsia="Times New Roman" w:hAnsi="Times New Roman" w:cs="Times New Roman"/>
                <w:sz w:val="24"/>
                <w:szCs w:val="24"/>
                <w:lang w:val="fr-FR"/>
              </w:rPr>
              <w:t xml:space="preserve">D.7 </w:t>
            </w:r>
            <w:r w:rsidR="005178D9" w:rsidRPr="006F73DE">
              <w:rPr>
                <w:rFonts w:ascii="Times New Roman" w:eastAsia="Times New Roman" w:hAnsi="Times New Roman" w:cs="Times New Roman"/>
                <w:sz w:val="24"/>
                <w:szCs w:val="24"/>
                <w:lang w:val="fr-FR"/>
              </w:rPr>
              <w:t>Autres partenaires impliqués</w:t>
            </w:r>
          </w:p>
        </w:tc>
        <w:tc>
          <w:tcPr>
            <w:tcW w:w="8505" w:type="dxa"/>
            <w:tcBorders>
              <w:top w:val="single" w:sz="6" w:space="0" w:color="auto"/>
              <w:left w:val="single" w:sz="6" w:space="0" w:color="auto"/>
              <w:bottom w:val="single" w:sz="6" w:space="0" w:color="auto"/>
              <w:right w:val="single" w:sz="6" w:space="0" w:color="auto"/>
            </w:tcBorders>
          </w:tcPr>
          <w:p w14:paraId="41B11CDF" w14:textId="5C83D9BB" w:rsidR="006D7064" w:rsidRPr="006F73DE" w:rsidRDefault="006D7064">
            <w:pPr>
              <w:rPr>
                <w:rFonts w:ascii="Times New Roman" w:eastAsia="Times New Roman" w:hAnsi="Times New Roman" w:cs="Times New Roman"/>
                <w:i/>
                <w:sz w:val="24"/>
                <w:szCs w:val="24"/>
                <w:lang w:val="fr-FR"/>
              </w:rPr>
            </w:pPr>
            <w:r w:rsidRPr="006F73DE">
              <w:rPr>
                <w:rFonts w:ascii="Times New Roman" w:eastAsia="Times New Roman" w:hAnsi="Times New Roman" w:cs="Times New Roman"/>
                <w:i/>
                <w:sz w:val="24"/>
                <w:szCs w:val="24"/>
                <w:lang w:val="fr-FR"/>
              </w:rPr>
              <w:t xml:space="preserve">Cette section présente les autres partenaires qui jouent un rôle dans la mise en œuvre du </w:t>
            </w:r>
            <w:r w:rsidR="009A5E22" w:rsidRPr="006F73DE">
              <w:rPr>
                <w:rFonts w:ascii="Times New Roman" w:eastAsia="Times New Roman" w:hAnsi="Times New Roman" w:cs="Times New Roman"/>
                <w:i/>
                <w:sz w:val="24"/>
                <w:szCs w:val="24"/>
                <w:lang w:val="fr-FR"/>
              </w:rPr>
              <w:t>projet</w:t>
            </w:r>
            <w:r w:rsidRPr="006F73DE">
              <w:rPr>
                <w:rFonts w:ascii="Times New Roman" w:eastAsia="Times New Roman" w:hAnsi="Times New Roman" w:cs="Times New Roman"/>
                <w:i/>
                <w:sz w:val="24"/>
                <w:szCs w:val="24"/>
                <w:lang w:val="fr-FR"/>
              </w:rPr>
              <w:t xml:space="preserve">, y compris les sous-traitants potentiels et les autres organisations qui fournissent un soutien technique et financier au </w:t>
            </w:r>
            <w:r w:rsidR="009A5E22" w:rsidRPr="006F73DE">
              <w:rPr>
                <w:rFonts w:ascii="Times New Roman" w:eastAsia="Times New Roman" w:hAnsi="Times New Roman" w:cs="Times New Roman"/>
                <w:i/>
                <w:sz w:val="24"/>
                <w:szCs w:val="24"/>
                <w:lang w:val="fr-FR"/>
              </w:rPr>
              <w:t>projet</w:t>
            </w:r>
            <w:r w:rsidRPr="006F73DE">
              <w:rPr>
                <w:rFonts w:ascii="Times New Roman" w:eastAsia="Times New Roman" w:hAnsi="Times New Roman" w:cs="Times New Roman"/>
                <w:i/>
                <w:sz w:val="24"/>
                <w:szCs w:val="24"/>
                <w:lang w:val="fr-FR"/>
              </w:rPr>
              <w:t>.</w:t>
            </w:r>
          </w:p>
          <w:p w14:paraId="3019C99E" w14:textId="5D5C86ED" w:rsidR="006D7064" w:rsidRPr="006F73DE" w:rsidRDefault="006D7064">
            <w:pPr>
              <w:rPr>
                <w:rFonts w:ascii="Times New Roman" w:eastAsia="Times New Roman" w:hAnsi="Times New Roman" w:cs="Times New Roman"/>
                <w:sz w:val="24"/>
                <w:szCs w:val="24"/>
                <w:lang w:val="fr-FR"/>
              </w:rPr>
            </w:pPr>
          </w:p>
        </w:tc>
      </w:tr>
      <w:tr w:rsidR="003F1343" w:rsidRPr="00E57F1D" w14:paraId="06574133" w14:textId="77777777" w:rsidTr="00A76D94">
        <w:tc>
          <w:tcPr>
            <w:tcW w:w="1986" w:type="dxa"/>
            <w:tcBorders>
              <w:top w:val="single" w:sz="6" w:space="0" w:color="auto"/>
              <w:left w:val="single" w:sz="6" w:space="0" w:color="auto"/>
              <w:bottom w:val="single" w:sz="4" w:space="0" w:color="auto"/>
              <w:right w:val="single" w:sz="6" w:space="0" w:color="auto"/>
            </w:tcBorders>
            <w:shd w:val="clear" w:color="auto" w:fill="D9D9D9"/>
          </w:tcPr>
          <w:p w14:paraId="280E9193" w14:textId="7A895B48" w:rsidR="003F1343" w:rsidRPr="006F73DE" w:rsidRDefault="009B5A19">
            <w:pPr>
              <w:rPr>
                <w:rFonts w:ascii="Times New Roman" w:eastAsia="Times New Roman" w:hAnsi="Times New Roman" w:cs="Times New Roman"/>
                <w:sz w:val="24"/>
                <w:szCs w:val="24"/>
                <w:lang w:val="fr-FR"/>
              </w:rPr>
            </w:pPr>
            <w:r w:rsidRPr="006F73DE">
              <w:rPr>
                <w:rFonts w:ascii="Times New Roman" w:eastAsia="Times New Roman" w:hAnsi="Times New Roman" w:cs="Times New Roman"/>
                <w:sz w:val="24"/>
                <w:szCs w:val="24"/>
                <w:lang w:val="fr-FR"/>
              </w:rPr>
              <w:t>D.8</w:t>
            </w:r>
            <w:r w:rsidR="005178D9" w:rsidRPr="006F73DE">
              <w:rPr>
                <w:rFonts w:ascii="Times New Roman" w:eastAsia="Times New Roman" w:hAnsi="Times New Roman" w:cs="Times New Roman"/>
                <w:sz w:val="24"/>
                <w:szCs w:val="24"/>
                <w:lang w:val="fr-FR"/>
              </w:rPr>
              <w:t xml:space="preserve"> C</w:t>
            </w:r>
            <w:r w:rsidRPr="006F73DE">
              <w:rPr>
                <w:rFonts w:ascii="Times New Roman" w:eastAsia="Times New Roman" w:hAnsi="Times New Roman" w:cs="Times New Roman"/>
                <w:sz w:val="24"/>
                <w:szCs w:val="24"/>
                <w:lang w:val="fr-FR"/>
              </w:rPr>
              <w:t>ontribution</w:t>
            </w:r>
            <w:r w:rsidR="005178D9" w:rsidRPr="006F73DE">
              <w:rPr>
                <w:rFonts w:ascii="Times New Roman" w:eastAsia="Times New Roman" w:hAnsi="Times New Roman" w:cs="Times New Roman"/>
                <w:sz w:val="24"/>
                <w:szCs w:val="24"/>
                <w:lang w:val="fr-FR"/>
              </w:rPr>
              <w:t xml:space="preserve"> de l’ONG</w:t>
            </w:r>
          </w:p>
        </w:tc>
        <w:tc>
          <w:tcPr>
            <w:tcW w:w="8505" w:type="dxa"/>
            <w:tcBorders>
              <w:top w:val="single" w:sz="6" w:space="0" w:color="auto"/>
              <w:left w:val="single" w:sz="6" w:space="0" w:color="auto"/>
              <w:bottom w:val="single" w:sz="4" w:space="0" w:color="auto"/>
              <w:right w:val="single" w:sz="6" w:space="0" w:color="auto"/>
            </w:tcBorders>
          </w:tcPr>
          <w:p w14:paraId="344AA099" w14:textId="476893D1" w:rsidR="006D7064" w:rsidRPr="006F73DE" w:rsidRDefault="006D7064">
            <w:pPr>
              <w:rPr>
                <w:rFonts w:ascii="Times New Roman" w:eastAsia="Times New Roman" w:hAnsi="Times New Roman" w:cs="Times New Roman"/>
                <w:i/>
                <w:sz w:val="24"/>
                <w:szCs w:val="24"/>
                <w:lang w:val="fr-FR"/>
              </w:rPr>
            </w:pPr>
            <w:r w:rsidRPr="006F73DE">
              <w:rPr>
                <w:rFonts w:ascii="Times New Roman" w:eastAsia="Times New Roman" w:hAnsi="Times New Roman" w:cs="Times New Roman"/>
                <w:i/>
                <w:sz w:val="24"/>
                <w:szCs w:val="24"/>
                <w:lang w:val="fr-FR"/>
              </w:rPr>
              <w:t>Cette section décrit brièvement la contribution spécifique d</w:t>
            </w:r>
            <w:r w:rsidR="005178D9" w:rsidRPr="006F73DE">
              <w:rPr>
                <w:rFonts w:ascii="Times New Roman" w:eastAsia="Times New Roman" w:hAnsi="Times New Roman" w:cs="Times New Roman"/>
                <w:i/>
                <w:sz w:val="24"/>
                <w:szCs w:val="24"/>
                <w:lang w:val="fr-FR"/>
              </w:rPr>
              <w:t xml:space="preserve">e l’ONG </w:t>
            </w:r>
            <w:r w:rsidRPr="006F73DE">
              <w:rPr>
                <w:rFonts w:ascii="Times New Roman" w:eastAsia="Times New Roman" w:hAnsi="Times New Roman" w:cs="Times New Roman"/>
                <w:i/>
                <w:sz w:val="24"/>
                <w:szCs w:val="24"/>
                <w:lang w:val="fr-FR"/>
              </w:rPr>
              <w:t xml:space="preserve">au </w:t>
            </w:r>
            <w:r w:rsidR="009A5E22" w:rsidRPr="006F73DE">
              <w:rPr>
                <w:rFonts w:ascii="Times New Roman" w:eastAsia="Times New Roman" w:hAnsi="Times New Roman" w:cs="Times New Roman"/>
                <w:i/>
                <w:sz w:val="24"/>
                <w:szCs w:val="24"/>
                <w:lang w:val="fr-FR"/>
              </w:rPr>
              <w:t>projet</w:t>
            </w:r>
            <w:r w:rsidRPr="006F73DE">
              <w:rPr>
                <w:rFonts w:ascii="Times New Roman" w:eastAsia="Times New Roman" w:hAnsi="Times New Roman" w:cs="Times New Roman"/>
                <w:i/>
                <w:sz w:val="24"/>
                <w:szCs w:val="24"/>
                <w:lang w:val="fr-FR"/>
              </w:rPr>
              <w:t xml:space="preserve"> (monétaire ou en nature).</w:t>
            </w:r>
          </w:p>
          <w:p w14:paraId="51F3858D" w14:textId="7A424A9A" w:rsidR="006D7064" w:rsidRPr="006F73DE" w:rsidRDefault="006D7064">
            <w:pPr>
              <w:rPr>
                <w:rFonts w:ascii="Times New Roman" w:eastAsia="Times New Roman" w:hAnsi="Times New Roman" w:cs="Times New Roman"/>
                <w:sz w:val="24"/>
                <w:szCs w:val="24"/>
                <w:lang w:val="fr-FR"/>
              </w:rPr>
            </w:pPr>
          </w:p>
        </w:tc>
      </w:tr>
      <w:tr w:rsidR="003F1343" w:rsidRPr="00E57F1D" w14:paraId="18FD3A63" w14:textId="77777777" w:rsidTr="00A76D94">
        <w:tc>
          <w:tcPr>
            <w:tcW w:w="1986" w:type="dxa"/>
            <w:tcBorders>
              <w:top w:val="single" w:sz="4" w:space="0" w:color="auto"/>
              <w:left w:val="single" w:sz="4" w:space="0" w:color="auto"/>
              <w:bottom w:val="single" w:sz="4" w:space="0" w:color="auto"/>
              <w:right w:val="single" w:sz="4" w:space="0" w:color="auto"/>
            </w:tcBorders>
            <w:shd w:val="clear" w:color="auto" w:fill="D9D9D9"/>
          </w:tcPr>
          <w:p w14:paraId="5C6D063C" w14:textId="512CC3B2" w:rsidR="003F1343" w:rsidRPr="006F73DE" w:rsidRDefault="009B5A19">
            <w:pPr>
              <w:rPr>
                <w:rFonts w:ascii="Times New Roman" w:eastAsia="Times New Roman" w:hAnsi="Times New Roman" w:cs="Times New Roman"/>
                <w:sz w:val="24"/>
                <w:szCs w:val="24"/>
                <w:lang w:val="fr-FR"/>
              </w:rPr>
            </w:pPr>
            <w:r w:rsidRPr="006F73DE">
              <w:rPr>
                <w:rFonts w:ascii="Times New Roman" w:eastAsia="Times New Roman" w:hAnsi="Times New Roman" w:cs="Times New Roman"/>
                <w:sz w:val="24"/>
                <w:szCs w:val="24"/>
                <w:lang w:val="fr-FR"/>
              </w:rPr>
              <w:lastRenderedPageBreak/>
              <w:t>D.9</w:t>
            </w:r>
            <w:r w:rsidR="005178D9" w:rsidRPr="006F73DE">
              <w:rPr>
                <w:rFonts w:ascii="Times New Roman" w:eastAsia="Times New Roman" w:hAnsi="Times New Roman" w:cs="Times New Roman"/>
                <w:sz w:val="24"/>
                <w:szCs w:val="24"/>
                <w:lang w:val="fr-FR"/>
              </w:rPr>
              <w:t xml:space="preserve"> Documentation additionnelle</w:t>
            </w:r>
          </w:p>
          <w:p w14:paraId="5D951B4A" w14:textId="77777777" w:rsidR="003F1343" w:rsidRPr="006F73DE" w:rsidRDefault="003F1343">
            <w:pPr>
              <w:rPr>
                <w:rFonts w:ascii="Times New Roman" w:eastAsia="Times New Roman" w:hAnsi="Times New Roman" w:cs="Times New Roman"/>
                <w:sz w:val="24"/>
                <w:szCs w:val="24"/>
                <w:lang w:val="fr-FR"/>
              </w:rPr>
            </w:pPr>
          </w:p>
          <w:p w14:paraId="3C44CA83" w14:textId="77777777" w:rsidR="003F1343" w:rsidRPr="006F73DE" w:rsidRDefault="003F1343">
            <w:pPr>
              <w:rPr>
                <w:rFonts w:ascii="Times New Roman" w:eastAsia="Times New Roman" w:hAnsi="Times New Roman" w:cs="Times New Roman"/>
                <w:sz w:val="24"/>
                <w:szCs w:val="24"/>
                <w:lang w:val="fr-FR"/>
              </w:rPr>
            </w:pPr>
          </w:p>
        </w:tc>
        <w:tc>
          <w:tcPr>
            <w:tcW w:w="8505" w:type="dxa"/>
            <w:tcBorders>
              <w:top w:val="single" w:sz="4" w:space="0" w:color="auto"/>
              <w:left w:val="single" w:sz="4" w:space="0" w:color="auto"/>
              <w:bottom w:val="single" w:sz="4" w:space="0" w:color="auto"/>
              <w:right w:val="single" w:sz="4" w:space="0" w:color="auto"/>
            </w:tcBorders>
          </w:tcPr>
          <w:p w14:paraId="3619DB42" w14:textId="66F84676" w:rsidR="006D7064" w:rsidRPr="006F73DE" w:rsidRDefault="006D7064">
            <w:pPr>
              <w:rPr>
                <w:rFonts w:ascii="Times New Roman" w:eastAsia="Times New Roman" w:hAnsi="Times New Roman" w:cs="Times New Roman"/>
                <w:i/>
                <w:iCs/>
                <w:sz w:val="24"/>
                <w:szCs w:val="24"/>
                <w:lang w:val="fr-FR"/>
              </w:rPr>
            </w:pPr>
            <w:r w:rsidRPr="006F73DE">
              <w:rPr>
                <w:rFonts w:ascii="Times New Roman" w:eastAsia="Times New Roman" w:hAnsi="Times New Roman" w:cs="Times New Roman"/>
                <w:i/>
                <w:iCs/>
                <w:sz w:val="24"/>
                <w:szCs w:val="24"/>
                <w:lang w:val="fr-FR"/>
              </w:rPr>
              <w:t>Une documentation supplémentaire peut être mentionnée ici à titre de référence</w:t>
            </w:r>
          </w:p>
        </w:tc>
      </w:tr>
    </w:tbl>
    <w:p w14:paraId="45B59F69" w14:textId="77777777" w:rsidR="003F1343" w:rsidRPr="006F73DE" w:rsidRDefault="003F1343">
      <w:pPr>
        <w:rPr>
          <w:rFonts w:ascii="Times New Roman" w:eastAsia="Times New Roman" w:hAnsi="Times New Roman" w:cs="Times New Roman"/>
          <w:sz w:val="24"/>
          <w:szCs w:val="24"/>
          <w:lang w:val="fr-MA"/>
        </w:rPr>
      </w:pPr>
    </w:p>
    <w:tbl>
      <w:tblPr>
        <w:tblStyle w:val="affb"/>
        <w:tblW w:w="10491" w:type="dxa"/>
        <w:tblInd w:w="-434"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986"/>
        <w:gridCol w:w="8505"/>
      </w:tblGrid>
      <w:tr w:rsidR="003F1343" w:rsidRPr="00E57F1D" w14:paraId="2810F1CE" w14:textId="77777777" w:rsidTr="00A76D94">
        <w:tc>
          <w:tcPr>
            <w:tcW w:w="10491" w:type="dxa"/>
            <w:gridSpan w:val="2"/>
            <w:tcBorders>
              <w:bottom w:val="single" w:sz="6" w:space="0" w:color="auto"/>
            </w:tcBorders>
            <w:shd w:val="clear" w:color="auto" w:fill="002060"/>
          </w:tcPr>
          <w:p w14:paraId="63B168DE" w14:textId="28DF99CD" w:rsidR="003F1343" w:rsidRPr="002517E7" w:rsidRDefault="009B5A19">
            <w:pPr>
              <w:rPr>
                <w:rFonts w:ascii="Times New Roman" w:eastAsia="Times New Roman" w:hAnsi="Times New Roman" w:cs="Times New Roman"/>
                <w:sz w:val="24"/>
                <w:szCs w:val="24"/>
                <w:lang w:val="fr-MA"/>
              </w:rPr>
            </w:pPr>
            <w:r w:rsidRPr="002517E7">
              <w:rPr>
                <w:rFonts w:ascii="Times New Roman" w:eastAsia="Times New Roman" w:hAnsi="Times New Roman" w:cs="Times New Roman"/>
                <w:color w:val="FFFFFF"/>
                <w:sz w:val="24"/>
                <w:szCs w:val="24"/>
                <w:lang w:val="fr-MA"/>
              </w:rPr>
              <w:t xml:space="preserve">Section E. </w:t>
            </w:r>
            <w:r w:rsidR="00B82CCE" w:rsidRPr="006F73DE">
              <w:rPr>
                <w:rFonts w:ascii="Times New Roman" w:eastAsia="Times New Roman" w:hAnsi="Times New Roman" w:cs="Times New Roman"/>
                <w:color w:val="FFFFFF"/>
                <w:sz w:val="24"/>
                <w:szCs w:val="24"/>
                <w:lang w:val="fr-FR"/>
              </w:rPr>
              <w:t>Gestion des risques et suivi du projet</w:t>
            </w:r>
          </w:p>
        </w:tc>
      </w:tr>
      <w:tr w:rsidR="003F1343" w:rsidRPr="00E57F1D" w14:paraId="44ED71C7" w14:textId="77777777" w:rsidTr="00A76D94">
        <w:tc>
          <w:tcPr>
            <w:tcW w:w="1986" w:type="dxa"/>
            <w:tcBorders>
              <w:top w:val="single" w:sz="6" w:space="0" w:color="auto"/>
              <w:left w:val="single" w:sz="6" w:space="0" w:color="auto"/>
              <w:bottom w:val="single" w:sz="6" w:space="0" w:color="auto"/>
              <w:right w:val="single" w:sz="6" w:space="0" w:color="auto"/>
            </w:tcBorders>
            <w:shd w:val="clear" w:color="auto" w:fill="D9D9D9"/>
          </w:tcPr>
          <w:p w14:paraId="2D19278E" w14:textId="48F9BFB7" w:rsidR="003F1343" w:rsidRPr="006F73DE" w:rsidRDefault="009B5A19">
            <w:pPr>
              <w:rPr>
                <w:rFonts w:ascii="Times New Roman" w:eastAsia="Times New Roman" w:hAnsi="Times New Roman" w:cs="Times New Roman"/>
                <w:sz w:val="24"/>
                <w:szCs w:val="24"/>
                <w:lang w:val="fr-FR"/>
              </w:rPr>
            </w:pPr>
            <w:r w:rsidRPr="006F73DE">
              <w:rPr>
                <w:rFonts w:ascii="Times New Roman" w:eastAsia="Times New Roman" w:hAnsi="Times New Roman" w:cs="Times New Roman"/>
                <w:sz w:val="24"/>
                <w:szCs w:val="24"/>
                <w:lang w:val="fr-FR"/>
              </w:rPr>
              <w:t>E.1 Ris</w:t>
            </w:r>
            <w:r w:rsidR="00DE6832" w:rsidRPr="006F73DE">
              <w:rPr>
                <w:rFonts w:ascii="Times New Roman" w:eastAsia="Times New Roman" w:hAnsi="Times New Roman" w:cs="Times New Roman"/>
                <w:sz w:val="24"/>
                <w:szCs w:val="24"/>
                <w:lang w:val="fr-FR"/>
              </w:rPr>
              <w:t>ques</w:t>
            </w:r>
          </w:p>
          <w:p w14:paraId="390F4382" w14:textId="77777777" w:rsidR="003F1343" w:rsidRPr="006F73DE" w:rsidRDefault="003F1343">
            <w:pPr>
              <w:rPr>
                <w:rFonts w:ascii="Times New Roman" w:eastAsia="Times New Roman" w:hAnsi="Times New Roman" w:cs="Times New Roman"/>
                <w:sz w:val="24"/>
                <w:szCs w:val="24"/>
                <w:lang w:val="fr-FR"/>
              </w:rPr>
            </w:pPr>
          </w:p>
          <w:p w14:paraId="199DB2A9" w14:textId="77777777" w:rsidR="003F1343" w:rsidRPr="006F73DE" w:rsidRDefault="003F1343">
            <w:pPr>
              <w:rPr>
                <w:rFonts w:ascii="Times New Roman" w:eastAsia="Times New Roman" w:hAnsi="Times New Roman" w:cs="Times New Roman"/>
                <w:sz w:val="24"/>
                <w:szCs w:val="24"/>
                <w:lang w:val="fr-FR"/>
              </w:rPr>
            </w:pPr>
          </w:p>
          <w:p w14:paraId="51DBCE77" w14:textId="77777777" w:rsidR="003F1343" w:rsidRPr="006F73DE" w:rsidRDefault="003F1343">
            <w:pPr>
              <w:rPr>
                <w:rFonts w:ascii="Times New Roman" w:eastAsia="Times New Roman" w:hAnsi="Times New Roman" w:cs="Times New Roman"/>
                <w:sz w:val="24"/>
                <w:szCs w:val="24"/>
                <w:lang w:val="fr-FR"/>
              </w:rPr>
            </w:pPr>
          </w:p>
        </w:tc>
        <w:tc>
          <w:tcPr>
            <w:tcW w:w="8505" w:type="dxa"/>
            <w:tcBorders>
              <w:top w:val="single" w:sz="6" w:space="0" w:color="auto"/>
              <w:left w:val="single" w:sz="6" w:space="0" w:color="auto"/>
              <w:bottom w:val="single" w:sz="6" w:space="0" w:color="auto"/>
              <w:right w:val="single" w:sz="6" w:space="0" w:color="auto"/>
            </w:tcBorders>
          </w:tcPr>
          <w:p w14:paraId="6231C120" w14:textId="1F7877D6" w:rsidR="006D7064" w:rsidRPr="006F73DE" w:rsidRDefault="006D7064">
            <w:pPr>
              <w:rPr>
                <w:rFonts w:ascii="Times New Roman" w:eastAsia="Times New Roman" w:hAnsi="Times New Roman" w:cs="Times New Roman"/>
                <w:i/>
                <w:sz w:val="24"/>
                <w:szCs w:val="24"/>
                <w:lang w:val="fr-FR"/>
              </w:rPr>
            </w:pPr>
            <w:r w:rsidRPr="006F73DE">
              <w:rPr>
                <w:rFonts w:ascii="Times New Roman" w:eastAsia="Times New Roman" w:hAnsi="Times New Roman" w:cs="Times New Roman"/>
                <w:i/>
                <w:sz w:val="24"/>
                <w:szCs w:val="24"/>
                <w:lang w:val="fr-FR"/>
              </w:rPr>
              <w:t>Identifier les principaux facteurs de risque qui pourraient empêcher la mise en œuvre réussie des activités proposées et toute hypothèse clé sur laquelle repose l'intervention proposée. Inclure toute action que l'organisation entreprendra pour traiter/réduire le(s) risque(s) identifié(s).</w:t>
            </w:r>
          </w:p>
          <w:p w14:paraId="57191F72" w14:textId="77777777" w:rsidR="006D7064" w:rsidRPr="006F73DE" w:rsidRDefault="006D7064">
            <w:pPr>
              <w:rPr>
                <w:rFonts w:ascii="Times New Roman" w:eastAsia="Times New Roman" w:hAnsi="Times New Roman" w:cs="Times New Roman"/>
                <w:i/>
                <w:sz w:val="24"/>
                <w:szCs w:val="24"/>
                <w:lang w:val="fr-FR"/>
              </w:rPr>
            </w:pPr>
          </w:p>
          <w:p w14:paraId="77882836" w14:textId="77777777" w:rsidR="006D7064" w:rsidRPr="006F73DE" w:rsidRDefault="006D7064">
            <w:pPr>
              <w:rPr>
                <w:rFonts w:ascii="Times New Roman" w:eastAsia="Times New Roman" w:hAnsi="Times New Roman" w:cs="Times New Roman"/>
                <w:i/>
                <w:sz w:val="24"/>
                <w:szCs w:val="24"/>
                <w:lang w:val="fr-FR"/>
              </w:rPr>
            </w:pPr>
          </w:p>
          <w:p w14:paraId="788C9999" w14:textId="79D83C24" w:rsidR="006D7064" w:rsidRPr="006F73DE" w:rsidRDefault="006D7064">
            <w:pPr>
              <w:rPr>
                <w:rFonts w:ascii="Times New Roman" w:eastAsia="Times New Roman" w:hAnsi="Times New Roman" w:cs="Times New Roman"/>
                <w:sz w:val="24"/>
                <w:szCs w:val="24"/>
                <w:lang w:val="fr-FR"/>
              </w:rPr>
            </w:pPr>
          </w:p>
        </w:tc>
      </w:tr>
      <w:tr w:rsidR="003F1343" w:rsidRPr="00E57F1D" w14:paraId="2ADBFB09" w14:textId="77777777" w:rsidTr="00A76D94">
        <w:tc>
          <w:tcPr>
            <w:tcW w:w="1986" w:type="dxa"/>
            <w:tcBorders>
              <w:top w:val="single" w:sz="6" w:space="0" w:color="auto"/>
              <w:left w:val="single" w:sz="6" w:space="0" w:color="auto"/>
              <w:bottom w:val="single" w:sz="6" w:space="0" w:color="auto"/>
              <w:right w:val="single" w:sz="6" w:space="0" w:color="auto"/>
            </w:tcBorders>
            <w:shd w:val="clear" w:color="auto" w:fill="D9D9D9"/>
          </w:tcPr>
          <w:p w14:paraId="6432A80C" w14:textId="56580054" w:rsidR="003F1343" w:rsidRPr="006F73DE" w:rsidRDefault="009B5A19">
            <w:pPr>
              <w:rPr>
                <w:rFonts w:ascii="Times New Roman" w:eastAsia="Times New Roman" w:hAnsi="Times New Roman" w:cs="Times New Roman"/>
                <w:sz w:val="24"/>
                <w:szCs w:val="24"/>
                <w:lang w:val="fr-FR"/>
              </w:rPr>
            </w:pPr>
            <w:r w:rsidRPr="006F73DE">
              <w:rPr>
                <w:rFonts w:ascii="Times New Roman" w:eastAsia="Times New Roman" w:hAnsi="Times New Roman" w:cs="Times New Roman"/>
                <w:sz w:val="24"/>
                <w:szCs w:val="24"/>
                <w:lang w:val="fr-FR"/>
              </w:rPr>
              <w:t xml:space="preserve">E.2 </w:t>
            </w:r>
            <w:r w:rsidR="00B5654D" w:rsidRPr="006F73DE">
              <w:rPr>
                <w:rFonts w:ascii="Times New Roman" w:eastAsia="Times New Roman" w:hAnsi="Times New Roman" w:cs="Times New Roman"/>
                <w:sz w:val="24"/>
                <w:szCs w:val="24"/>
                <w:lang w:val="fr-FR"/>
              </w:rPr>
              <w:t>Suivi</w:t>
            </w:r>
            <w:r w:rsidRPr="006F73DE">
              <w:rPr>
                <w:rFonts w:ascii="Times New Roman" w:eastAsia="Times New Roman" w:hAnsi="Times New Roman" w:cs="Times New Roman"/>
                <w:sz w:val="24"/>
                <w:szCs w:val="24"/>
                <w:lang w:val="fr-FR"/>
              </w:rPr>
              <w:t xml:space="preserve"> </w:t>
            </w:r>
          </w:p>
          <w:p w14:paraId="0665BC83" w14:textId="77777777" w:rsidR="003F1343" w:rsidRPr="006F73DE" w:rsidRDefault="003F1343">
            <w:pPr>
              <w:rPr>
                <w:rFonts w:ascii="Times New Roman" w:eastAsia="Times New Roman" w:hAnsi="Times New Roman" w:cs="Times New Roman"/>
                <w:i/>
                <w:iCs/>
                <w:sz w:val="24"/>
                <w:szCs w:val="24"/>
                <w:lang w:val="fr-FR"/>
              </w:rPr>
            </w:pPr>
          </w:p>
        </w:tc>
        <w:tc>
          <w:tcPr>
            <w:tcW w:w="8505" w:type="dxa"/>
            <w:tcBorders>
              <w:top w:val="single" w:sz="6" w:space="0" w:color="auto"/>
              <w:left w:val="single" w:sz="6" w:space="0" w:color="auto"/>
              <w:bottom w:val="single" w:sz="6" w:space="0" w:color="auto"/>
              <w:right w:val="single" w:sz="6" w:space="0" w:color="auto"/>
            </w:tcBorders>
          </w:tcPr>
          <w:p w14:paraId="07FDB380" w14:textId="107A7659" w:rsidR="006D7064" w:rsidRPr="006F73DE" w:rsidRDefault="006D7064">
            <w:pPr>
              <w:rPr>
                <w:rFonts w:ascii="Times New Roman" w:eastAsia="Times New Roman" w:hAnsi="Times New Roman" w:cs="Times New Roman"/>
                <w:i/>
                <w:iCs/>
                <w:sz w:val="24"/>
                <w:szCs w:val="24"/>
                <w:lang w:val="fr-FR"/>
              </w:rPr>
            </w:pPr>
            <w:r w:rsidRPr="006F73DE">
              <w:rPr>
                <w:rFonts w:ascii="Times New Roman" w:eastAsia="Times New Roman" w:hAnsi="Times New Roman" w:cs="Times New Roman"/>
                <w:i/>
                <w:iCs/>
                <w:sz w:val="24"/>
                <w:szCs w:val="24"/>
                <w:lang w:val="fr-FR"/>
              </w:rPr>
              <w:t>Cette section présente brièvement les activités de suivi</w:t>
            </w:r>
          </w:p>
        </w:tc>
      </w:tr>
    </w:tbl>
    <w:p w14:paraId="543A5153" w14:textId="77777777" w:rsidR="003F1343" w:rsidRPr="006F73DE" w:rsidRDefault="003F1343">
      <w:pPr>
        <w:rPr>
          <w:rFonts w:ascii="Times New Roman" w:eastAsia="Times New Roman" w:hAnsi="Times New Roman" w:cs="Times New Roman"/>
          <w:sz w:val="24"/>
          <w:szCs w:val="24"/>
          <w:lang w:val="fr-MA"/>
        </w:rPr>
      </w:pPr>
    </w:p>
    <w:tbl>
      <w:tblPr>
        <w:tblStyle w:val="affc"/>
        <w:tblW w:w="10491" w:type="dxa"/>
        <w:tblInd w:w="-434"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986"/>
        <w:gridCol w:w="8505"/>
      </w:tblGrid>
      <w:tr w:rsidR="003F1343" w:rsidRPr="006F73DE" w14:paraId="53619959" w14:textId="77777777" w:rsidTr="00A76D94">
        <w:tc>
          <w:tcPr>
            <w:tcW w:w="10491" w:type="dxa"/>
            <w:gridSpan w:val="2"/>
            <w:tcBorders>
              <w:bottom w:val="single" w:sz="6" w:space="0" w:color="auto"/>
            </w:tcBorders>
            <w:shd w:val="clear" w:color="auto" w:fill="002060"/>
          </w:tcPr>
          <w:p w14:paraId="5C4EBAD0" w14:textId="3FD2D61D" w:rsidR="003F1343" w:rsidRPr="006F73DE" w:rsidRDefault="009B5A19">
            <w:pPr>
              <w:rPr>
                <w:rFonts w:ascii="Times New Roman" w:eastAsia="Times New Roman" w:hAnsi="Times New Roman" w:cs="Times New Roman"/>
                <w:sz w:val="24"/>
                <w:szCs w:val="24"/>
                <w:lang w:val="fr-FR"/>
              </w:rPr>
            </w:pPr>
            <w:r w:rsidRPr="006F73DE">
              <w:rPr>
                <w:rFonts w:ascii="Times New Roman" w:eastAsia="Times New Roman" w:hAnsi="Times New Roman" w:cs="Times New Roman"/>
                <w:color w:val="FFFFFF"/>
                <w:sz w:val="24"/>
                <w:szCs w:val="24"/>
                <w:lang w:val="fr-FR"/>
              </w:rPr>
              <w:t xml:space="preserve">Section F. </w:t>
            </w:r>
            <w:r w:rsidR="00B5654D" w:rsidRPr="006F73DE">
              <w:rPr>
                <w:rFonts w:ascii="Times New Roman" w:eastAsia="Times New Roman" w:hAnsi="Times New Roman" w:cs="Times New Roman"/>
                <w:color w:val="FFFFFF"/>
                <w:sz w:val="24"/>
                <w:szCs w:val="24"/>
                <w:lang w:val="fr-FR"/>
              </w:rPr>
              <w:t>Références</w:t>
            </w:r>
          </w:p>
        </w:tc>
      </w:tr>
      <w:tr w:rsidR="003F1343" w:rsidRPr="00E57F1D" w14:paraId="063B38E8" w14:textId="77777777" w:rsidTr="00A76D94">
        <w:trPr>
          <w:trHeight w:val="507"/>
        </w:trPr>
        <w:tc>
          <w:tcPr>
            <w:tcW w:w="10491" w:type="dxa"/>
            <w:gridSpan w:val="2"/>
            <w:tcBorders>
              <w:top w:val="single" w:sz="6" w:space="0" w:color="auto"/>
              <w:left w:val="single" w:sz="6" w:space="0" w:color="auto"/>
              <w:bottom w:val="single" w:sz="6" w:space="0" w:color="auto"/>
              <w:right w:val="single" w:sz="6" w:space="0" w:color="auto"/>
            </w:tcBorders>
            <w:shd w:val="clear" w:color="auto" w:fill="D9D9D9"/>
          </w:tcPr>
          <w:p w14:paraId="6244D8BA" w14:textId="477A1C41" w:rsidR="003F1343" w:rsidRPr="006F73DE" w:rsidRDefault="00B5654D">
            <w:pPr>
              <w:rPr>
                <w:rFonts w:ascii="Times New Roman" w:eastAsia="Times New Roman" w:hAnsi="Times New Roman" w:cs="Times New Roman"/>
                <w:sz w:val="24"/>
                <w:szCs w:val="24"/>
                <w:lang w:val="fr-FR"/>
              </w:rPr>
            </w:pPr>
            <w:r w:rsidRPr="006F73DE">
              <w:rPr>
                <w:rFonts w:ascii="Times New Roman" w:eastAsia="Times New Roman" w:hAnsi="Times New Roman" w:cs="Times New Roman"/>
                <w:sz w:val="24"/>
                <w:szCs w:val="24"/>
                <w:lang w:val="fr-FR"/>
              </w:rPr>
              <w:t>Veuillez fournir 3 références pour appuyer votre proposition. Indiquez le nom, le titre, les coordonnées et un bref résumé de la relation.</w:t>
            </w:r>
          </w:p>
        </w:tc>
      </w:tr>
      <w:tr w:rsidR="003F1343" w:rsidRPr="006F73DE" w14:paraId="23498EEE" w14:textId="77777777" w:rsidTr="00A76D94">
        <w:tc>
          <w:tcPr>
            <w:tcW w:w="1986" w:type="dxa"/>
            <w:tcBorders>
              <w:top w:val="single" w:sz="6" w:space="0" w:color="auto"/>
              <w:left w:val="single" w:sz="6" w:space="0" w:color="auto"/>
              <w:bottom w:val="single" w:sz="6" w:space="0" w:color="auto"/>
              <w:right w:val="single" w:sz="6" w:space="0" w:color="auto"/>
            </w:tcBorders>
            <w:shd w:val="clear" w:color="auto" w:fill="D9D9D9"/>
          </w:tcPr>
          <w:p w14:paraId="2902CDE3" w14:textId="6D72330E" w:rsidR="003F1343" w:rsidRPr="006F73DE" w:rsidRDefault="00B5654D">
            <w:pPr>
              <w:rPr>
                <w:rFonts w:ascii="Times New Roman" w:eastAsia="Times New Roman" w:hAnsi="Times New Roman" w:cs="Times New Roman"/>
                <w:sz w:val="24"/>
                <w:szCs w:val="24"/>
                <w:lang w:val="fr-FR"/>
              </w:rPr>
            </w:pPr>
            <w:r w:rsidRPr="006F73DE">
              <w:rPr>
                <w:rFonts w:ascii="Times New Roman" w:eastAsia="Times New Roman" w:hAnsi="Times New Roman" w:cs="Times New Roman"/>
                <w:sz w:val="24"/>
                <w:szCs w:val="24"/>
                <w:lang w:val="fr-FR"/>
              </w:rPr>
              <w:t xml:space="preserve">Références </w:t>
            </w:r>
            <w:r w:rsidR="009B5A19" w:rsidRPr="006F73DE">
              <w:rPr>
                <w:rFonts w:ascii="Times New Roman" w:eastAsia="Times New Roman" w:hAnsi="Times New Roman" w:cs="Times New Roman"/>
                <w:sz w:val="24"/>
                <w:szCs w:val="24"/>
                <w:lang w:val="fr-FR"/>
              </w:rPr>
              <w:t>1</w:t>
            </w:r>
            <w:r w:rsidRPr="006F73DE">
              <w:rPr>
                <w:rFonts w:ascii="Times New Roman" w:eastAsia="Times New Roman" w:hAnsi="Times New Roman" w:cs="Times New Roman"/>
                <w:sz w:val="24"/>
                <w:szCs w:val="24"/>
                <w:lang w:val="fr-FR"/>
              </w:rPr>
              <w:t xml:space="preserve"> </w:t>
            </w:r>
            <w:r w:rsidR="009B5A19" w:rsidRPr="006F73DE">
              <w:rPr>
                <w:rFonts w:ascii="Times New Roman" w:eastAsia="Times New Roman" w:hAnsi="Times New Roman" w:cs="Times New Roman"/>
                <w:sz w:val="24"/>
                <w:szCs w:val="24"/>
                <w:lang w:val="fr-FR"/>
              </w:rPr>
              <w:t>:</w:t>
            </w:r>
          </w:p>
        </w:tc>
        <w:tc>
          <w:tcPr>
            <w:tcW w:w="8505" w:type="dxa"/>
            <w:tcBorders>
              <w:top w:val="single" w:sz="6" w:space="0" w:color="auto"/>
              <w:left w:val="single" w:sz="6" w:space="0" w:color="auto"/>
              <w:bottom w:val="single" w:sz="6" w:space="0" w:color="auto"/>
              <w:right w:val="single" w:sz="6" w:space="0" w:color="auto"/>
            </w:tcBorders>
          </w:tcPr>
          <w:p w14:paraId="6BA13A61" w14:textId="77777777" w:rsidR="003F1343" w:rsidRPr="006F73DE" w:rsidRDefault="003F1343">
            <w:pPr>
              <w:rPr>
                <w:rFonts w:ascii="Times New Roman" w:eastAsia="Times New Roman" w:hAnsi="Times New Roman" w:cs="Times New Roman"/>
                <w:sz w:val="24"/>
                <w:szCs w:val="24"/>
                <w:lang w:val="fr-FR"/>
              </w:rPr>
            </w:pPr>
          </w:p>
        </w:tc>
      </w:tr>
      <w:tr w:rsidR="003F1343" w:rsidRPr="006F73DE" w14:paraId="4B683AF2" w14:textId="77777777" w:rsidTr="00A76D94">
        <w:tc>
          <w:tcPr>
            <w:tcW w:w="1986" w:type="dxa"/>
            <w:tcBorders>
              <w:top w:val="single" w:sz="6" w:space="0" w:color="auto"/>
              <w:left w:val="single" w:sz="6" w:space="0" w:color="auto"/>
              <w:bottom w:val="single" w:sz="6" w:space="0" w:color="auto"/>
              <w:right w:val="single" w:sz="6" w:space="0" w:color="auto"/>
            </w:tcBorders>
            <w:shd w:val="clear" w:color="auto" w:fill="D9D9D9"/>
          </w:tcPr>
          <w:p w14:paraId="57FD0552" w14:textId="6F7B6F85" w:rsidR="003F1343" w:rsidRPr="006F73DE" w:rsidRDefault="00B5654D">
            <w:pPr>
              <w:rPr>
                <w:rFonts w:ascii="Times New Roman" w:eastAsia="Times New Roman" w:hAnsi="Times New Roman" w:cs="Times New Roman"/>
                <w:sz w:val="24"/>
                <w:szCs w:val="24"/>
                <w:lang w:val="fr-FR"/>
              </w:rPr>
            </w:pPr>
            <w:r w:rsidRPr="006F73DE">
              <w:rPr>
                <w:rFonts w:ascii="Times New Roman" w:eastAsia="Times New Roman" w:hAnsi="Times New Roman" w:cs="Times New Roman"/>
                <w:sz w:val="24"/>
                <w:szCs w:val="24"/>
                <w:lang w:val="fr-FR"/>
              </w:rPr>
              <w:t xml:space="preserve">Références </w:t>
            </w:r>
            <w:r w:rsidR="009B5A19" w:rsidRPr="006F73DE">
              <w:rPr>
                <w:rFonts w:ascii="Times New Roman" w:eastAsia="Times New Roman" w:hAnsi="Times New Roman" w:cs="Times New Roman"/>
                <w:sz w:val="24"/>
                <w:szCs w:val="24"/>
                <w:lang w:val="fr-FR"/>
              </w:rPr>
              <w:t>2</w:t>
            </w:r>
            <w:r w:rsidRPr="006F73DE">
              <w:rPr>
                <w:rFonts w:ascii="Times New Roman" w:eastAsia="Times New Roman" w:hAnsi="Times New Roman" w:cs="Times New Roman"/>
                <w:sz w:val="24"/>
                <w:szCs w:val="24"/>
                <w:lang w:val="fr-FR"/>
              </w:rPr>
              <w:t xml:space="preserve"> </w:t>
            </w:r>
            <w:r w:rsidR="009B5A19" w:rsidRPr="006F73DE">
              <w:rPr>
                <w:rFonts w:ascii="Times New Roman" w:eastAsia="Times New Roman" w:hAnsi="Times New Roman" w:cs="Times New Roman"/>
                <w:sz w:val="24"/>
                <w:szCs w:val="24"/>
                <w:lang w:val="fr-FR"/>
              </w:rPr>
              <w:t>:</w:t>
            </w:r>
          </w:p>
        </w:tc>
        <w:tc>
          <w:tcPr>
            <w:tcW w:w="8505" w:type="dxa"/>
            <w:tcBorders>
              <w:top w:val="single" w:sz="6" w:space="0" w:color="auto"/>
              <w:left w:val="single" w:sz="6" w:space="0" w:color="auto"/>
              <w:bottom w:val="single" w:sz="6" w:space="0" w:color="auto"/>
              <w:right w:val="single" w:sz="6" w:space="0" w:color="auto"/>
            </w:tcBorders>
          </w:tcPr>
          <w:p w14:paraId="20C1F1DC" w14:textId="77777777" w:rsidR="003F1343" w:rsidRPr="006F73DE" w:rsidRDefault="003F1343">
            <w:pPr>
              <w:rPr>
                <w:rFonts w:ascii="Times New Roman" w:eastAsia="Times New Roman" w:hAnsi="Times New Roman" w:cs="Times New Roman"/>
                <w:sz w:val="24"/>
                <w:szCs w:val="24"/>
                <w:lang w:val="fr-FR"/>
              </w:rPr>
            </w:pPr>
          </w:p>
        </w:tc>
      </w:tr>
      <w:tr w:rsidR="003F1343" w:rsidRPr="006F73DE" w14:paraId="6F7AAC8F" w14:textId="77777777" w:rsidTr="00A76D94">
        <w:tc>
          <w:tcPr>
            <w:tcW w:w="1986" w:type="dxa"/>
            <w:tcBorders>
              <w:top w:val="single" w:sz="6" w:space="0" w:color="auto"/>
              <w:left w:val="single" w:sz="6" w:space="0" w:color="auto"/>
              <w:bottom w:val="single" w:sz="6" w:space="0" w:color="auto"/>
              <w:right w:val="single" w:sz="6" w:space="0" w:color="auto"/>
            </w:tcBorders>
            <w:shd w:val="clear" w:color="auto" w:fill="D9D9D9"/>
          </w:tcPr>
          <w:p w14:paraId="78AA2E54" w14:textId="511D9619" w:rsidR="003F1343" w:rsidRPr="006F73DE" w:rsidRDefault="00B5654D">
            <w:pPr>
              <w:rPr>
                <w:rFonts w:ascii="Times New Roman" w:eastAsia="Times New Roman" w:hAnsi="Times New Roman" w:cs="Times New Roman"/>
                <w:sz w:val="24"/>
                <w:szCs w:val="24"/>
                <w:lang w:val="fr-FR"/>
              </w:rPr>
            </w:pPr>
            <w:r w:rsidRPr="006F73DE">
              <w:rPr>
                <w:rFonts w:ascii="Times New Roman" w:eastAsia="Times New Roman" w:hAnsi="Times New Roman" w:cs="Times New Roman"/>
                <w:sz w:val="24"/>
                <w:szCs w:val="24"/>
                <w:lang w:val="fr-FR"/>
              </w:rPr>
              <w:t xml:space="preserve">Références </w:t>
            </w:r>
            <w:r w:rsidR="009B5A19" w:rsidRPr="006F73DE">
              <w:rPr>
                <w:rFonts w:ascii="Times New Roman" w:eastAsia="Times New Roman" w:hAnsi="Times New Roman" w:cs="Times New Roman"/>
                <w:sz w:val="24"/>
                <w:szCs w:val="24"/>
                <w:lang w:val="fr-FR"/>
              </w:rPr>
              <w:t>3</w:t>
            </w:r>
            <w:r w:rsidRPr="006F73DE">
              <w:rPr>
                <w:rFonts w:ascii="Times New Roman" w:eastAsia="Times New Roman" w:hAnsi="Times New Roman" w:cs="Times New Roman"/>
                <w:sz w:val="24"/>
                <w:szCs w:val="24"/>
                <w:lang w:val="fr-FR"/>
              </w:rPr>
              <w:t xml:space="preserve"> </w:t>
            </w:r>
            <w:r w:rsidR="009B5A19" w:rsidRPr="006F73DE">
              <w:rPr>
                <w:rFonts w:ascii="Times New Roman" w:eastAsia="Times New Roman" w:hAnsi="Times New Roman" w:cs="Times New Roman"/>
                <w:sz w:val="24"/>
                <w:szCs w:val="24"/>
                <w:lang w:val="fr-FR"/>
              </w:rPr>
              <w:t>:</w:t>
            </w:r>
          </w:p>
        </w:tc>
        <w:tc>
          <w:tcPr>
            <w:tcW w:w="8505" w:type="dxa"/>
            <w:tcBorders>
              <w:top w:val="single" w:sz="6" w:space="0" w:color="auto"/>
              <w:left w:val="single" w:sz="6" w:space="0" w:color="auto"/>
              <w:bottom w:val="single" w:sz="6" w:space="0" w:color="auto"/>
              <w:right w:val="single" w:sz="6" w:space="0" w:color="auto"/>
            </w:tcBorders>
          </w:tcPr>
          <w:p w14:paraId="33C0333E" w14:textId="77777777" w:rsidR="003F1343" w:rsidRPr="006F73DE" w:rsidRDefault="003F1343">
            <w:pPr>
              <w:rPr>
                <w:rFonts w:ascii="Times New Roman" w:eastAsia="Times New Roman" w:hAnsi="Times New Roman" w:cs="Times New Roman"/>
                <w:sz w:val="24"/>
                <w:szCs w:val="24"/>
                <w:lang w:val="fr-FR"/>
              </w:rPr>
            </w:pPr>
          </w:p>
        </w:tc>
      </w:tr>
    </w:tbl>
    <w:p w14:paraId="7315C945" w14:textId="77777777" w:rsidR="002E1D77" w:rsidRPr="006F73DE" w:rsidRDefault="002E1D77">
      <w:pPr>
        <w:rPr>
          <w:rFonts w:ascii="Times New Roman" w:eastAsia="Times New Roman" w:hAnsi="Times New Roman" w:cs="Times New Roman"/>
          <w:sz w:val="24"/>
          <w:szCs w:val="24"/>
        </w:rPr>
      </w:pPr>
    </w:p>
    <w:tbl>
      <w:tblPr>
        <w:tblStyle w:val="affd"/>
        <w:tblW w:w="10491"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2586"/>
        <w:gridCol w:w="7905"/>
      </w:tblGrid>
      <w:tr w:rsidR="003F1343" w:rsidRPr="00E57F1D" w14:paraId="1726EA76" w14:textId="77777777" w:rsidTr="00A76D94">
        <w:tc>
          <w:tcPr>
            <w:tcW w:w="10491" w:type="dxa"/>
            <w:gridSpan w:val="2"/>
            <w:shd w:val="clear" w:color="auto" w:fill="002060"/>
          </w:tcPr>
          <w:p w14:paraId="334CD15D" w14:textId="6F3F5BE4" w:rsidR="009A5E22" w:rsidRPr="006F73DE" w:rsidRDefault="009B5A19" w:rsidP="00B5654D">
            <w:pPr>
              <w:rPr>
                <w:rFonts w:ascii="Times New Roman" w:eastAsia="Times New Roman" w:hAnsi="Times New Roman" w:cs="Times New Roman"/>
                <w:color w:val="FFFFFF"/>
                <w:sz w:val="24"/>
                <w:szCs w:val="24"/>
                <w:lang w:val="fr-FR"/>
              </w:rPr>
            </w:pPr>
            <w:r w:rsidRPr="006F73DE">
              <w:rPr>
                <w:rFonts w:ascii="Times New Roman" w:eastAsia="Times New Roman" w:hAnsi="Times New Roman" w:cs="Times New Roman"/>
                <w:color w:val="FFFFFF"/>
                <w:sz w:val="24"/>
                <w:szCs w:val="24"/>
                <w:lang w:val="fr-FR"/>
              </w:rPr>
              <w:t xml:space="preserve">Section G. </w:t>
            </w:r>
            <w:r w:rsidR="00B5654D" w:rsidRPr="006F73DE">
              <w:rPr>
                <w:rFonts w:ascii="Times New Roman" w:eastAsia="Times New Roman" w:hAnsi="Times New Roman" w:cs="Times New Roman"/>
                <w:color w:val="FFFFFF"/>
                <w:sz w:val="24"/>
                <w:szCs w:val="24"/>
                <w:lang w:val="fr-FR"/>
              </w:rPr>
              <w:t xml:space="preserve">Évaluation des capacités en matière de prévention de l'exploitation et des abus sexuels (PSEA </w:t>
            </w:r>
            <w:proofErr w:type="spellStart"/>
            <w:r w:rsidR="00B5654D" w:rsidRPr="006F73DE">
              <w:rPr>
                <w:rFonts w:ascii="Times New Roman" w:eastAsia="Times New Roman" w:hAnsi="Times New Roman" w:cs="Times New Roman"/>
                <w:i/>
                <w:iCs/>
                <w:color w:val="FFFFFF"/>
                <w:sz w:val="24"/>
                <w:szCs w:val="24"/>
                <w:lang w:val="fr-FR"/>
              </w:rPr>
              <w:t>Preventing</w:t>
            </w:r>
            <w:proofErr w:type="spellEnd"/>
            <w:r w:rsidR="00B5654D" w:rsidRPr="006F73DE">
              <w:rPr>
                <w:rFonts w:ascii="Times New Roman" w:eastAsia="Times New Roman" w:hAnsi="Times New Roman" w:cs="Times New Roman"/>
                <w:i/>
                <w:iCs/>
                <w:color w:val="FFFFFF"/>
                <w:sz w:val="24"/>
                <w:szCs w:val="24"/>
                <w:lang w:val="fr-FR"/>
              </w:rPr>
              <w:t xml:space="preserve"> </w:t>
            </w:r>
            <w:proofErr w:type="spellStart"/>
            <w:r w:rsidR="00B5654D" w:rsidRPr="006F73DE">
              <w:rPr>
                <w:rFonts w:ascii="Times New Roman" w:eastAsia="Times New Roman" w:hAnsi="Times New Roman" w:cs="Times New Roman"/>
                <w:i/>
                <w:iCs/>
                <w:color w:val="FFFFFF"/>
                <w:sz w:val="24"/>
                <w:szCs w:val="24"/>
                <w:lang w:val="fr-FR"/>
              </w:rPr>
              <w:t>Sexual</w:t>
            </w:r>
            <w:proofErr w:type="spellEnd"/>
            <w:r w:rsidR="00B5654D" w:rsidRPr="006F73DE">
              <w:rPr>
                <w:rFonts w:ascii="Times New Roman" w:eastAsia="Times New Roman" w:hAnsi="Times New Roman" w:cs="Times New Roman"/>
                <w:i/>
                <w:iCs/>
                <w:color w:val="FFFFFF"/>
                <w:sz w:val="24"/>
                <w:szCs w:val="24"/>
                <w:lang w:val="fr-FR"/>
              </w:rPr>
              <w:t xml:space="preserve"> Exploitation and Abuse</w:t>
            </w:r>
            <w:r w:rsidR="00B5654D" w:rsidRPr="006F73DE">
              <w:rPr>
                <w:rFonts w:ascii="Times New Roman" w:eastAsia="Times New Roman" w:hAnsi="Times New Roman" w:cs="Times New Roman"/>
                <w:color w:val="FFFFFF"/>
                <w:sz w:val="24"/>
                <w:szCs w:val="24"/>
                <w:lang w:val="fr-FR"/>
              </w:rPr>
              <w:t>)</w:t>
            </w:r>
            <w:r w:rsidR="009A5E22" w:rsidRPr="006F73DE">
              <w:rPr>
                <w:rFonts w:ascii="Times New Roman" w:eastAsia="Times New Roman" w:hAnsi="Times New Roman" w:cs="Times New Roman"/>
                <w:color w:val="FFFFFF"/>
                <w:sz w:val="24"/>
                <w:szCs w:val="24"/>
                <w:lang w:val="fr-FR"/>
              </w:rPr>
              <w:t>.</w:t>
            </w:r>
          </w:p>
          <w:p w14:paraId="27E4FF67" w14:textId="28F7538B" w:rsidR="0047128D" w:rsidRPr="006F73DE" w:rsidRDefault="00B5654D" w:rsidP="00B5654D">
            <w:pPr>
              <w:rPr>
                <w:rFonts w:ascii="Times New Roman" w:eastAsia="Times New Roman" w:hAnsi="Times New Roman" w:cs="Times New Roman"/>
                <w:color w:val="FFFFFF"/>
                <w:sz w:val="24"/>
                <w:szCs w:val="24"/>
                <w:lang w:val="fr-FR"/>
              </w:rPr>
            </w:pPr>
            <w:r w:rsidRPr="006F73DE">
              <w:rPr>
                <w:rFonts w:ascii="Times New Roman" w:eastAsia="Times New Roman" w:hAnsi="Times New Roman" w:cs="Times New Roman"/>
                <w:color w:val="FFFFFF"/>
                <w:sz w:val="24"/>
                <w:szCs w:val="24"/>
                <w:lang w:val="fr-FR"/>
              </w:rPr>
              <w:t>Veuillez noter que les résultats de cette évaluation peuvent être partagés avec d'autres entités des Nations Unies.</w:t>
            </w:r>
          </w:p>
        </w:tc>
      </w:tr>
      <w:tr w:rsidR="00803FD2" w:rsidRPr="006F73DE" w14:paraId="1988CFF7" w14:textId="77777777" w:rsidTr="00A76D94">
        <w:trPr>
          <w:trHeight w:val="400"/>
        </w:trPr>
        <w:tc>
          <w:tcPr>
            <w:tcW w:w="2586" w:type="dxa"/>
            <w:vMerge w:val="restart"/>
            <w:shd w:val="clear" w:color="auto" w:fill="D9D9D9"/>
            <w:tcMar>
              <w:top w:w="100" w:type="dxa"/>
              <w:left w:w="100" w:type="dxa"/>
              <w:bottom w:w="100" w:type="dxa"/>
              <w:right w:w="100" w:type="dxa"/>
            </w:tcMar>
          </w:tcPr>
          <w:p w14:paraId="4AFD74C0" w14:textId="705B3C81" w:rsidR="00803FD2" w:rsidRPr="006F73DE" w:rsidRDefault="00803FD2">
            <w:pPr>
              <w:rPr>
                <w:rFonts w:ascii="Times New Roman" w:eastAsia="Times New Roman" w:hAnsi="Times New Roman" w:cs="Times New Roman"/>
                <w:sz w:val="24"/>
                <w:szCs w:val="24"/>
                <w:lang w:val="fr-FR"/>
              </w:rPr>
            </w:pPr>
            <w:r w:rsidRPr="006F73DE">
              <w:rPr>
                <w:rFonts w:ascii="Times New Roman" w:eastAsia="Times New Roman" w:hAnsi="Times New Roman" w:cs="Times New Roman"/>
                <w:sz w:val="24"/>
                <w:szCs w:val="24"/>
                <w:lang w:val="fr-FR"/>
              </w:rPr>
              <w:t xml:space="preserve">G.0 </w:t>
            </w:r>
            <w:r w:rsidR="00B5654D" w:rsidRPr="006F73DE">
              <w:rPr>
                <w:rFonts w:ascii="Times New Roman" w:eastAsia="Times New Roman" w:hAnsi="Times New Roman" w:cs="Times New Roman"/>
                <w:sz w:val="24"/>
                <w:szCs w:val="24"/>
                <w:lang w:val="fr-FR"/>
              </w:rPr>
              <w:t>Examen préliminaire</w:t>
            </w:r>
          </w:p>
          <w:p w14:paraId="7874D951" w14:textId="77777777" w:rsidR="00803FD2" w:rsidRPr="006F73DE" w:rsidRDefault="00803FD2">
            <w:pPr>
              <w:rPr>
                <w:rFonts w:ascii="Times New Roman" w:eastAsia="Times New Roman" w:hAnsi="Times New Roman" w:cs="Times New Roman"/>
                <w:sz w:val="24"/>
                <w:szCs w:val="24"/>
                <w:lang w:val="fr-FR"/>
              </w:rPr>
            </w:pPr>
          </w:p>
          <w:p w14:paraId="35C1E406" w14:textId="77777777" w:rsidR="00803FD2" w:rsidRPr="006F73DE" w:rsidRDefault="00803FD2">
            <w:pPr>
              <w:rPr>
                <w:rFonts w:ascii="Times New Roman" w:eastAsia="Times New Roman" w:hAnsi="Times New Roman" w:cs="Times New Roman"/>
                <w:sz w:val="24"/>
                <w:szCs w:val="24"/>
                <w:lang w:val="fr-FR"/>
              </w:rPr>
            </w:pPr>
          </w:p>
        </w:tc>
        <w:tc>
          <w:tcPr>
            <w:tcW w:w="7905" w:type="dxa"/>
            <w:shd w:val="clear" w:color="auto" w:fill="FFFFFF"/>
            <w:tcMar>
              <w:top w:w="100" w:type="dxa"/>
              <w:left w:w="100" w:type="dxa"/>
              <w:bottom w:w="100" w:type="dxa"/>
              <w:right w:w="100" w:type="dxa"/>
            </w:tcMar>
          </w:tcPr>
          <w:p w14:paraId="5488928E" w14:textId="77777777" w:rsidR="00B5654D" w:rsidRPr="006F73DE" w:rsidRDefault="00B5654D">
            <w:pPr>
              <w:jc w:val="both"/>
              <w:rPr>
                <w:rFonts w:ascii="Times New Roman" w:eastAsia="Times New Roman" w:hAnsi="Times New Roman" w:cs="Times New Roman"/>
                <w:sz w:val="24"/>
                <w:szCs w:val="24"/>
                <w:lang w:val="fr-FR"/>
              </w:rPr>
            </w:pPr>
            <w:r w:rsidRPr="006F73DE">
              <w:rPr>
                <w:rFonts w:ascii="Times New Roman" w:eastAsia="Times New Roman" w:hAnsi="Times New Roman" w:cs="Times New Roman"/>
                <w:sz w:val="24"/>
                <w:szCs w:val="24"/>
                <w:lang w:val="fr-FR"/>
              </w:rPr>
              <w:t>L'organisation a-t-elle un contact direct avec les bénéficiaires ?</w:t>
            </w:r>
          </w:p>
          <w:p w14:paraId="6F2AE059" w14:textId="5384547C" w:rsidR="00803FD2" w:rsidRPr="006F73DE" w:rsidRDefault="00B5654D">
            <w:pPr>
              <w:jc w:val="both"/>
              <w:rPr>
                <w:rFonts w:ascii="Times New Roman" w:eastAsia="Times New Roman" w:hAnsi="Times New Roman" w:cs="Times New Roman"/>
                <w:sz w:val="24"/>
                <w:szCs w:val="24"/>
                <w:lang w:val="fr-FR"/>
              </w:rPr>
            </w:pPr>
            <w:r w:rsidRPr="006F73DE">
              <w:rPr>
                <w:rFonts w:ascii="Times New Roman" w:eastAsia="Times New Roman" w:hAnsi="Times New Roman" w:cs="Times New Roman"/>
                <w:sz w:val="24"/>
                <w:szCs w:val="24"/>
                <w:lang w:val="fr-FR"/>
              </w:rPr>
              <w:t xml:space="preserve">Oui </w:t>
            </w:r>
            <w:r w:rsidR="00803FD2" w:rsidRPr="006F73DE">
              <w:rPr>
                <w:rFonts w:ascii="Segoe UI Symbol" w:eastAsia="MS Gothic" w:hAnsi="Segoe UI Symbol" w:cs="Segoe UI Symbol"/>
                <w:sz w:val="24"/>
                <w:szCs w:val="24"/>
                <w:lang w:val="fr-FR"/>
              </w:rPr>
              <w:t>☐</w:t>
            </w:r>
            <w:r w:rsidR="00803FD2" w:rsidRPr="006F73DE">
              <w:rPr>
                <w:rFonts w:ascii="Times New Roman" w:eastAsia="Times New Roman" w:hAnsi="Times New Roman" w:cs="Times New Roman"/>
                <w:sz w:val="24"/>
                <w:szCs w:val="24"/>
                <w:lang w:val="fr-FR"/>
              </w:rPr>
              <w:t xml:space="preserve">           No</w:t>
            </w:r>
            <w:r w:rsidRPr="006F73DE">
              <w:rPr>
                <w:rFonts w:ascii="Times New Roman" w:eastAsia="Times New Roman" w:hAnsi="Times New Roman" w:cs="Times New Roman"/>
                <w:sz w:val="24"/>
                <w:szCs w:val="24"/>
                <w:lang w:val="fr-FR"/>
              </w:rPr>
              <w:t>n</w:t>
            </w:r>
            <w:r w:rsidR="00803FD2" w:rsidRPr="006F73DE">
              <w:rPr>
                <w:rFonts w:ascii="Times New Roman" w:eastAsia="Times New Roman" w:hAnsi="Times New Roman" w:cs="Times New Roman"/>
                <w:sz w:val="24"/>
                <w:szCs w:val="24"/>
                <w:lang w:val="fr-FR"/>
              </w:rPr>
              <w:t xml:space="preserve"> </w:t>
            </w:r>
            <w:r w:rsidR="00803FD2" w:rsidRPr="006F73DE">
              <w:rPr>
                <w:rFonts w:ascii="Segoe UI Symbol" w:eastAsia="MS Gothic" w:hAnsi="Segoe UI Symbol" w:cs="Segoe UI Symbol"/>
                <w:sz w:val="24"/>
                <w:szCs w:val="24"/>
                <w:lang w:val="fr-FR"/>
              </w:rPr>
              <w:t>☐</w:t>
            </w:r>
          </w:p>
          <w:p w14:paraId="5AEDB6FC" w14:textId="77777777" w:rsidR="00803FD2" w:rsidRPr="006F73DE" w:rsidRDefault="00803FD2">
            <w:pPr>
              <w:jc w:val="both"/>
              <w:rPr>
                <w:rFonts w:ascii="Times New Roman" w:eastAsia="Times New Roman" w:hAnsi="Times New Roman" w:cs="Times New Roman"/>
                <w:sz w:val="24"/>
                <w:szCs w:val="24"/>
                <w:lang w:val="fr-FR"/>
              </w:rPr>
            </w:pPr>
          </w:p>
          <w:sdt>
            <w:sdtPr>
              <w:rPr>
                <w:rFonts w:ascii="Times New Roman" w:hAnsi="Times New Roman" w:cs="Times New Roman"/>
                <w:sz w:val="24"/>
                <w:szCs w:val="24"/>
                <w:lang w:val="fr-FR"/>
              </w:rPr>
              <w:tag w:val="goog_rdk_1"/>
              <w:id w:val="1272667685"/>
            </w:sdtPr>
            <w:sdtContent>
              <w:p w14:paraId="6C91B6BD" w14:textId="69EED275" w:rsidR="00803FD2" w:rsidRPr="006F73DE" w:rsidRDefault="00B5654D">
                <w:pPr>
                  <w:jc w:val="both"/>
                  <w:rPr>
                    <w:rFonts w:ascii="Times New Roman" w:eastAsia="Times New Roman" w:hAnsi="Times New Roman" w:cs="Times New Roman"/>
                    <w:sz w:val="24"/>
                    <w:szCs w:val="24"/>
                    <w:lang w:val="fr-FR"/>
                  </w:rPr>
                </w:pPr>
                <w:r w:rsidRPr="006F73DE">
                  <w:rPr>
                    <w:rFonts w:ascii="Times New Roman" w:hAnsi="Times New Roman" w:cs="Times New Roman"/>
                    <w:sz w:val="24"/>
                    <w:szCs w:val="24"/>
                    <w:lang w:val="fr-FR"/>
                  </w:rPr>
                  <w:t>Si votre réponse est non, arrêtez-vous ici et ne remplissez pas cette section. Cependant, veuillez noter que si votre organisation commence à travailler avec des bénéficiaires à une date ultérieure, l'UNFPA demandera à votre organisation de remplir une auto-évaluation.</w:t>
                </w:r>
              </w:p>
            </w:sdtContent>
          </w:sdt>
          <w:p w14:paraId="2D1C5EA8" w14:textId="77777777" w:rsidR="00803FD2" w:rsidRPr="006F73DE" w:rsidRDefault="00803FD2">
            <w:pPr>
              <w:jc w:val="both"/>
              <w:rPr>
                <w:rFonts w:ascii="Times New Roman" w:eastAsia="Times New Roman" w:hAnsi="Times New Roman" w:cs="Times New Roman"/>
                <w:sz w:val="24"/>
                <w:szCs w:val="24"/>
                <w:lang w:val="fr-FR"/>
              </w:rPr>
            </w:pPr>
          </w:p>
          <w:p w14:paraId="34681F62" w14:textId="68A958CB" w:rsidR="00803FD2" w:rsidRPr="006F73DE" w:rsidRDefault="00B5654D">
            <w:pPr>
              <w:jc w:val="both"/>
              <w:rPr>
                <w:rFonts w:ascii="Times New Roman" w:eastAsia="Times New Roman" w:hAnsi="Times New Roman" w:cs="Times New Roman"/>
                <w:sz w:val="24"/>
                <w:szCs w:val="24"/>
                <w:lang w:val="fr-FR"/>
              </w:rPr>
            </w:pPr>
            <w:r w:rsidRPr="006F73DE">
              <w:rPr>
                <w:rFonts w:ascii="Times New Roman" w:eastAsia="Times New Roman" w:hAnsi="Times New Roman" w:cs="Times New Roman"/>
                <w:sz w:val="24"/>
                <w:szCs w:val="24"/>
                <w:lang w:val="fr-FR"/>
              </w:rPr>
              <w:t>Si oui, veuillez continuer.</w:t>
            </w:r>
          </w:p>
        </w:tc>
      </w:tr>
      <w:tr w:rsidR="00803FD2" w:rsidRPr="00E57F1D" w14:paraId="27C33113" w14:textId="77777777" w:rsidTr="00A76D94">
        <w:trPr>
          <w:trHeight w:val="400"/>
        </w:trPr>
        <w:tc>
          <w:tcPr>
            <w:tcW w:w="2586" w:type="dxa"/>
            <w:vMerge/>
            <w:shd w:val="clear" w:color="auto" w:fill="D9D9D9"/>
            <w:tcMar>
              <w:top w:w="100" w:type="dxa"/>
              <w:left w:w="100" w:type="dxa"/>
              <w:bottom w:w="100" w:type="dxa"/>
              <w:right w:w="100" w:type="dxa"/>
            </w:tcMar>
          </w:tcPr>
          <w:p w14:paraId="7AAFDAF5" w14:textId="77777777" w:rsidR="00803FD2" w:rsidRPr="006F73DE" w:rsidRDefault="00803FD2">
            <w:pPr>
              <w:rPr>
                <w:rFonts w:ascii="Times New Roman" w:eastAsia="Times New Roman" w:hAnsi="Times New Roman" w:cs="Times New Roman"/>
                <w:sz w:val="24"/>
                <w:szCs w:val="24"/>
              </w:rPr>
            </w:pPr>
          </w:p>
        </w:tc>
        <w:tc>
          <w:tcPr>
            <w:tcW w:w="7905" w:type="dxa"/>
            <w:shd w:val="clear" w:color="auto" w:fill="FFFFFF"/>
            <w:tcMar>
              <w:top w:w="100" w:type="dxa"/>
              <w:left w:w="100" w:type="dxa"/>
              <w:bottom w:w="100" w:type="dxa"/>
              <w:right w:w="100" w:type="dxa"/>
            </w:tcMar>
          </w:tcPr>
          <w:p w14:paraId="72799E61" w14:textId="77777777" w:rsidR="00B5654D" w:rsidRPr="006F73DE" w:rsidRDefault="00B5654D" w:rsidP="00BF5492">
            <w:pPr>
              <w:pStyle w:val="NormalWeb"/>
              <w:spacing w:before="0" w:beforeAutospacing="0" w:after="0" w:afterAutospacing="0"/>
              <w:ind w:left="-10"/>
              <w:jc w:val="both"/>
              <w:rPr>
                <w:lang w:val="fr-FR"/>
              </w:rPr>
            </w:pPr>
            <w:r w:rsidRPr="006F73DE">
              <w:rPr>
                <w:lang w:val="fr-FR"/>
              </w:rPr>
              <w:t>La capacité de l'organisation en matière de PSEA a-t-elle été évaluée par une entité des Nations Unies au cours des 5 dernières années ?</w:t>
            </w:r>
          </w:p>
          <w:p w14:paraId="505ED54A" w14:textId="7DCDCA2A" w:rsidR="00803FD2" w:rsidRPr="006F73DE" w:rsidRDefault="00B5654D" w:rsidP="00BF5492">
            <w:pPr>
              <w:pStyle w:val="NormalWeb"/>
              <w:spacing w:before="0" w:beforeAutospacing="0" w:after="0" w:afterAutospacing="0"/>
              <w:ind w:left="-10"/>
              <w:jc w:val="both"/>
              <w:rPr>
                <w:i/>
                <w:iCs/>
                <w:lang w:val="fr-FR"/>
              </w:rPr>
            </w:pPr>
            <w:r w:rsidRPr="006F73DE">
              <w:rPr>
                <w:lang w:val="fr-FR"/>
              </w:rPr>
              <w:t>Oui</w:t>
            </w:r>
            <w:r w:rsidR="00803FD2" w:rsidRPr="006F73DE">
              <w:rPr>
                <w:lang w:val="fr-FR"/>
              </w:rPr>
              <w:t> </w:t>
            </w:r>
            <w:r w:rsidR="00803FD2" w:rsidRPr="006F73DE">
              <w:rPr>
                <w:rFonts w:ascii="Segoe UI Symbol" w:eastAsia="MS Gothic" w:hAnsi="Segoe UI Symbol" w:cs="Segoe UI Symbol"/>
                <w:lang w:val="fr-FR"/>
              </w:rPr>
              <w:t>☐</w:t>
            </w:r>
            <w:r w:rsidR="00803FD2" w:rsidRPr="006F73DE">
              <w:rPr>
                <w:lang w:val="fr-FR"/>
              </w:rPr>
              <w:t>   </w:t>
            </w:r>
            <w:r w:rsidR="00803FD2" w:rsidRPr="006F73DE">
              <w:rPr>
                <w:i/>
                <w:iCs/>
                <w:lang w:val="fr-FR"/>
              </w:rPr>
              <w:t xml:space="preserve"> </w:t>
            </w:r>
            <w:r w:rsidRPr="006F73DE">
              <w:rPr>
                <w:i/>
                <w:iCs/>
                <w:lang w:val="fr-FR"/>
              </w:rPr>
              <w:t>Si oui, partagez la note d'évaluation et les documents justificatifs avec l'UNFPA et ne remplissez pas cette section.</w:t>
            </w:r>
          </w:p>
          <w:p w14:paraId="0BF13833" w14:textId="77777777" w:rsidR="00803FD2" w:rsidRPr="006F73DE" w:rsidRDefault="00803FD2" w:rsidP="00BF5492">
            <w:pPr>
              <w:pStyle w:val="NormalWeb"/>
              <w:spacing w:before="0" w:beforeAutospacing="0" w:after="0" w:afterAutospacing="0"/>
              <w:ind w:left="-10"/>
              <w:jc w:val="both"/>
              <w:rPr>
                <w:i/>
                <w:iCs/>
                <w:lang w:val="fr-FR"/>
              </w:rPr>
            </w:pPr>
          </w:p>
          <w:p w14:paraId="476FD174" w14:textId="17ED8817" w:rsidR="00803FD2" w:rsidRPr="006F73DE" w:rsidRDefault="00803FD2" w:rsidP="00BF5492">
            <w:pPr>
              <w:pStyle w:val="NormalWeb"/>
              <w:spacing w:before="0" w:beforeAutospacing="0" w:after="0" w:afterAutospacing="0"/>
              <w:ind w:left="-10"/>
              <w:jc w:val="both"/>
              <w:rPr>
                <w:lang w:val="fr-FR"/>
              </w:rPr>
            </w:pPr>
            <w:r w:rsidRPr="006F73DE">
              <w:rPr>
                <w:lang w:val="fr-FR"/>
              </w:rPr>
              <w:t>No</w:t>
            </w:r>
            <w:r w:rsidR="00DB71AD" w:rsidRPr="006F73DE">
              <w:rPr>
                <w:lang w:val="fr-FR"/>
              </w:rPr>
              <w:t>n</w:t>
            </w:r>
            <w:r w:rsidRPr="006F73DE">
              <w:rPr>
                <w:lang w:val="fr-FR"/>
              </w:rPr>
              <w:t xml:space="preserve"> </w:t>
            </w:r>
            <w:r w:rsidRPr="006F73DE">
              <w:rPr>
                <w:rFonts w:ascii="Segoe UI Symbol" w:eastAsia="MS Gothic" w:hAnsi="Segoe UI Symbol" w:cs="Segoe UI Symbol"/>
                <w:lang w:val="fr-FR"/>
              </w:rPr>
              <w:t>☐</w:t>
            </w:r>
            <w:r w:rsidRPr="006F73DE">
              <w:rPr>
                <w:rFonts w:eastAsia="MS Gothic"/>
                <w:lang w:val="fr-FR"/>
              </w:rPr>
              <w:t xml:space="preserve">  </w:t>
            </w:r>
            <w:r w:rsidRPr="006F73DE">
              <w:rPr>
                <w:i/>
                <w:iCs/>
                <w:lang w:val="fr-FR"/>
              </w:rPr>
              <w:t xml:space="preserve"> </w:t>
            </w:r>
            <w:r w:rsidR="00B5654D" w:rsidRPr="006F73DE">
              <w:rPr>
                <w:i/>
                <w:iCs/>
                <w:lang w:val="fr-FR"/>
              </w:rPr>
              <w:t xml:space="preserve">Si non, complétez </w:t>
            </w:r>
            <w:r w:rsidR="00AB0B58" w:rsidRPr="006F73DE">
              <w:rPr>
                <w:i/>
                <w:iCs/>
                <w:lang w:val="fr-FR"/>
              </w:rPr>
              <w:t xml:space="preserve">de </w:t>
            </w:r>
            <w:r w:rsidR="00B5654D" w:rsidRPr="006F73DE">
              <w:rPr>
                <w:i/>
                <w:iCs/>
                <w:lang w:val="fr-FR"/>
              </w:rPr>
              <w:t>G.1 à G.8</w:t>
            </w:r>
          </w:p>
        </w:tc>
      </w:tr>
      <w:tr w:rsidR="009A5E22" w:rsidRPr="006F73DE" w14:paraId="442D0DE0" w14:textId="77777777" w:rsidTr="00A76D94">
        <w:trPr>
          <w:trHeight w:val="974"/>
        </w:trPr>
        <w:tc>
          <w:tcPr>
            <w:tcW w:w="2586" w:type="dxa"/>
            <w:shd w:val="clear" w:color="auto" w:fill="D9D9D9"/>
            <w:tcMar>
              <w:top w:w="100" w:type="dxa"/>
              <w:left w:w="100" w:type="dxa"/>
              <w:bottom w:w="100" w:type="dxa"/>
              <w:right w:w="100" w:type="dxa"/>
            </w:tcMar>
          </w:tcPr>
          <w:p w14:paraId="309EF6A5" w14:textId="0602142B" w:rsidR="003F1343" w:rsidRPr="006F73DE" w:rsidRDefault="009B5A19">
            <w:pPr>
              <w:rPr>
                <w:rFonts w:ascii="Times New Roman" w:eastAsia="Times New Roman" w:hAnsi="Times New Roman" w:cs="Times New Roman"/>
                <w:sz w:val="24"/>
                <w:szCs w:val="24"/>
              </w:rPr>
            </w:pPr>
            <w:r w:rsidRPr="006F73DE">
              <w:rPr>
                <w:rFonts w:ascii="Times New Roman" w:eastAsia="Times New Roman" w:hAnsi="Times New Roman" w:cs="Times New Roman"/>
                <w:sz w:val="24"/>
                <w:szCs w:val="24"/>
              </w:rPr>
              <w:t xml:space="preserve">G.1 </w:t>
            </w:r>
            <w:r w:rsidR="00DB71AD" w:rsidRPr="006F73DE">
              <w:rPr>
                <w:rFonts w:ascii="Times New Roman" w:eastAsia="Times New Roman" w:hAnsi="Times New Roman" w:cs="Times New Roman"/>
                <w:sz w:val="24"/>
                <w:szCs w:val="24"/>
              </w:rPr>
              <w:t>Exigence de la politique</w:t>
            </w:r>
          </w:p>
          <w:p w14:paraId="5D68EF75" w14:textId="77777777" w:rsidR="003F1343" w:rsidRPr="006F73DE" w:rsidRDefault="003F1343">
            <w:pPr>
              <w:rPr>
                <w:rFonts w:ascii="Times New Roman" w:eastAsia="Times New Roman" w:hAnsi="Times New Roman" w:cs="Times New Roman"/>
                <w:sz w:val="24"/>
                <w:szCs w:val="24"/>
              </w:rPr>
            </w:pPr>
          </w:p>
          <w:p w14:paraId="1DB73B57" w14:textId="77777777" w:rsidR="003F1343" w:rsidRPr="006F73DE" w:rsidRDefault="003F1343">
            <w:pPr>
              <w:rPr>
                <w:rFonts w:ascii="Times New Roman" w:eastAsia="Times New Roman" w:hAnsi="Times New Roman" w:cs="Times New Roman"/>
                <w:sz w:val="24"/>
                <w:szCs w:val="24"/>
              </w:rPr>
            </w:pPr>
          </w:p>
          <w:p w14:paraId="196C384C" w14:textId="77777777" w:rsidR="003F1343" w:rsidRPr="006F73DE" w:rsidRDefault="003F1343">
            <w:pPr>
              <w:rPr>
                <w:rFonts w:ascii="Times New Roman" w:eastAsia="Times New Roman" w:hAnsi="Times New Roman" w:cs="Times New Roman"/>
                <w:sz w:val="24"/>
                <w:szCs w:val="24"/>
              </w:rPr>
            </w:pPr>
          </w:p>
          <w:p w14:paraId="67B87E38" w14:textId="77777777" w:rsidR="003F1343" w:rsidRPr="006F73DE" w:rsidRDefault="003F1343">
            <w:pPr>
              <w:rPr>
                <w:rFonts w:ascii="Times New Roman" w:eastAsia="Times New Roman" w:hAnsi="Times New Roman" w:cs="Times New Roman"/>
                <w:sz w:val="24"/>
                <w:szCs w:val="24"/>
              </w:rPr>
            </w:pPr>
          </w:p>
        </w:tc>
        <w:tc>
          <w:tcPr>
            <w:tcW w:w="7905" w:type="dxa"/>
            <w:shd w:val="clear" w:color="auto" w:fill="FFFFFF"/>
            <w:tcMar>
              <w:top w:w="100" w:type="dxa"/>
              <w:left w:w="100" w:type="dxa"/>
              <w:bottom w:w="100" w:type="dxa"/>
              <w:right w:w="100" w:type="dxa"/>
            </w:tcMar>
          </w:tcPr>
          <w:p w14:paraId="491FBA92" w14:textId="77777777" w:rsidR="00B5654D" w:rsidRPr="006F73DE" w:rsidRDefault="00B5654D">
            <w:pPr>
              <w:rPr>
                <w:rFonts w:ascii="Times New Roman" w:eastAsia="Times New Roman" w:hAnsi="Times New Roman" w:cs="Times New Roman"/>
                <w:i/>
                <w:sz w:val="24"/>
                <w:szCs w:val="24"/>
                <w:lang w:val="fr-FR"/>
              </w:rPr>
            </w:pPr>
            <w:r w:rsidRPr="006F73DE">
              <w:rPr>
                <w:rFonts w:ascii="Times New Roman" w:eastAsia="Times New Roman" w:hAnsi="Times New Roman" w:cs="Times New Roman"/>
                <w:i/>
                <w:sz w:val="24"/>
                <w:szCs w:val="24"/>
                <w:lang w:val="fr-FR"/>
              </w:rPr>
              <w:lastRenderedPageBreak/>
              <w:t>Veuillez fournir des documents justificatifs pour tous les champs marqués "Oui".</w:t>
            </w:r>
          </w:p>
          <w:p w14:paraId="397552FD" w14:textId="77777777" w:rsidR="00B5654D" w:rsidRPr="006F73DE" w:rsidRDefault="00B5654D">
            <w:pPr>
              <w:rPr>
                <w:rFonts w:ascii="Times New Roman" w:eastAsia="Times New Roman" w:hAnsi="Times New Roman" w:cs="Times New Roman"/>
                <w:i/>
                <w:sz w:val="24"/>
                <w:szCs w:val="24"/>
                <w:lang w:val="fr-FR"/>
              </w:rPr>
            </w:pPr>
          </w:p>
          <w:p w14:paraId="43F7D1DE" w14:textId="3782461F" w:rsidR="00B5654D" w:rsidRPr="002E5514" w:rsidRDefault="00B5654D">
            <w:pPr>
              <w:rPr>
                <w:rFonts w:ascii="Times New Roman" w:eastAsia="Times New Roman" w:hAnsi="Times New Roman" w:cs="Times New Roman"/>
                <w:sz w:val="24"/>
                <w:szCs w:val="24"/>
                <w:lang w:val="fr-FR"/>
              </w:rPr>
            </w:pPr>
            <w:r w:rsidRPr="006F73DE">
              <w:rPr>
                <w:rFonts w:ascii="Times New Roman" w:eastAsia="Times New Roman" w:hAnsi="Times New Roman" w:cs="Times New Roman"/>
                <w:sz w:val="24"/>
                <w:szCs w:val="24"/>
                <w:lang w:val="fr-FR"/>
              </w:rPr>
              <w:lastRenderedPageBreak/>
              <w:t xml:space="preserve">Votre organisation dispose d'un document de politique sur la PSEA. Ce document doit au moins comprendre un engagement écrit selon lequel le partenaire accepte les normes de conduite énumérées à la section 3 de la </w:t>
            </w:r>
            <w:r w:rsidRPr="002E5514">
              <w:rPr>
                <w:rFonts w:ascii="Times New Roman" w:eastAsia="Times New Roman" w:hAnsi="Times New Roman" w:cs="Times New Roman"/>
                <w:sz w:val="24"/>
                <w:szCs w:val="24"/>
                <w:lang w:val="fr-FR"/>
              </w:rPr>
              <w:t>ST/SGB/2003/13</w:t>
            </w:r>
            <w:r w:rsidR="002E5514">
              <w:rPr>
                <w:rFonts w:ascii="Times New Roman" w:eastAsia="Times New Roman" w:hAnsi="Times New Roman" w:cs="Times New Roman"/>
                <w:sz w:val="24"/>
                <w:szCs w:val="24"/>
                <w:lang w:val="fr-FR"/>
              </w:rPr>
              <w:t xml:space="preserve"> (</w:t>
            </w:r>
            <w:proofErr w:type="spellStart"/>
            <w:r w:rsidR="002E5514" w:rsidRPr="002E5514">
              <w:rPr>
                <w:rFonts w:ascii="Times New Roman" w:eastAsia="Times New Roman" w:hAnsi="Times New Roman" w:cs="Times New Roman"/>
                <w:sz w:val="24"/>
                <w:szCs w:val="24"/>
                <w:lang w:val="fr-FR"/>
              </w:rPr>
              <w:t>Secretary-General's</w:t>
            </w:r>
            <w:proofErr w:type="spellEnd"/>
            <w:r w:rsidR="002E5514" w:rsidRPr="002E5514">
              <w:rPr>
                <w:rFonts w:ascii="Times New Roman" w:eastAsia="Times New Roman" w:hAnsi="Times New Roman" w:cs="Times New Roman"/>
                <w:sz w:val="24"/>
                <w:szCs w:val="24"/>
                <w:lang w:val="fr-FR"/>
              </w:rPr>
              <w:t xml:space="preserve"> Bulletin contenant les définitions de l'exploitation et des abus sexuels</w:t>
            </w:r>
            <w:r w:rsidR="002E5514">
              <w:rPr>
                <w:rFonts w:ascii="Times New Roman" w:eastAsia="Times New Roman" w:hAnsi="Times New Roman" w:cs="Times New Roman"/>
                <w:sz w:val="24"/>
                <w:szCs w:val="24"/>
                <w:lang w:val="fr-FR"/>
              </w:rPr>
              <w:t xml:space="preserve">). </w:t>
            </w:r>
          </w:p>
          <w:p w14:paraId="3B42CA32" w14:textId="477C0BB0" w:rsidR="003F1343" w:rsidRPr="006F73DE" w:rsidRDefault="00B5654D">
            <w:pPr>
              <w:rPr>
                <w:rFonts w:ascii="Times New Roman" w:eastAsia="MS Gothic" w:hAnsi="Times New Roman" w:cs="Times New Roman"/>
                <w:sz w:val="24"/>
                <w:szCs w:val="24"/>
                <w:lang w:val="fr-FR"/>
              </w:rPr>
            </w:pPr>
            <w:r w:rsidRPr="006F73DE">
              <w:rPr>
                <w:rFonts w:ascii="Times New Roman" w:eastAsia="Times New Roman" w:hAnsi="Times New Roman" w:cs="Times New Roman"/>
                <w:sz w:val="24"/>
                <w:szCs w:val="24"/>
                <w:lang w:val="fr-FR"/>
              </w:rPr>
              <w:t>Oui</w:t>
            </w:r>
            <w:r w:rsidR="009B5A19" w:rsidRPr="006F73DE">
              <w:rPr>
                <w:rFonts w:ascii="Times New Roman" w:eastAsia="Times New Roman" w:hAnsi="Times New Roman" w:cs="Times New Roman"/>
                <w:sz w:val="24"/>
                <w:szCs w:val="24"/>
                <w:lang w:val="fr-FR"/>
              </w:rPr>
              <w:t xml:space="preserve"> </w:t>
            </w:r>
            <w:r w:rsidR="009B5A19" w:rsidRPr="006F73DE">
              <w:rPr>
                <w:rFonts w:ascii="Segoe UI Symbol" w:eastAsia="MS Gothic" w:hAnsi="Segoe UI Symbol" w:cs="Segoe UI Symbol"/>
                <w:sz w:val="24"/>
                <w:szCs w:val="24"/>
                <w:lang w:val="fr-FR"/>
              </w:rPr>
              <w:t>☐</w:t>
            </w:r>
            <w:r w:rsidR="009B5A19" w:rsidRPr="006F73DE">
              <w:rPr>
                <w:rFonts w:ascii="Times New Roman" w:eastAsia="Times New Roman" w:hAnsi="Times New Roman" w:cs="Times New Roman"/>
                <w:sz w:val="24"/>
                <w:szCs w:val="24"/>
                <w:lang w:val="fr-FR"/>
              </w:rPr>
              <w:t xml:space="preserve">           No</w:t>
            </w:r>
            <w:r w:rsidRPr="006F73DE">
              <w:rPr>
                <w:rFonts w:ascii="Times New Roman" w:eastAsia="Times New Roman" w:hAnsi="Times New Roman" w:cs="Times New Roman"/>
                <w:sz w:val="24"/>
                <w:szCs w:val="24"/>
                <w:lang w:val="fr-FR"/>
              </w:rPr>
              <w:t>n</w:t>
            </w:r>
            <w:r w:rsidR="009B5A19" w:rsidRPr="006F73DE">
              <w:rPr>
                <w:rFonts w:ascii="Times New Roman" w:eastAsia="Times New Roman" w:hAnsi="Times New Roman" w:cs="Times New Roman"/>
                <w:sz w:val="24"/>
                <w:szCs w:val="24"/>
                <w:lang w:val="fr-FR"/>
              </w:rPr>
              <w:t xml:space="preserve"> </w:t>
            </w:r>
            <w:r w:rsidR="009B5A19" w:rsidRPr="006F73DE">
              <w:rPr>
                <w:rFonts w:ascii="Segoe UI Symbol" w:eastAsia="MS Gothic" w:hAnsi="Segoe UI Symbol" w:cs="Segoe UI Symbol"/>
                <w:sz w:val="24"/>
                <w:szCs w:val="24"/>
                <w:lang w:val="fr-FR"/>
              </w:rPr>
              <w:t>☐</w:t>
            </w:r>
          </w:p>
          <w:p w14:paraId="0C53BF7A" w14:textId="77777777" w:rsidR="00F93B36" w:rsidRPr="006F73DE" w:rsidRDefault="00F93B36">
            <w:pPr>
              <w:rPr>
                <w:rFonts w:ascii="Times New Roman" w:eastAsia="MS Gothic" w:hAnsi="Times New Roman" w:cs="Times New Roman"/>
                <w:sz w:val="24"/>
                <w:szCs w:val="24"/>
                <w:lang w:val="fr-FR"/>
              </w:rPr>
            </w:pPr>
          </w:p>
          <w:p w14:paraId="1582D9A6" w14:textId="5ED25AC6" w:rsidR="00B5654D" w:rsidRPr="006F73DE" w:rsidRDefault="00B5654D" w:rsidP="00B5654D">
            <w:pPr>
              <w:rPr>
                <w:rFonts w:ascii="Times New Roman" w:eastAsia="Times New Roman" w:hAnsi="Times New Roman" w:cs="Times New Roman"/>
                <w:sz w:val="24"/>
                <w:szCs w:val="24"/>
                <w:lang w:val="fr-FR"/>
              </w:rPr>
            </w:pPr>
            <w:r w:rsidRPr="006F73DE">
              <w:rPr>
                <w:rFonts w:ascii="Times New Roman" w:eastAsia="Times New Roman" w:hAnsi="Times New Roman" w:cs="Times New Roman"/>
                <w:sz w:val="24"/>
                <w:szCs w:val="24"/>
                <w:lang w:val="fr-FR"/>
              </w:rPr>
              <w:t xml:space="preserve">Les documents justificatifs peuvent inclure : </w:t>
            </w:r>
          </w:p>
          <w:p w14:paraId="4D196985" w14:textId="77777777" w:rsidR="00B5654D" w:rsidRPr="006F73DE" w:rsidRDefault="00B5654D" w:rsidP="00B5654D">
            <w:pPr>
              <w:pStyle w:val="NormalWeb"/>
              <w:numPr>
                <w:ilvl w:val="0"/>
                <w:numId w:val="10"/>
              </w:numPr>
              <w:tabs>
                <w:tab w:val="clear" w:pos="720"/>
                <w:tab w:val="num" w:pos="415"/>
              </w:tabs>
              <w:ind w:left="415" w:hanging="284"/>
              <w:textAlignment w:val="baseline"/>
              <w:rPr>
                <w:lang w:val="fr-FR"/>
              </w:rPr>
            </w:pPr>
            <w:r w:rsidRPr="006F73DE">
              <w:rPr>
                <w:lang w:val="fr-FR"/>
              </w:rPr>
              <w:t>Code de déontologie (interne ou inter-agences)</w:t>
            </w:r>
          </w:p>
          <w:p w14:paraId="62F204AE" w14:textId="77777777" w:rsidR="00B5654D" w:rsidRPr="006F73DE" w:rsidRDefault="00B5654D" w:rsidP="00B5654D">
            <w:pPr>
              <w:pStyle w:val="NormalWeb"/>
              <w:numPr>
                <w:ilvl w:val="0"/>
                <w:numId w:val="10"/>
              </w:numPr>
              <w:ind w:left="415" w:hanging="284"/>
              <w:textAlignment w:val="baseline"/>
              <w:rPr>
                <w:lang w:val="fr-FR"/>
              </w:rPr>
            </w:pPr>
            <w:r w:rsidRPr="006F73DE">
              <w:rPr>
                <w:lang w:val="fr-FR"/>
              </w:rPr>
              <w:t>Politique de la PSEA</w:t>
            </w:r>
          </w:p>
          <w:p w14:paraId="79AA8097" w14:textId="77777777" w:rsidR="00B5654D" w:rsidRPr="006F73DE" w:rsidRDefault="00B5654D" w:rsidP="00B5654D">
            <w:pPr>
              <w:pStyle w:val="NormalWeb"/>
              <w:numPr>
                <w:ilvl w:val="0"/>
                <w:numId w:val="10"/>
              </w:numPr>
              <w:ind w:left="415" w:hanging="284"/>
              <w:textAlignment w:val="baseline"/>
              <w:rPr>
                <w:lang w:val="fr-FR"/>
              </w:rPr>
            </w:pPr>
            <w:r w:rsidRPr="006F73DE">
              <w:rPr>
                <w:lang w:val="fr-FR"/>
              </w:rPr>
              <w:t>Documentation des procédures standard pour que tout le personnel reçoive/signe la politique de la PSEA.</w:t>
            </w:r>
          </w:p>
          <w:p w14:paraId="6E90CD9E" w14:textId="55437897" w:rsidR="00B5654D" w:rsidRPr="006F73DE" w:rsidRDefault="00B5654D" w:rsidP="00B5654D">
            <w:pPr>
              <w:pStyle w:val="NormalWeb"/>
              <w:numPr>
                <w:ilvl w:val="0"/>
                <w:numId w:val="10"/>
              </w:numPr>
              <w:spacing w:before="0" w:beforeAutospacing="0" w:after="0" w:afterAutospacing="0"/>
              <w:ind w:left="415" w:hanging="284"/>
              <w:textAlignment w:val="baseline"/>
            </w:pPr>
            <w:r w:rsidRPr="006F73DE">
              <w:rPr>
                <w:lang w:val="fr-FR"/>
              </w:rPr>
              <w:t>Autre (veuillez préciser) :</w:t>
            </w:r>
          </w:p>
        </w:tc>
      </w:tr>
      <w:tr w:rsidR="009A5E22" w:rsidRPr="00E57F1D" w14:paraId="528835D1" w14:textId="77777777" w:rsidTr="00A76D94">
        <w:trPr>
          <w:trHeight w:val="974"/>
        </w:trPr>
        <w:tc>
          <w:tcPr>
            <w:tcW w:w="2586" w:type="dxa"/>
            <w:shd w:val="clear" w:color="auto" w:fill="D9D9D9"/>
            <w:tcMar>
              <w:top w:w="100" w:type="dxa"/>
              <w:left w:w="100" w:type="dxa"/>
              <w:bottom w:w="100" w:type="dxa"/>
              <w:right w:w="100" w:type="dxa"/>
            </w:tcMar>
          </w:tcPr>
          <w:p w14:paraId="0F7A1E5F" w14:textId="5637386F" w:rsidR="00BF1956" w:rsidRPr="006F73DE" w:rsidRDefault="00BF1956" w:rsidP="00BF1956">
            <w:pPr>
              <w:rPr>
                <w:rFonts w:ascii="Times New Roman" w:eastAsia="Times New Roman" w:hAnsi="Times New Roman" w:cs="Times New Roman"/>
                <w:sz w:val="24"/>
                <w:szCs w:val="24"/>
                <w:lang w:val="fr-FR"/>
              </w:rPr>
            </w:pPr>
            <w:r w:rsidRPr="006F73DE">
              <w:rPr>
                <w:rFonts w:ascii="Times New Roman" w:eastAsia="Times New Roman" w:hAnsi="Times New Roman" w:cs="Times New Roman"/>
                <w:sz w:val="24"/>
                <w:szCs w:val="24"/>
                <w:lang w:val="fr-FR"/>
              </w:rPr>
              <w:lastRenderedPageBreak/>
              <w:t xml:space="preserve">G.2 </w:t>
            </w:r>
            <w:r w:rsidR="00B5654D" w:rsidRPr="006F73DE">
              <w:rPr>
                <w:rFonts w:ascii="Times New Roman" w:eastAsia="Times New Roman" w:hAnsi="Times New Roman" w:cs="Times New Roman"/>
                <w:sz w:val="24"/>
                <w:szCs w:val="24"/>
                <w:lang w:val="fr-FR"/>
              </w:rPr>
              <w:t>Sous-traitance</w:t>
            </w:r>
          </w:p>
        </w:tc>
        <w:tc>
          <w:tcPr>
            <w:tcW w:w="7905" w:type="dxa"/>
            <w:shd w:val="clear" w:color="auto" w:fill="FFFFFF"/>
            <w:tcMar>
              <w:top w:w="100" w:type="dxa"/>
              <w:left w:w="100" w:type="dxa"/>
              <w:bottom w:w="100" w:type="dxa"/>
              <w:right w:w="100" w:type="dxa"/>
            </w:tcMar>
          </w:tcPr>
          <w:p w14:paraId="280C5396" w14:textId="030C39E8" w:rsidR="00BF1956" w:rsidRPr="006F73DE" w:rsidRDefault="00B5654D" w:rsidP="00156FCD">
            <w:pPr>
              <w:rPr>
                <w:rFonts w:ascii="Times New Roman" w:eastAsia="Times New Roman" w:hAnsi="Times New Roman" w:cs="Times New Roman"/>
                <w:sz w:val="24"/>
                <w:szCs w:val="24"/>
                <w:lang w:val="fr-FR"/>
              </w:rPr>
            </w:pPr>
            <w:r w:rsidRPr="006F73DE">
              <w:rPr>
                <w:rFonts w:ascii="Times New Roman" w:eastAsia="Times New Roman" w:hAnsi="Times New Roman" w:cs="Times New Roman"/>
                <w:sz w:val="24"/>
                <w:szCs w:val="24"/>
                <w:lang w:val="fr-FR"/>
              </w:rPr>
              <w:t>Les contrats et accords de partenariat de votre organisation comprennent une clause standard exigeant des sous-traitants qu'ils adoptent des politiques interdisant le SEA et qu'ils prennent des mesures pour prévenir et répondre au SEA.</w:t>
            </w:r>
            <w:r w:rsidR="00BF1956" w:rsidRPr="006F73DE">
              <w:rPr>
                <w:rFonts w:ascii="Times New Roman" w:eastAsia="Times New Roman" w:hAnsi="Times New Roman" w:cs="Times New Roman"/>
                <w:sz w:val="24"/>
                <w:szCs w:val="24"/>
                <w:lang w:val="fr-FR"/>
              </w:rPr>
              <w:t xml:space="preserve"> </w:t>
            </w:r>
          </w:p>
          <w:p w14:paraId="2CFC61D2" w14:textId="1572F2AB" w:rsidR="00BF1956" w:rsidRDefault="00B5654D" w:rsidP="00156FCD">
            <w:pPr>
              <w:rPr>
                <w:rFonts w:ascii="Times New Roman" w:eastAsia="MS Gothic" w:hAnsi="Times New Roman" w:cs="Times New Roman"/>
                <w:sz w:val="24"/>
                <w:szCs w:val="24"/>
                <w:lang w:val="fr-FR"/>
              </w:rPr>
            </w:pPr>
            <w:r w:rsidRPr="006F73DE">
              <w:rPr>
                <w:rFonts w:ascii="Times New Roman" w:eastAsia="Times New Roman" w:hAnsi="Times New Roman" w:cs="Times New Roman"/>
                <w:sz w:val="24"/>
                <w:szCs w:val="24"/>
                <w:lang w:val="fr-FR"/>
              </w:rPr>
              <w:t>Oui</w:t>
            </w:r>
            <w:r w:rsidR="00BF1956" w:rsidRPr="006F73DE">
              <w:rPr>
                <w:rFonts w:ascii="Times New Roman" w:eastAsia="Times New Roman" w:hAnsi="Times New Roman" w:cs="Times New Roman"/>
                <w:sz w:val="24"/>
                <w:szCs w:val="24"/>
                <w:lang w:val="fr-FR"/>
              </w:rPr>
              <w:t xml:space="preserve"> </w:t>
            </w:r>
            <w:r w:rsidR="00BF1956" w:rsidRPr="006F73DE">
              <w:rPr>
                <w:rFonts w:ascii="Segoe UI Symbol" w:eastAsia="MS Gothic" w:hAnsi="Segoe UI Symbol" w:cs="Segoe UI Symbol"/>
                <w:sz w:val="24"/>
                <w:szCs w:val="24"/>
                <w:lang w:val="fr-FR"/>
              </w:rPr>
              <w:t>☐</w:t>
            </w:r>
            <w:r w:rsidR="00BF1956" w:rsidRPr="006F73DE">
              <w:rPr>
                <w:rFonts w:ascii="Times New Roman" w:eastAsia="Times New Roman" w:hAnsi="Times New Roman" w:cs="Times New Roman"/>
                <w:sz w:val="24"/>
                <w:szCs w:val="24"/>
                <w:lang w:val="fr-FR"/>
              </w:rPr>
              <w:t xml:space="preserve">           No</w:t>
            </w:r>
            <w:r w:rsidRPr="006F73DE">
              <w:rPr>
                <w:rFonts w:ascii="Times New Roman" w:eastAsia="Times New Roman" w:hAnsi="Times New Roman" w:cs="Times New Roman"/>
                <w:sz w:val="24"/>
                <w:szCs w:val="24"/>
                <w:lang w:val="fr-FR"/>
              </w:rPr>
              <w:t>n</w:t>
            </w:r>
            <w:r w:rsidR="00BF1956" w:rsidRPr="006F73DE">
              <w:rPr>
                <w:rFonts w:ascii="Times New Roman" w:eastAsia="Times New Roman" w:hAnsi="Times New Roman" w:cs="Times New Roman"/>
                <w:sz w:val="24"/>
                <w:szCs w:val="24"/>
                <w:lang w:val="fr-FR"/>
              </w:rPr>
              <w:t xml:space="preserve"> </w:t>
            </w:r>
            <w:r w:rsidR="00BF1956" w:rsidRPr="006F73DE">
              <w:rPr>
                <w:rFonts w:ascii="Segoe UI Symbol" w:eastAsia="MS Gothic" w:hAnsi="Segoe UI Symbol" w:cs="Segoe UI Symbol"/>
                <w:sz w:val="24"/>
                <w:szCs w:val="24"/>
                <w:lang w:val="fr-FR"/>
              </w:rPr>
              <w:t>☐</w:t>
            </w:r>
            <w:r w:rsidR="00156FCD" w:rsidRPr="006F73DE">
              <w:rPr>
                <w:rFonts w:ascii="Times New Roman" w:eastAsia="Times New Roman" w:hAnsi="Times New Roman" w:cs="Times New Roman"/>
                <w:sz w:val="24"/>
                <w:szCs w:val="24"/>
                <w:lang w:val="fr-FR"/>
              </w:rPr>
              <w:t xml:space="preserve">           </w:t>
            </w:r>
            <w:r w:rsidR="00D55063" w:rsidRPr="006F73DE">
              <w:rPr>
                <w:rFonts w:ascii="Times New Roman" w:eastAsia="MS Gothic" w:hAnsi="Times New Roman" w:cs="Times New Roman"/>
                <w:sz w:val="24"/>
                <w:szCs w:val="24"/>
                <w:lang w:val="fr-FR"/>
              </w:rPr>
              <w:t>*</w:t>
            </w:r>
            <w:r w:rsidR="00156FCD" w:rsidRPr="006F73DE">
              <w:rPr>
                <w:rFonts w:ascii="Times New Roman" w:eastAsia="Times New Roman" w:hAnsi="Times New Roman" w:cs="Times New Roman"/>
                <w:sz w:val="24"/>
                <w:szCs w:val="24"/>
                <w:lang w:val="fr-FR"/>
              </w:rPr>
              <w:t xml:space="preserve">N/A </w:t>
            </w:r>
            <w:r w:rsidR="00156FCD" w:rsidRPr="006F73DE">
              <w:rPr>
                <w:rFonts w:ascii="Segoe UI Symbol" w:eastAsia="MS Gothic" w:hAnsi="Segoe UI Symbol" w:cs="Segoe UI Symbol"/>
                <w:sz w:val="24"/>
                <w:szCs w:val="24"/>
                <w:lang w:val="fr-FR"/>
              </w:rPr>
              <w:t>☐</w:t>
            </w:r>
          </w:p>
          <w:p w14:paraId="75D445D6" w14:textId="77777777" w:rsidR="00E2734D" w:rsidRPr="006F73DE" w:rsidRDefault="00E2734D" w:rsidP="00156FCD">
            <w:pPr>
              <w:rPr>
                <w:rFonts w:ascii="Times New Roman" w:eastAsia="MS Gothic" w:hAnsi="Times New Roman" w:cs="Times New Roman"/>
                <w:sz w:val="24"/>
                <w:szCs w:val="24"/>
                <w:lang w:val="fr-FR"/>
              </w:rPr>
            </w:pPr>
          </w:p>
          <w:p w14:paraId="4C779055" w14:textId="1868DB5E" w:rsidR="00B5654D" w:rsidRPr="006F73DE" w:rsidRDefault="00B5654D" w:rsidP="00B5654D">
            <w:pPr>
              <w:textAlignment w:val="baseline"/>
              <w:rPr>
                <w:rFonts w:ascii="Times New Roman" w:eastAsia="Times New Roman" w:hAnsi="Times New Roman" w:cs="Times New Roman"/>
                <w:sz w:val="24"/>
                <w:szCs w:val="24"/>
                <w:lang w:val="fr-FR"/>
              </w:rPr>
            </w:pPr>
            <w:r w:rsidRPr="006F73DE">
              <w:rPr>
                <w:rFonts w:ascii="Times New Roman" w:eastAsia="Times New Roman" w:hAnsi="Times New Roman" w:cs="Times New Roman"/>
                <w:sz w:val="24"/>
                <w:szCs w:val="24"/>
                <w:lang w:val="fr-FR"/>
              </w:rPr>
              <w:t>Les documents justificatifs peuvent inclure :</w:t>
            </w:r>
          </w:p>
          <w:p w14:paraId="21E8F57B" w14:textId="77777777" w:rsidR="00B5654D" w:rsidRPr="006F73DE" w:rsidRDefault="00B5654D" w:rsidP="00B5654D">
            <w:pPr>
              <w:numPr>
                <w:ilvl w:val="0"/>
                <w:numId w:val="17"/>
              </w:numPr>
              <w:tabs>
                <w:tab w:val="clear" w:pos="720"/>
              </w:tabs>
              <w:ind w:left="557" w:hanging="426"/>
              <w:textAlignment w:val="baseline"/>
              <w:rPr>
                <w:rFonts w:ascii="Times New Roman" w:eastAsia="Times New Roman" w:hAnsi="Times New Roman" w:cs="Times New Roman"/>
                <w:sz w:val="24"/>
                <w:szCs w:val="24"/>
                <w:lang w:val="fr-FR"/>
              </w:rPr>
            </w:pPr>
            <w:r w:rsidRPr="006F73DE">
              <w:rPr>
                <w:rFonts w:ascii="Times New Roman" w:eastAsia="Times New Roman" w:hAnsi="Times New Roman" w:cs="Times New Roman"/>
                <w:sz w:val="24"/>
                <w:szCs w:val="24"/>
                <w:lang w:val="fr-FR"/>
              </w:rPr>
              <w:t>Contrats/accords de partenariat pour les sous-traitants</w:t>
            </w:r>
          </w:p>
          <w:p w14:paraId="662D0BD1" w14:textId="011E390B" w:rsidR="00B5654D" w:rsidRPr="006F73DE" w:rsidRDefault="00B5654D" w:rsidP="00B5654D">
            <w:pPr>
              <w:numPr>
                <w:ilvl w:val="0"/>
                <w:numId w:val="17"/>
              </w:numPr>
              <w:tabs>
                <w:tab w:val="clear" w:pos="720"/>
              </w:tabs>
              <w:ind w:left="557" w:hanging="426"/>
              <w:textAlignment w:val="baseline"/>
              <w:rPr>
                <w:rFonts w:ascii="Times New Roman" w:eastAsia="Times New Roman" w:hAnsi="Times New Roman" w:cs="Times New Roman"/>
                <w:sz w:val="24"/>
                <w:szCs w:val="24"/>
                <w:lang w:val="fr-FR"/>
              </w:rPr>
            </w:pPr>
            <w:r w:rsidRPr="006F73DE">
              <w:rPr>
                <w:rFonts w:ascii="Times New Roman" w:eastAsia="Times New Roman" w:hAnsi="Times New Roman" w:cs="Times New Roman"/>
                <w:sz w:val="24"/>
                <w:szCs w:val="24"/>
                <w:lang w:val="fr-FR"/>
              </w:rPr>
              <w:t>Autres (veuillez préciser) :</w:t>
            </w:r>
          </w:p>
          <w:p w14:paraId="06640DB2" w14:textId="77777777" w:rsidR="00BF1956" w:rsidRPr="006F73DE" w:rsidRDefault="00BF1956" w:rsidP="00B5654D">
            <w:pPr>
              <w:ind w:hanging="720"/>
              <w:rPr>
                <w:rFonts w:ascii="Times New Roman" w:eastAsia="Times New Roman" w:hAnsi="Times New Roman" w:cs="Times New Roman"/>
                <w:sz w:val="24"/>
                <w:szCs w:val="24"/>
                <w:lang w:val="fr-FR"/>
              </w:rPr>
            </w:pPr>
          </w:p>
          <w:p w14:paraId="0F873EFD" w14:textId="234B5BAE" w:rsidR="00C82602" w:rsidRPr="006F73DE" w:rsidRDefault="00861C9C" w:rsidP="00D55063">
            <w:pPr>
              <w:rPr>
                <w:rFonts w:ascii="Times New Roman" w:eastAsia="Times New Roman" w:hAnsi="Times New Roman" w:cs="Times New Roman"/>
                <w:i/>
                <w:sz w:val="24"/>
                <w:szCs w:val="24"/>
                <w:lang w:val="fr-FR"/>
              </w:rPr>
            </w:pPr>
            <w:r w:rsidRPr="006F73DE">
              <w:rPr>
                <w:rFonts w:ascii="Times New Roman" w:eastAsia="Times New Roman" w:hAnsi="Times New Roman" w:cs="Times New Roman"/>
                <w:i/>
                <w:sz w:val="24"/>
                <w:szCs w:val="24"/>
                <w:lang w:val="fr-FR"/>
              </w:rPr>
              <w:t xml:space="preserve">* </w:t>
            </w:r>
            <w:r w:rsidR="00907428" w:rsidRPr="006F73DE">
              <w:rPr>
                <w:rFonts w:ascii="Times New Roman" w:eastAsia="Times New Roman" w:hAnsi="Times New Roman" w:cs="Times New Roman"/>
                <w:i/>
                <w:sz w:val="24"/>
                <w:szCs w:val="24"/>
                <w:lang w:val="fr-FR"/>
              </w:rPr>
              <w:t>Veuillez noter : Si le partenaire indique qu'il n'a pas de sous-traitants dans l'auto-évaluation, ce critère de base n'est pas applicable et l'UNFPA évaluera ce critère de base comme N/A. Cependant, si cette situation change et que le même partenaire sous-traite par la suite des activités à une autre entité, cela justifiera une réévaluation.</w:t>
            </w:r>
          </w:p>
        </w:tc>
      </w:tr>
      <w:tr w:rsidR="009A5E22" w:rsidRPr="00E57F1D" w14:paraId="17CACBC6" w14:textId="77777777" w:rsidTr="00A76D94">
        <w:trPr>
          <w:trHeight w:val="605"/>
        </w:trPr>
        <w:tc>
          <w:tcPr>
            <w:tcW w:w="2586" w:type="dxa"/>
            <w:shd w:val="clear" w:color="auto" w:fill="D9D9D9"/>
          </w:tcPr>
          <w:p w14:paraId="4E857ED2" w14:textId="7A91FCC4" w:rsidR="00BF1956" w:rsidRPr="006F73DE" w:rsidRDefault="00BF1956">
            <w:pPr>
              <w:rPr>
                <w:rFonts w:ascii="Times New Roman" w:eastAsia="Times New Roman" w:hAnsi="Times New Roman" w:cs="Times New Roman"/>
                <w:sz w:val="24"/>
                <w:szCs w:val="24"/>
                <w:lang w:val="fr-FR"/>
              </w:rPr>
            </w:pPr>
            <w:r w:rsidRPr="006F73DE">
              <w:rPr>
                <w:rFonts w:ascii="Times New Roman" w:eastAsia="Times New Roman" w:hAnsi="Times New Roman" w:cs="Times New Roman"/>
                <w:sz w:val="24"/>
                <w:szCs w:val="24"/>
                <w:lang w:val="fr-FR"/>
              </w:rPr>
              <w:t xml:space="preserve">G.3 </w:t>
            </w:r>
            <w:r w:rsidR="00907428" w:rsidRPr="006F73DE">
              <w:rPr>
                <w:rFonts w:ascii="Times New Roman" w:eastAsia="Times New Roman" w:hAnsi="Times New Roman" w:cs="Times New Roman"/>
                <w:sz w:val="24"/>
                <w:szCs w:val="24"/>
                <w:lang w:val="fr-FR"/>
              </w:rPr>
              <w:t>Recrutement</w:t>
            </w:r>
          </w:p>
        </w:tc>
        <w:tc>
          <w:tcPr>
            <w:tcW w:w="7905" w:type="dxa"/>
            <w:shd w:val="clear" w:color="auto" w:fill="FFFFFF"/>
            <w:tcMar>
              <w:top w:w="100" w:type="dxa"/>
              <w:left w:w="100" w:type="dxa"/>
              <w:bottom w:w="100" w:type="dxa"/>
              <w:right w:w="100" w:type="dxa"/>
            </w:tcMar>
          </w:tcPr>
          <w:p w14:paraId="4869566A" w14:textId="402F6655" w:rsidR="00BF1956" w:rsidRPr="006F73DE" w:rsidRDefault="00907428">
            <w:pPr>
              <w:rPr>
                <w:rFonts w:ascii="Times New Roman" w:eastAsia="Times New Roman" w:hAnsi="Times New Roman" w:cs="Times New Roman"/>
                <w:sz w:val="24"/>
                <w:szCs w:val="24"/>
                <w:lang w:val="fr-FR"/>
              </w:rPr>
            </w:pPr>
            <w:r w:rsidRPr="006F73DE">
              <w:rPr>
                <w:rFonts w:ascii="Times New Roman" w:eastAsia="Times New Roman" w:hAnsi="Times New Roman" w:cs="Times New Roman"/>
                <w:sz w:val="24"/>
                <w:szCs w:val="24"/>
                <w:lang w:val="fr-FR"/>
              </w:rPr>
              <w:t>Votre organisation a mis en place une procédure systématique de vérification des candidats à un poste par le biais d'une sélection appropriée. Cette procédure doit inclure, au minimum, la vérification des références en matière d</w:t>
            </w:r>
            <w:r w:rsidR="00727E6D" w:rsidRPr="006F73DE">
              <w:rPr>
                <w:rFonts w:ascii="Times New Roman" w:eastAsia="Times New Roman" w:hAnsi="Times New Roman" w:cs="Times New Roman"/>
                <w:sz w:val="24"/>
                <w:szCs w:val="24"/>
                <w:lang w:val="fr-FR"/>
              </w:rPr>
              <w:t>e mauvaise conduite</w:t>
            </w:r>
            <w:r w:rsidRPr="006F73DE">
              <w:rPr>
                <w:rFonts w:ascii="Times New Roman" w:eastAsia="Times New Roman" w:hAnsi="Times New Roman" w:cs="Times New Roman"/>
                <w:sz w:val="24"/>
                <w:szCs w:val="24"/>
                <w:lang w:val="fr-FR"/>
              </w:rPr>
              <w:t xml:space="preserve"> sexuelle et une </w:t>
            </w:r>
            <w:r w:rsidR="00727E6D" w:rsidRPr="006F73DE">
              <w:rPr>
                <w:rFonts w:ascii="Times New Roman" w:eastAsia="Times New Roman" w:hAnsi="Times New Roman" w:cs="Times New Roman"/>
                <w:sz w:val="24"/>
                <w:szCs w:val="24"/>
                <w:lang w:val="fr-FR"/>
              </w:rPr>
              <w:t>auto déclaration</w:t>
            </w:r>
            <w:r w:rsidRPr="006F73DE">
              <w:rPr>
                <w:rFonts w:ascii="Times New Roman" w:eastAsia="Times New Roman" w:hAnsi="Times New Roman" w:cs="Times New Roman"/>
                <w:sz w:val="24"/>
                <w:szCs w:val="24"/>
                <w:lang w:val="fr-FR"/>
              </w:rPr>
              <w:t xml:space="preserve"> du candidat confirmant qu'il n'a jamais fait l'objet de sanctions (disciplinaires, administratives ou pénales) découlant d'une enquête relative au SEA, ni quitté son emploi dans l'attente d'une enquête et refusé de coopérer à une telle enquête.</w:t>
            </w:r>
          </w:p>
          <w:p w14:paraId="7881893A" w14:textId="77777777" w:rsidR="00907428" w:rsidRPr="006F73DE" w:rsidRDefault="00907428">
            <w:pPr>
              <w:rPr>
                <w:rFonts w:ascii="Times New Roman" w:eastAsia="Times New Roman" w:hAnsi="Times New Roman" w:cs="Times New Roman"/>
                <w:sz w:val="24"/>
                <w:szCs w:val="24"/>
                <w:lang w:val="fr-FR"/>
              </w:rPr>
            </w:pPr>
          </w:p>
          <w:p w14:paraId="0C24FC73" w14:textId="6B881A07" w:rsidR="00BF1956" w:rsidRDefault="00907428">
            <w:pPr>
              <w:rPr>
                <w:rFonts w:ascii="Segoe UI Symbol" w:eastAsia="MS Gothic" w:hAnsi="Segoe UI Symbol" w:cs="Segoe UI Symbol"/>
                <w:sz w:val="24"/>
                <w:szCs w:val="24"/>
                <w:lang w:val="fr-FR"/>
              </w:rPr>
            </w:pPr>
            <w:r w:rsidRPr="006F73DE">
              <w:rPr>
                <w:rFonts w:ascii="Times New Roman" w:eastAsia="Times New Roman" w:hAnsi="Times New Roman" w:cs="Times New Roman"/>
                <w:sz w:val="24"/>
                <w:szCs w:val="24"/>
                <w:lang w:val="fr-FR"/>
              </w:rPr>
              <w:t>Oui</w:t>
            </w:r>
            <w:r w:rsidR="00BF1956" w:rsidRPr="006F73DE">
              <w:rPr>
                <w:rFonts w:ascii="Times New Roman" w:eastAsia="Times New Roman" w:hAnsi="Times New Roman" w:cs="Times New Roman"/>
                <w:sz w:val="24"/>
                <w:szCs w:val="24"/>
                <w:lang w:val="fr-FR"/>
              </w:rPr>
              <w:t xml:space="preserve"> </w:t>
            </w:r>
            <w:r w:rsidR="00BF1956" w:rsidRPr="006F73DE">
              <w:rPr>
                <w:rFonts w:ascii="Segoe UI Symbol" w:eastAsia="MS Gothic" w:hAnsi="Segoe UI Symbol" w:cs="Segoe UI Symbol"/>
                <w:sz w:val="24"/>
                <w:szCs w:val="24"/>
                <w:lang w:val="fr-FR"/>
              </w:rPr>
              <w:t>☐</w:t>
            </w:r>
            <w:r w:rsidR="00BF1956" w:rsidRPr="006F73DE">
              <w:rPr>
                <w:rFonts w:ascii="Times New Roman" w:eastAsia="Times New Roman" w:hAnsi="Times New Roman" w:cs="Times New Roman"/>
                <w:sz w:val="24"/>
                <w:szCs w:val="24"/>
                <w:lang w:val="fr-FR"/>
              </w:rPr>
              <w:t xml:space="preserve">           No</w:t>
            </w:r>
            <w:r w:rsidRPr="006F73DE">
              <w:rPr>
                <w:rFonts w:ascii="Times New Roman" w:eastAsia="Times New Roman" w:hAnsi="Times New Roman" w:cs="Times New Roman"/>
                <w:sz w:val="24"/>
                <w:szCs w:val="24"/>
                <w:lang w:val="fr-FR"/>
              </w:rPr>
              <w:t>n</w:t>
            </w:r>
            <w:r w:rsidR="00BF1956" w:rsidRPr="006F73DE">
              <w:rPr>
                <w:rFonts w:ascii="Times New Roman" w:eastAsia="Times New Roman" w:hAnsi="Times New Roman" w:cs="Times New Roman"/>
                <w:sz w:val="24"/>
                <w:szCs w:val="24"/>
                <w:lang w:val="fr-FR"/>
              </w:rPr>
              <w:t xml:space="preserve"> </w:t>
            </w:r>
            <w:r w:rsidR="00BF1956" w:rsidRPr="006F73DE">
              <w:rPr>
                <w:rFonts w:ascii="Segoe UI Symbol" w:eastAsia="MS Gothic" w:hAnsi="Segoe UI Symbol" w:cs="Segoe UI Symbol"/>
                <w:sz w:val="24"/>
                <w:szCs w:val="24"/>
                <w:lang w:val="fr-FR"/>
              </w:rPr>
              <w:t>☐</w:t>
            </w:r>
          </w:p>
          <w:p w14:paraId="5F5B5EF9" w14:textId="77777777" w:rsidR="00E2734D" w:rsidRPr="006F73DE" w:rsidRDefault="00E2734D">
            <w:pPr>
              <w:rPr>
                <w:rFonts w:ascii="Times New Roman" w:eastAsia="MS Gothic" w:hAnsi="Times New Roman" w:cs="Times New Roman"/>
                <w:sz w:val="24"/>
                <w:szCs w:val="24"/>
                <w:lang w:val="fr-FR"/>
              </w:rPr>
            </w:pPr>
          </w:p>
          <w:p w14:paraId="3B6539D6" w14:textId="77777777" w:rsidR="00907428" w:rsidRPr="00D14E1B" w:rsidRDefault="00907428" w:rsidP="00D14E1B">
            <w:pPr>
              <w:textAlignment w:val="baseline"/>
              <w:rPr>
                <w:rFonts w:ascii="Times New Roman" w:eastAsia="Times New Roman" w:hAnsi="Times New Roman" w:cs="Times New Roman"/>
                <w:sz w:val="24"/>
                <w:szCs w:val="24"/>
                <w:lang w:val="fr-FR"/>
              </w:rPr>
            </w:pPr>
            <w:r w:rsidRPr="00D14E1B">
              <w:rPr>
                <w:rFonts w:ascii="Times New Roman" w:eastAsia="Times New Roman" w:hAnsi="Times New Roman" w:cs="Times New Roman"/>
                <w:sz w:val="24"/>
                <w:szCs w:val="24"/>
                <w:lang w:val="fr-FR"/>
              </w:rPr>
              <w:t xml:space="preserve">Les documents justificatifs peuvent inclure : </w:t>
            </w:r>
          </w:p>
          <w:p w14:paraId="649E00FF" w14:textId="77777777" w:rsidR="00D14E1B" w:rsidRDefault="00D14E1B" w:rsidP="00D14E1B">
            <w:pPr>
              <w:textAlignment w:val="baseline"/>
              <w:rPr>
                <w:rFonts w:ascii="Times New Roman" w:eastAsia="Times New Roman" w:hAnsi="Times New Roman" w:cs="Times New Roman"/>
                <w:sz w:val="24"/>
                <w:szCs w:val="24"/>
                <w:lang w:val="fr-FR"/>
              </w:rPr>
            </w:pPr>
            <w:r w:rsidRPr="00D14E1B">
              <w:rPr>
                <w:rFonts w:ascii="Times New Roman" w:eastAsia="Times New Roman" w:hAnsi="Times New Roman" w:cs="Times New Roman"/>
                <w:sz w:val="24"/>
                <w:szCs w:val="24"/>
                <w:lang w:val="fr-FR"/>
              </w:rPr>
              <w:t xml:space="preserve"> </w:t>
            </w:r>
            <w:r w:rsidRPr="00D14E1B">
              <w:rPr>
                <w:rFonts w:ascii="Segoe UI Symbol" w:eastAsia="Times New Roman" w:hAnsi="Segoe UI Symbol" w:cs="Segoe UI Symbol"/>
                <w:sz w:val="24"/>
                <w:szCs w:val="24"/>
                <w:lang w:val="fr-FR"/>
              </w:rPr>
              <w:t>☐</w:t>
            </w:r>
            <w:r w:rsidR="00907428" w:rsidRPr="00D14E1B">
              <w:rPr>
                <w:rFonts w:ascii="Times New Roman" w:eastAsia="Times New Roman" w:hAnsi="Times New Roman" w:cs="Times New Roman"/>
                <w:sz w:val="24"/>
                <w:szCs w:val="24"/>
                <w:lang w:val="fr-FR"/>
              </w:rPr>
              <w:t xml:space="preserve">Modèle de vérification des références, y compris la vérification de </w:t>
            </w:r>
            <w:r w:rsidR="00A6740C" w:rsidRPr="00D14E1B">
              <w:rPr>
                <w:rFonts w:ascii="Times New Roman" w:eastAsia="Times New Roman" w:hAnsi="Times New Roman" w:cs="Times New Roman"/>
                <w:sz w:val="24"/>
                <w:szCs w:val="24"/>
                <w:lang w:val="fr-FR"/>
              </w:rPr>
              <w:t xml:space="preserve">mauvaise conduite </w:t>
            </w:r>
            <w:r w:rsidR="00907428" w:rsidRPr="00D14E1B">
              <w:rPr>
                <w:rFonts w:ascii="Times New Roman" w:eastAsia="Times New Roman" w:hAnsi="Times New Roman" w:cs="Times New Roman"/>
                <w:sz w:val="24"/>
                <w:szCs w:val="24"/>
                <w:lang w:val="fr-FR"/>
              </w:rPr>
              <w:t>sexuelle (y compris les références des employeurs précédents et l'</w:t>
            </w:r>
            <w:r w:rsidR="00A6740C" w:rsidRPr="00D14E1B">
              <w:rPr>
                <w:rFonts w:ascii="Times New Roman" w:eastAsia="Times New Roman" w:hAnsi="Times New Roman" w:cs="Times New Roman"/>
                <w:sz w:val="24"/>
                <w:szCs w:val="24"/>
                <w:lang w:val="fr-FR"/>
              </w:rPr>
              <w:t>auto déclaration</w:t>
            </w:r>
            <w:r w:rsidR="00907428" w:rsidRPr="00D14E1B">
              <w:rPr>
                <w:rFonts w:ascii="Times New Roman" w:eastAsia="Times New Roman" w:hAnsi="Times New Roman" w:cs="Times New Roman"/>
                <w:sz w:val="24"/>
                <w:szCs w:val="24"/>
                <w:lang w:val="fr-FR"/>
              </w:rPr>
              <w:t>).</w:t>
            </w:r>
          </w:p>
          <w:p w14:paraId="1F99CF69" w14:textId="1FDCECB3" w:rsidR="00D14E1B" w:rsidRDefault="00D14E1B" w:rsidP="00D14E1B">
            <w:pPr>
              <w:textAlignment w:val="baseline"/>
              <w:rPr>
                <w:rFonts w:ascii="Times New Roman" w:eastAsia="Times New Roman" w:hAnsi="Times New Roman" w:cs="Times New Roman"/>
                <w:sz w:val="24"/>
                <w:szCs w:val="24"/>
                <w:lang w:val="fr-FR"/>
              </w:rPr>
            </w:pPr>
            <w:r w:rsidRPr="00D14E1B">
              <w:rPr>
                <w:rFonts w:ascii="Segoe UI Symbol" w:eastAsia="Times New Roman" w:hAnsi="Segoe UI Symbol" w:cs="Segoe UI Symbol"/>
                <w:sz w:val="24"/>
                <w:szCs w:val="24"/>
                <w:lang w:val="fr-FR"/>
              </w:rPr>
              <w:t>☐</w:t>
            </w:r>
            <w:r>
              <w:rPr>
                <w:rFonts w:ascii="Segoe UI Symbol" w:eastAsia="Times New Roman" w:hAnsi="Segoe UI Symbol" w:cs="Segoe UI Symbol"/>
                <w:sz w:val="24"/>
                <w:szCs w:val="24"/>
                <w:lang w:val="fr-FR"/>
              </w:rPr>
              <w:t xml:space="preserve"> </w:t>
            </w:r>
            <w:r w:rsidR="00907428" w:rsidRPr="00D14E1B">
              <w:rPr>
                <w:rFonts w:ascii="Times New Roman" w:eastAsia="Times New Roman" w:hAnsi="Times New Roman" w:cs="Times New Roman"/>
                <w:sz w:val="24"/>
                <w:szCs w:val="24"/>
                <w:lang w:val="fr-FR"/>
              </w:rPr>
              <w:t>Procédures de recrutement</w:t>
            </w:r>
          </w:p>
          <w:p w14:paraId="7390DF13" w14:textId="20560A7C" w:rsidR="00907428" w:rsidRPr="00D14E1B" w:rsidRDefault="00D14E1B" w:rsidP="00D14E1B">
            <w:pPr>
              <w:textAlignment w:val="baseline"/>
              <w:rPr>
                <w:rFonts w:ascii="Times New Roman" w:eastAsia="Times New Roman" w:hAnsi="Times New Roman" w:cs="Times New Roman"/>
                <w:sz w:val="24"/>
                <w:szCs w:val="24"/>
                <w:lang w:val="fr-FR"/>
              </w:rPr>
            </w:pPr>
            <w:r w:rsidRPr="006F73DE">
              <w:rPr>
                <w:rFonts w:ascii="Segoe UI Symbol" w:eastAsia="MS Gothic" w:hAnsi="Segoe UI Symbol" w:cs="Segoe UI Symbol"/>
                <w:sz w:val="24"/>
                <w:szCs w:val="24"/>
                <w:lang w:val="fr-FR"/>
              </w:rPr>
              <w:t>☐</w:t>
            </w:r>
            <w:r>
              <w:rPr>
                <w:rFonts w:ascii="Segoe UI Symbol" w:eastAsia="MS Gothic" w:hAnsi="Segoe UI Symbol" w:cs="Segoe UI Symbol"/>
                <w:sz w:val="24"/>
                <w:szCs w:val="24"/>
                <w:lang w:val="fr-FR"/>
              </w:rPr>
              <w:t xml:space="preserve"> </w:t>
            </w:r>
            <w:r w:rsidR="00907428" w:rsidRPr="00D14E1B">
              <w:rPr>
                <w:rFonts w:ascii="Times New Roman" w:eastAsia="Times New Roman" w:hAnsi="Times New Roman" w:cs="Times New Roman"/>
                <w:sz w:val="24"/>
                <w:szCs w:val="24"/>
                <w:lang w:val="fr-FR"/>
              </w:rPr>
              <w:t>Autres (veuillez préciser) :</w:t>
            </w:r>
          </w:p>
        </w:tc>
      </w:tr>
      <w:tr w:rsidR="009A5E22" w:rsidRPr="006F73DE" w14:paraId="7BA3B6B9" w14:textId="77777777" w:rsidTr="00A76D94">
        <w:trPr>
          <w:trHeight w:val="425"/>
        </w:trPr>
        <w:tc>
          <w:tcPr>
            <w:tcW w:w="2586" w:type="dxa"/>
            <w:shd w:val="clear" w:color="auto" w:fill="D9D9D9"/>
          </w:tcPr>
          <w:p w14:paraId="59F825BF" w14:textId="240C6EB7" w:rsidR="00BF1956" w:rsidRPr="006F73DE" w:rsidRDefault="00BF1956">
            <w:pPr>
              <w:rPr>
                <w:rFonts w:ascii="Times New Roman" w:eastAsia="Times New Roman" w:hAnsi="Times New Roman" w:cs="Times New Roman"/>
                <w:sz w:val="24"/>
                <w:szCs w:val="24"/>
                <w:lang w:val="fr-FR"/>
              </w:rPr>
            </w:pPr>
            <w:r w:rsidRPr="006F73DE">
              <w:rPr>
                <w:rFonts w:ascii="Times New Roman" w:eastAsia="Times New Roman" w:hAnsi="Times New Roman" w:cs="Times New Roman"/>
                <w:sz w:val="24"/>
                <w:szCs w:val="24"/>
                <w:lang w:val="fr-FR"/>
              </w:rPr>
              <w:t xml:space="preserve">G.4 </w:t>
            </w:r>
            <w:r w:rsidR="00441FE2" w:rsidRPr="006F73DE">
              <w:rPr>
                <w:rFonts w:ascii="Times New Roman" w:eastAsia="Times New Roman" w:hAnsi="Times New Roman" w:cs="Times New Roman"/>
                <w:sz w:val="24"/>
                <w:szCs w:val="24"/>
                <w:lang w:val="fr-FR"/>
              </w:rPr>
              <w:t>Formation</w:t>
            </w:r>
          </w:p>
        </w:tc>
        <w:tc>
          <w:tcPr>
            <w:tcW w:w="7905" w:type="dxa"/>
            <w:shd w:val="clear" w:color="auto" w:fill="FFFFFF"/>
            <w:tcMar>
              <w:top w:w="100" w:type="dxa"/>
              <w:left w:w="100" w:type="dxa"/>
              <w:bottom w:w="100" w:type="dxa"/>
              <w:right w:w="100" w:type="dxa"/>
            </w:tcMar>
          </w:tcPr>
          <w:p w14:paraId="660130EA" w14:textId="3E23A329" w:rsidR="00441FE2" w:rsidRPr="006F73DE" w:rsidRDefault="00441FE2">
            <w:pPr>
              <w:widowControl w:val="0"/>
              <w:rPr>
                <w:rFonts w:ascii="Times New Roman" w:eastAsia="Times New Roman" w:hAnsi="Times New Roman" w:cs="Times New Roman"/>
                <w:sz w:val="24"/>
                <w:szCs w:val="24"/>
                <w:lang w:val="fr-FR"/>
              </w:rPr>
            </w:pPr>
            <w:r w:rsidRPr="006F73DE">
              <w:rPr>
                <w:rFonts w:ascii="Times New Roman" w:eastAsia="Times New Roman" w:hAnsi="Times New Roman" w:cs="Times New Roman"/>
                <w:sz w:val="24"/>
                <w:szCs w:val="24"/>
                <w:lang w:val="fr-FR"/>
              </w:rPr>
              <w:t xml:space="preserve">Votre organisation organise des formations obligatoires (en ligne ou en </w:t>
            </w:r>
            <w:r w:rsidR="00A6740C" w:rsidRPr="006F73DE">
              <w:rPr>
                <w:rFonts w:ascii="Times New Roman" w:eastAsia="Times New Roman" w:hAnsi="Times New Roman" w:cs="Times New Roman"/>
                <w:sz w:val="24"/>
                <w:szCs w:val="24"/>
                <w:lang w:val="fr-FR"/>
              </w:rPr>
              <w:t>présentiel</w:t>
            </w:r>
            <w:r w:rsidRPr="006F73DE">
              <w:rPr>
                <w:rFonts w:ascii="Times New Roman" w:eastAsia="Times New Roman" w:hAnsi="Times New Roman" w:cs="Times New Roman"/>
                <w:sz w:val="24"/>
                <w:szCs w:val="24"/>
                <w:lang w:val="fr-FR"/>
              </w:rPr>
              <w:t xml:space="preserve">) pour tous les employés et le personnel associé (ci-après " le </w:t>
            </w:r>
            <w:r w:rsidRPr="006F73DE">
              <w:rPr>
                <w:rFonts w:ascii="Times New Roman" w:eastAsia="Times New Roman" w:hAnsi="Times New Roman" w:cs="Times New Roman"/>
                <w:sz w:val="24"/>
                <w:szCs w:val="24"/>
                <w:lang w:val="fr-FR"/>
              </w:rPr>
              <w:lastRenderedPageBreak/>
              <w:t>personnel ") sur la PSEA et les procédures pertinentes. La formation doit, au minimum, inclure les éléments suivants</w:t>
            </w:r>
          </w:p>
          <w:p w14:paraId="64A96F36" w14:textId="77777777" w:rsidR="00441FE2" w:rsidRPr="006F73DE" w:rsidRDefault="00441FE2">
            <w:pPr>
              <w:widowControl w:val="0"/>
              <w:rPr>
                <w:rFonts w:ascii="Times New Roman" w:eastAsia="Times New Roman" w:hAnsi="Times New Roman" w:cs="Times New Roman"/>
                <w:sz w:val="24"/>
                <w:szCs w:val="24"/>
                <w:lang w:val="fr-FR"/>
              </w:rPr>
            </w:pPr>
          </w:p>
          <w:p w14:paraId="1AD662DF" w14:textId="77777777" w:rsidR="00441FE2" w:rsidRPr="006F73DE" w:rsidRDefault="00441FE2" w:rsidP="00441FE2">
            <w:pPr>
              <w:widowControl w:val="0"/>
              <w:numPr>
                <w:ilvl w:val="0"/>
                <w:numId w:val="6"/>
              </w:numPr>
              <w:rPr>
                <w:rFonts w:ascii="Times New Roman" w:eastAsia="Times New Roman" w:hAnsi="Times New Roman" w:cs="Times New Roman"/>
                <w:sz w:val="24"/>
                <w:szCs w:val="24"/>
                <w:lang w:val="fr-FR"/>
              </w:rPr>
            </w:pPr>
            <w:r w:rsidRPr="006F73DE">
              <w:rPr>
                <w:rFonts w:ascii="Times New Roman" w:eastAsia="Times New Roman" w:hAnsi="Times New Roman" w:cs="Times New Roman"/>
                <w:sz w:val="24"/>
                <w:szCs w:val="24"/>
                <w:lang w:val="fr-FR"/>
              </w:rPr>
              <w:t xml:space="preserve">1) une définition du SEA (alignée sur la définition de l'ONU) ; </w:t>
            </w:r>
          </w:p>
          <w:p w14:paraId="2D9BCE38" w14:textId="79741AB3" w:rsidR="00441FE2" w:rsidRPr="006F73DE" w:rsidRDefault="00441FE2" w:rsidP="00441FE2">
            <w:pPr>
              <w:widowControl w:val="0"/>
              <w:numPr>
                <w:ilvl w:val="0"/>
                <w:numId w:val="6"/>
              </w:numPr>
              <w:rPr>
                <w:rFonts w:ascii="Times New Roman" w:eastAsia="Times New Roman" w:hAnsi="Times New Roman" w:cs="Times New Roman"/>
                <w:sz w:val="24"/>
                <w:szCs w:val="24"/>
                <w:lang w:val="fr-FR"/>
              </w:rPr>
            </w:pPr>
            <w:r w:rsidRPr="006F73DE">
              <w:rPr>
                <w:rFonts w:ascii="Times New Roman" w:eastAsia="Times New Roman" w:hAnsi="Times New Roman" w:cs="Times New Roman"/>
                <w:sz w:val="24"/>
                <w:szCs w:val="24"/>
                <w:lang w:val="fr-FR"/>
              </w:rPr>
              <w:t>2) une explication sur l'interdiction du SEA</w:t>
            </w:r>
            <w:r w:rsidR="00A6740C" w:rsidRPr="006F73DE">
              <w:rPr>
                <w:rFonts w:ascii="Times New Roman" w:eastAsia="Times New Roman" w:hAnsi="Times New Roman" w:cs="Times New Roman"/>
                <w:sz w:val="24"/>
                <w:szCs w:val="24"/>
                <w:lang w:val="fr-FR"/>
              </w:rPr>
              <w:t xml:space="preserve"> </w:t>
            </w:r>
            <w:r w:rsidRPr="006F73DE">
              <w:rPr>
                <w:rFonts w:ascii="Times New Roman" w:eastAsia="Times New Roman" w:hAnsi="Times New Roman" w:cs="Times New Roman"/>
                <w:sz w:val="24"/>
                <w:szCs w:val="24"/>
                <w:lang w:val="fr-FR"/>
              </w:rPr>
              <w:t xml:space="preserve">; et </w:t>
            </w:r>
          </w:p>
          <w:p w14:paraId="283A181E" w14:textId="4D42FF94" w:rsidR="00BF1956" w:rsidRPr="006F73DE" w:rsidRDefault="00441FE2" w:rsidP="00441FE2">
            <w:pPr>
              <w:widowControl w:val="0"/>
              <w:numPr>
                <w:ilvl w:val="0"/>
                <w:numId w:val="6"/>
              </w:numPr>
              <w:rPr>
                <w:rFonts w:ascii="Times New Roman" w:eastAsia="Times New Roman" w:hAnsi="Times New Roman" w:cs="Times New Roman"/>
                <w:sz w:val="24"/>
                <w:szCs w:val="24"/>
                <w:lang w:val="fr-FR"/>
              </w:rPr>
            </w:pPr>
            <w:r w:rsidRPr="006F73DE">
              <w:rPr>
                <w:rFonts w:ascii="Times New Roman" w:eastAsia="Times New Roman" w:hAnsi="Times New Roman" w:cs="Times New Roman"/>
                <w:sz w:val="24"/>
                <w:szCs w:val="24"/>
                <w:lang w:val="fr-FR"/>
              </w:rPr>
              <w:t>3) les mesures que le personnel est tenu de prendre (c'est-à-dire signaler rapidement les allégations et orienter les victimes).</w:t>
            </w:r>
          </w:p>
          <w:p w14:paraId="123918B2" w14:textId="4F576DF8" w:rsidR="00441FE2" w:rsidRDefault="00441FE2" w:rsidP="00F93B36">
            <w:pPr>
              <w:rPr>
                <w:rFonts w:ascii="Segoe UI Symbol" w:eastAsia="MS Gothic" w:hAnsi="Segoe UI Symbol" w:cs="Segoe UI Symbol"/>
                <w:sz w:val="24"/>
                <w:szCs w:val="24"/>
                <w:lang w:val="fr-FR"/>
              </w:rPr>
            </w:pPr>
            <w:r w:rsidRPr="006F73DE">
              <w:rPr>
                <w:rFonts w:ascii="Times New Roman" w:eastAsia="Times New Roman" w:hAnsi="Times New Roman" w:cs="Times New Roman"/>
                <w:sz w:val="24"/>
                <w:szCs w:val="24"/>
                <w:lang w:val="fr-FR"/>
              </w:rPr>
              <w:t>Oui</w:t>
            </w:r>
            <w:r w:rsidR="00BF1956" w:rsidRPr="006F73DE">
              <w:rPr>
                <w:rFonts w:ascii="Times New Roman" w:eastAsia="Times New Roman" w:hAnsi="Times New Roman" w:cs="Times New Roman"/>
                <w:sz w:val="24"/>
                <w:szCs w:val="24"/>
                <w:lang w:val="fr-FR"/>
              </w:rPr>
              <w:t xml:space="preserve"> </w:t>
            </w:r>
            <w:r w:rsidR="00BF1956" w:rsidRPr="006F73DE">
              <w:rPr>
                <w:rFonts w:ascii="Segoe UI Symbol" w:eastAsia="MS Gothic" w:hAnsi="Segoe UI Symbol" w:cs="Segoe UI Symbol"/>
                <w:sz w:val="24"/>
                <w:szCs w:val="24"/>
                <w:lang w:val="fr-FR"/>
              </w:rPr>
              <w:t>☐</w:t>
            </w:r>
            <w:r w:rsidR="00BF1956" w:rsidRPr="006F73DE">
              <w:rPr>
                <w:rFonts w:ascii="Times New Roman" w:eastAsia="Times New Roman" w:hAnsi="Times New Roman" w:cs="Times New Roman"/>
                <w:sz w:val="24"/>
                <w:szCs w:val="24"/>
                <w:lang w:val="fr-FR"/>
              </w:rPr>
              <w:t xml:space="preserve">           No</w:t>
            </w:r>
            <w:r w:rsidRPr="006F73DE">
              <w:rPr>
                <w:rFonts w:ascii="Times New Roman" w:eastAsia="Times New Roman" w:hAnsi="Times New Roman" w:cs="Times New Roman"/>
                <w:sz w:val="24"/>
                <w:szCs w:val="24"/>
                <w:lang w:val="fr-FR"/>
              </w:rPr>
              <w:t>n</w:t>
            </w:r>
            <w:r w:rsidR="00BF1956" w:rsidRPr="006F73DE">
              <w:rPr>
                <w:rFonts w:ascii="Times New Roman" w:eastAsia="Times New Roman" w:hAnsi="Times New Roman" w:cs="Times New Roman"/>
                <w:sz w:val="24"/>
                <w:szCs w:val="24"/>
                <w:lang w:val="fr-FR"/>
              </w:rPr>
              <w:t xml:space="preserve"> </w:t>
            </w:r>
            <w:r w:rsidR="00BF1956" w:rsidRPr="006F73DE">
              <w:rPr>
                <w:rFonts w:ascii="Segoe UI Symbol" w:eastAsia="MS Gothic" w:hAnsi="Segoe UI Symbol" w:cs="Segoe UI Symbol"/>
                <w:sz w:val="24"/>
                <w:szCs w:val="24"/>
                <w:lang w:val="fr-FR"/>
              </w:rPr>
              <w:t>☐</w:t>
            </w:r>
          </w:p>
          <w:p w14:paraId="68229211" w14:textId="77777777" w:rsidR="00E2734D" w:rsidRPr="006F73DE" w:rsidRDefault="00E2734D" w:rsidP="00F93B36">
            <w:pPr>
              <w:rPr>
                <w:rFonts w:ascii="Times New Roman" w:eastAsia="MS Gothic" w:hAnsi="Times New Roman" w:cs="Times New Roman"/>
                <w:sz w:val="24"/>
                <w:szCs w:val="24"/>
                <w:lang w:val="fr-FR"/>
              </w:rPr>
            </w:pPr>
          </w:p>
          <w:p w14:paraId="5A759C04" w14:textId="78373834" w:rsidR="00BF1956" w:rsidRPr="006F73DE" w:rsidRDefault="00441FE2" w:rsidP="00F93B36">
            <w:pPr>
              <w:rPr>
                <w:rFonts w:ascii="Times New Roman" w:eastAsia="MS Gothic" w:hAnsi="Times New Roman" w:cs="Times New Roman"/>
                <w:sz w:val="24"/>
                <w:szCs w:val="24"/>
                <w:lang w:val="fr-FR"/>
              </w:rPr>
            </w:pPr>
            <w:r w:rsidRPr="006F73DE">
              <w:rPr>
                <w:rFonts w:ascii="Times New Roman" w:eastAsia="MS Gothic" w:hAnsi="Times New Roman" w:cs="Times New Roman"/>
                <w:sz w:val="24"/>
                <w:szCs w:val="24"/>
                <w:lang w:val="fr-FR"/>
              </w:rPr>
              <w:t>Les documents justificatifs peuvent inclure</w:t>
            </w:r>
            <w:r w:rsidR="00A6740C" w:rsidRPr="006F73DE">
              <w:rPr>
                <w:rFonts w:ascii="Times New Roman" w:eastAsia="MS Gothic" w:hAnsi="Times New Roman" w:cs="Times New Roman"/>
                <w:sz w:val="24"/>
                <w:szCs w:val="24"/>
                <w:lang w:val="fr-FR"/>
              </w:rPr>
              <w:t xml:space="preserve"> </w:t>
            </w:r>
            <w:r w:rsidR="00BF1956" w:rsidRPr="006F73DE">
              <w:rPr>
                <w:rFonts w:ascii="Times New Roman" w:eastAsia="MS Gothic" w:hAnsi="Times New Roman" w:cs="Times New Roman"/>
                <w:sz w:val="24"/>
                <w:szCs w:val="24"/>
                <w:lang w:val="fr-FR"/>
              </w:rPr>
              <w:t xml:space="preserve">: </w:t>
            </w:r>
          </w:p>
          <w:p w14:paraId="1AE53036" w14:textId="77777777" w:rsidR="00441FE2" w:rsidRPr="006F73DE" w:rsidRDefault="00441FE2" w:rsidP="00F93B36">
            <w:pPr>
              <w:pStyle w:val="NormalWeb"/>
              <w:numPr>
                <w:ilvl w:val="0"/>
                <w:numId w:val="12"/>
              </w:numPr>
              <w:spacing w:before="0" w:beforeAutospacing="0" w:after="0" w:afterAutospacing="0"/>
              <w:ind w:left="360"/>
              <w:textAlignment w:val="baseline"/>
              <w:rPr>
                <w:lang w:val="fr-FR"/>
              </w:rPr>
            </w:pPr>
            <w:r w:rsidRPr="006F73DE">
              <w:rPr>
                <w:lang w:val="fr-FR"/>
              </w:rPr>
              <w:t>Dossier de formation</w:t>
            </w:r>
          </w:p>
          <w:p w14:paraId="766052B1" w14:textId="304E9D77" w:rsidR="00441FE2" w:rsidRPr="006F73DE" w:rsidRDefault="00441FE2" w:rsidP="00F93B36">
            <w:pPr>
              <w:pStyle w:val="NormalWeb"/>
              <w:numPr>
                <w:ilvl w:val="0"/>
                <w:numId w:val="12"/>
              </w:numPr>
              <w:spacing w:before="0" w:beforeAutospacing="0" w:after="0" w:afterAutospacing="0"/>
              <w:ind w:left="360"/>
              <w:textAlignment w:val="baseline"/>
              <w:rPr>
                <w:lang w:val="fr-FR"/>
              </w:rPr>
            </w:pPr>
            <w:r w:rsidRPr="006F73DE">
              <w:rPr>
                <w:lang w:val="fr-FR"/>
              </w:rPr>
              <w:t>Feuilles de présence</w:t>
            </w:r>
          </w:p>
          <w:p w14:paraId="48315C59" w14:textId="77777777" w:rsidR="00441FE2" w:rsidRPr="006F73DE" w:rsidRDefault="00441FE2" w:rsidP="00441FE2">
            <w:pPr>
              <w:pStyle w:val="NormalWeb"/>
              <w:numPr>
                <w:ilvl w:val="0"/>
                <w:numId w:val="12"/>
              </w:numPr>
              <w:spacing w:before="0" w:beforeAutospacing="0" w:after="0" w:afterAutospacing="0"/>
              <w:ind w:left="360"/>
              <w:textAlignment w:val="baseline"/>
              <w:rPr>
                <w:lang w:val="fr-FR"/>
              </w:rPr>
            </w:pPr>
            <w:r w:rsidRPr="006F73DE">
              <w:rPr>
                <w:lang w:val="fr-FR"/>
              </w:rPr>
              <w:t>Certificats de formation</w:t>
            </w:r>
          </w:p>
          <w:p w14:paraId="76537B07" w14:textId="6730E902" w:rsidR="00441FE2" w:rsidRPr="006F73DE" w:rsidRDefault="00441FE2" w:rsidP="00441FE2">
            <w:pPr>
              <w:pStyle w:val="NormalWeb"/>
              <w:numPr>
                <w:ilvl w:val="0"/>
                <w:numId w:val="12"/>
              </w:numPr>
              <w:spacing w:before="0" w:beforeAutospacing="0" w:after="0" w:afterAutospacing="0"/>
              <w:ind w:left="360"/>
              <w:textAlignment w:val="baseline"/>
              <w:rPr>
                <w:lang w:val="fr-FR"/>
              </w:rPr>
            </w:pPr>
            <w:r w:rsidRPr="006F73DE">
              <w:rPr>
                <w:lang w:val="fr-FR"/>
              </w:rPr>
              <w:t>Autres (veuillez préciser)</w:t>
            </w:r>
          </w:p>
        </w:tc>
      </w:tr>
      <w:tr w:rsidR="009A5E22" w:rsidRPr="006F73DE" w14:paraId="28B7103D" w14:textId="77777777" w:rsidTr="00A76D94">
        <w:trPr>
          <w:trHeight w:val="400"/>
        </w:trPr>
        <w:tc>
          <w:tcPr>
            <w:tcW w:w="2586" w:type="dxa"/>
            <w:shd w:val="clear" w:color="auto" w:fill="D9D9D9"/>
          </w:tcPr>
          <w:p w14:paraId="52A5C8B9" w14:textId="77777777" w:rsidR="00BF1956" w:rsidRPr="006F73DE" w:rsidRDefault="00BF1956">
            <w:pPr>
              <w:rPr>
                <w:rFonts w:ascii="Times New Roman" w:eastAsia="Times New Roman" w:hAnsi="Times New Roman" w:cs="Times New Roman"/>
                <w:sz w:val="24"/>
                <w:szCs w:val="24"/>
                <w:lang w:val="fr-FR"/>
              </w:rPr>
            </w:pPr>
            <w:r w:rsidRPr="006F73DE">
              <w:rPr>
                <w:rFonts w:ascii="Times New Roman" w:eastAsia="Times New Roman" w:hAnsi="Times New Roman" w:cs="Times New Roman"/>
                <w:sz w:val="24"/>
                <w:szCs w:val="24"/>
                <w:lang w:val="fr-FR"/>
              </w:rPr>
              <w:lastRenderedPageBreak/>
              <w:t xml:space="preserve">G.5 </w:t>
            </w:r>
            <w:proofErr w:type="spellStart"/>
            <w:r w:rsidRPr="006F73DE">
              <w:rPr>
                <w:rFonts w:ascii="Times New Roman" w:eastAsia="Times New Roman" w:hAnsi="Times New Roman" w:cs="Times New Roman"/>
                <w:sz w:val="24"/>
                <w:szCs w:val="24"/>
                <w:lang w:val="fr-FR"/>
              </w:rPr>
              <w:t>Reporting</w:t>
            </w:r>
            <w:proofErr w:type="spellEnd"/>
          </w:p>
        </w:tc>
        <w:tc>
          <w:tcPr>
            <w:tcW w:w="7905" w:type="dxa"/>
            <w:shd w:val="clear" w:color="auto" w:fill="FFFFFF"/>
            <w:tcMar>
              <w:top w:w="100" w:type="dxa"/>
              <w:left w:w="100" w:type="dxa"/>
              <w:bottom w:w="100" w:type="dxa"/>
              <w:right w:w="100" w:type="dxa"/>
            </w:tcMar>
          </w:tcPr>
          <w:p w14:paraId="0084009F" w14:textId="1420238D" w:rsidR="00BF1956" w:rsidRPr="006F73DE" w:rsidRDefault="00441FE2">
            <w:pPr>
              <w:rPr>
                <w:rFonts w:ascii="Times New Roman" w:eastAsia="Times New Roman" w:hAnsi="Times New Roman" w:cs="Times New Roman"/>
                <w:sz w:val="24"/>
                <w:szCs w:val="24"/>
                <w:lang w:val="fr-FR"/>
              </w:rPr>
            </w:pPr>
            <w:r w:rsidRPr="006F73DE">
              <w:rPr>
                <w:rFonts w:ascii="Times New Roman" w:eastAsia="Times New Roman" w:hAnsi="Times New Roman" w:cs="Times New Roman"/>
                <w:sz w:val="24"/>
                <w:szCs w:val="24"/>
                <w:lang w:val="fr-FR"/>
              </w:rPr>
              <w:t>Votre organisation dispose de mécanismes et de procédures permettant au personnel, aux bénéficiaires de l'aide et aux communautés, y compris les enfants, de signaler les allégations de SEA qui respectent les normes fondamentales en matière de signalement (c'est-à-dire la sécurité, la confidentialité, la transparence, l'accessibilité).</w:t>
            </w:r>
          </w:p>
          <w:p w14:paraId="3000961D" w14:textId="77777777" w:rsidR="00441FE2" w:rsidRPr="006F73DE" w:rsidRDefault="00441FE2">
            <w:pPr>
              <w:rPr>
                <w:rFonts w:ascii="Times New Roman" w:eastAsia="Times New Roman" w:hAnsi="Times New Roman" w:cs="Times New Roman"/>
                <w:sz w:val="24"/>
                <w:szCs w:val="24"/>
                <w:lang w:val="fr-FR"/>
              </w:rPr>
            </w:pPr>
          </w:p>
          <w:p w14:paraId="3D2BD64D" w14:textId="114A8140" w:rsidR="00BF1956" w:rsidRDefault="00441FE2">
            <w:pPr>
              <w:rPr>
                <w:rFonts w:ascii="Segoe UI Symbol" w:eastAsia="MS Gothic" w:hAnsi="Segoe UI Symbol" w:cs="Segoe UI Symbol"/>
                <w:sz w:val="24"/>
                <w:szCs w:val="24"/>
                <w:lang w:val="fr-FR"/>
              </w:rPr>
            </w:pPr>
            <w:r w:rsidRPr="006F73DE">
              <w:rPr>
                <w:rFonts w:ascii="Times New Roman" w:eastAsia="Times New Roman" w:hAnsi="Times New Roman" w:cs="Times New Roman"/>
                <w:sz w:val="24"/>
                <w:szCs w:val="24"/>
                <w:lang w:val="fr-FR"/>
              </w:rPr>
              <w:t>Oui</w:t>
            </w:r>
            <w:r w:rsidR="00BF1956" w:rsidRPr="006F73DE">
              <w:rPr>
                <w:rFonts w:ascii="Times New Roman" w:eastAsia="Times New Roman" w:hAnsi="Times New Roman" w:cs="Times New Roman"/>
                <w:sz w:val="24"/>
                <w:szCs w:val="24"/>
                <w:lang w:val="fr-FR"/>
              </w:rPr>
              <w:t xml:space="preserve"> </w:t>
            </w:r>
            <w:r w:rsidR="00BF1956" w:rsidRPr="006F73DE">
              <w:rPr>
                <w:rFonts w:ascii="Segoe UI Symbol" w:eastAsia="MS Gothic" w:hAnsi="Segoe UI Symbol" w:cs="Segoe UI Symbol"/>
                <w:sz w:val="24"/>
                <w:szCs w:val="24"/>
                <w:lang w:val="fr-FR"/>
              </w:rPr>
              <w:t>☐</w:t>
            </w:r>
            <w:r w:rsidR="00BF1956" w:rsidRPr="006F73DE">
              <w:rPr>
                <w:rFonts w:ascii="Times New Roman" w:eastAsia="Times New Roman" w:hAnsi="Times New Roman" w:cs="Times New Roman"/>
                <w:sz w:val="24"/>
                <w:szCs w:val="24"/>
                <w:lang w:val="fr-FR"/>
              </w:rPr>
              <w:t xml:space="preserve">           No </w:t>
            </w:r>
            <w:r w:rsidR="00BF1956" w:rsidRPr="006F73DE">
              <w:rPr>
                <w:rFonts w:ascii="Segoe UI Symbol" w:eastAsia="MS Gothic" w:hAnsi="Segoe UI Symbol" w:cs="Segoe UI Symbol"/>
                <w:sz w:val="24"/>
                <w:szCs w:val="24"/>
                <w:lang w:val="fr-FR"/>
              </w:rPr>
              <w:t>☐</w:t>
            </w:r>
          </w:p>
          <w:p w14:paraId="724D3D61" w14:textId="77777777" w:rsidR="00E2734D" w:rsidRPr="006F73DE" w:rsidRDefault="00E2734D">
            <w:pPr>
              <w:rPr>
                <w:rFonts w:ascii="Times New Roman" w:eastAsia="MS Gothic" w:hAnsi="Times New Roman" w:cs="Times New Roman"/>
                <w:sz w:val="24"/>
                <w:szCs w:val="24"/>
                <w:lang w:val="fr-FR"/>
              </w:rPr>
            </w:pPr>
          </w:p>
          <w:p w14:paraId="51F60452" w14:textId="2083D0B8" w:rsidR="00441FE2" w:rsidRPr="006F73DE" w:rsidRDefault="00441FE2" w:rsidP="00441FE2">
            <w:pPr>
              <w:rPr>
                <w:rFonts w:ascii="Times New Roman" w:eastAsia="MS Gothic" w:hAnsi="Times New Roman" w:cs="Times New Roman"/>
                <w:sz w:val="24"/>
                <w:szCs w:val="24"/>
                <w:lang w:val="fr-FR"/>
              </w:rPr>
            </w:pPr>
            <w:r w:rsidRPr="006F73DE">
              <w:rPr>
                <w:rFonts w:ascii="Times New Roman" w:eastAsia="MS Gothic" w:hAnsi="Times New Roman" w:cs="Times New Roman"/>
                <w:sz w:val="24"/>
                <w:szCs w:val="24"/>
                <w:lang w:val="fr-FR"/>
              </w:rPr>
              <w:t xml:space="preserve">Les documents justificatifs peuvent inclure : </w:t>
            </w:r>
          </w:p>
          <w:p w14:paraId="08CF934F" w14:textId="77777777" w:rsidR="00441FE2" w:rsidRPr="006F73DE" w:rsidRDefault="00441FE2" w:rsidP="00F93B36">
            <w:pPr>
              <w:pStyle w:val="NormalWeb"/>
              <w:numPr>
                <w:ilvl w:val="0"/>
                <w:numId w:val="13"/>
              </w:numPr>
              <w:spacing w:before="0" w:beforeAutospacing="0" w:after="0" w:afterAutospacing="0"/>
              <w:ind w:left="360"/>
              <w:textAlignment w:val="baseline"/>
              <w:rPr>
                <w:lang w:val="fr-FR"/>
              </w:rPr>
            </w:pPr>
            <w:r w:rsidRPr="006F73DE">
              <w:rPr>
                <w:lang w:val="fr-FR"/>
              </w:rPr>
              <w:t>Mécanisme interne de plaintes et de retour d'information</w:t>
            </w:r>
          </w:p>
          <w:p w14:paraId="50B4ECCE" w14:textId="77777777" w:rsidR="00441FE2" w:rsidRPr="006F73DE" w:rsidRDefault="00441FE2" w:rsidP="00F93B36">
            <w:pPr>
              <w:pStyle w:val="NormalWeb"/>
              <w:numPr>
                <w:ilvl w:val="0"/>
                <w:numId w:val="13"/>
              </w:numPr>
              <w:spacing w:before="0" w:beforeAutospacing="0" w:after="0" w:afterAutospacing="0"/>
              <w:ind w:left="360"/>
              <w:textAlignment w:val="baseline"/>
              <w:rPr>
                <w:lang w:val="fr-FR"/>
              </w:rPr>
            </w:pPr>
            <w:r w:rsidRPr="006F73DE">
              <w:rPr>
                <w:lang w:val="fr-FR"/>
              </w:rPr>
              <w:t>Participation à des mécanismes de rapport conjoints</w:t>
            </w:r>
          </w:p>
          <w:p w14:paraId="71795599" w14:textId="77777777" w:rsidR="00441FE2" w:rsidRPr="006F73DE" w:rsidRDefault="00441FE2" w:rsidP="00F93B36">
            <w:pPr>
              <w:pStyle w:val="NormalWeb"/>
              <w:numPr>
                <w:ilvl w:val="0"/>
                <w:numId w:val="13"/>
              </w:numPr>
              <w:spacing w:before="0" w:beforeAutospacing="0" w:after="0" w:afterAutospacing="0"/>
              <w:ind w:left="360"/>
              <w:textAlignment w:val="baseline"/>
              <w:rPr>
                <w:lang w:val="fr-FR"/>
              </w:rPr>
            </w:pPr>
            <w:r w:rsidRPr="006F73DE">
              <w:rPr>
                <w:lang w:val="fr-FR"/>
              </w:rPr>
              <w:t>Matériel de communication</w:t>
            </w:r>
          </w:p>
          <w:p w14:paraId="54066C3E" w14:textId="77777777" w:rsidR="00441FE2" w:rsidRPr="006F73DE" w:rsidRDefault="00441FE2" w:rsidP="00F93B36">
            <w:pPr>
              <w:pStyle w:val="NormalWeb"/>
              <w:numPr>
                <w:ilvl w:val="0"/>
                <w:numId w:val="13"/>
              </w:numPr>
              <w:spacing w:before="0" w:beforeAutospacing="0" w:after="0" w:afterAutospacing="0"/>
              <w:ind w:left="360"/>
              <w:textAlignment w:val="baseline"/>
              <w:rPr>
                <w:lang w:val="fr-FR"/>
              </w:rPr>
            </w:pPr>
            <w:r w:rsidRPr="006F73DE">
              <w:rPr>
                <w:lang w:val="fr-FR"/>
              </w:rPr>
              <w:t>Plan de sensibilisation à la PSEA</w:t>
            </w:r>
          </w:p>
          <w:p w14:paraId="5AF8BB9D" w14:textId="77777777" w:rsidR="00441FE2" w:rsidRPr="006F73DE" w:rsidRDefault="00441FE2" w:rsidP="00F93B36">
            <w:pPr>
              <w:pStyle w:val="NormalWeb"/>
              <w:numPr>
                <w:ilvl w:val="0"/>
                <w:numId w:val="13"/>
              </w:numPr>
              <w:spacing w:before="0" w:beforeAutospacing="0" w:after="0" w:afterAutospacing="0"/>
              <w:ind w:left="360"/>
              <w:textAlignment w:val="baseline"/>
              <w:rPr>
                <w:lang w:val="fr-FR"/>
              </w:rPr>
            </w:pPr>
            <w:r w:rsidRPr="006F73DE">
              <w:rPr>
                <w:lang w:val="fr-FR"/>
              </w:rPr>
              <w:t>Description du mécanisme d'établissement de rapports</w:t>
            </w:r>
          </w:p>
          <w:p w14:paraId="4FA8C9F4" w14:textId="77777777" w:rsidR="00441FE2" w:rsidRPr="006F73DE" w:rsidRDefault="00441FE2" w:rsidP="00F93B36">
            <w:pPr>
              <w:pStyle w:val="NormalWeb"/>
              <w:numPr>
                <w:ilvl w:val="0"/>
                <w:numId w:val="13"/>
              </w:numPr>
              <w:spacing w:before="0" w:beforeAutospacing="0" w:after="0" w:afterAutospacing="0"/>
              <w:ind w:left="360"/>
              <w:textAlignment w:val="baseline"/>
              <w:rPr>
                <w:lang w:val="fr-FR"/>
              </w:rPr>
            </w:pPr>
            <w:r w:rsidRPr="006F73DE">
              <w:rPr>
                <w:lang w:val="fr-FR"/>
              </w:rPr>
              <w:t>Politique de dénonciation</w:t>
            </w:r>
          </w:p>
          <w:p w14:paraId="558349E7" w14:textId="5587DD8D" w:rsidR="00BF1956" w:rsidRPr="006F73DE" w:rsidRDefault="00441FE2" w:rsidP="00A6740C">
            <w:pPr>
              <w:pStyle w:val="NormalWeb"/>
              <w:numPr>
                <w:ilvl w:val="0"/>
                <w:numId w:val="13"/>
              </w:numPr>
              <w:spacing w:before="0" w:beforeAutospacing="0" w:after="0" w:afterAutospacing="0"/>
              <w:ind w:left="360"/>
              <w:textAlignment w:val="baseline"/>
              <w:rPr>
                <w:lang w:val="fr-FR"/>
              </w:rPr>
            </w:pPr>
            <w:r w:rsidRPr="006F73DE">
              <w:rPr>
                <w:lang w:val="fr-FR"/>
              </w:rPr>
              <w:t>Autres (veuillez préciser</w:t>
            </w:r>
            <w:r w:rsidR="00BF1956" w:rsidRPr="006F73DE">
              <w:rPr>
                <w:lang w:val="fr-FR"/>
              </w:rPr>
              <w:t>)</w:t>
            </w:r>
            <w:r w:rsidRPr="006F73DE">
              <w:rPr>
                <w:lang w:val="fr-FR"/>
              </w:rPr>
              <w:t xml:space="preserve"> </w:t>
            </w:r>
            <w:r w:rsidR="00BF1956" w:rsidRPr="006F73DE">
              <w:rPr>
                <w:lang w:val="fr-FR"/>
              </w:rPr>
              <w:t>:</w:t>
            </w:r>
          </w:p>
        </w:tc>
      </w:tr>
      <w:tr w:rsidR="009A5E22" w:rsidRPr="006F73DE" w14:paraId="7EC6D116" w14:textId="77777777" w:rsidTr="00A76D94">
        <w:trPr>
          <w:trHeight w:val="400"/>
        </w:trPr>
        <w:tc>
          <w:tcPr>
            <w:tcW w:w="2586" w:type="dxa"/>
            <w:shd w:val="clear" w:color="auto" w:fill="D9D9D9"/>
          </w:tcPr>
          <w:p w14:paraId="11F6CE87" w14:textId="77777777" w:rsidR="00BF1956" w:rsidRPr="006F73DE" w:rsidRDefault="00BF1956">
            <w:pPr>
              <w:rPr>
                <w:rFonts w:ascii="Times New Roman" w:eastAsia="Times New Roman" w:hAnsi="Times New Roman" w:cs="Times New Roman"/>
                <w:sz w:val="24"/>
                <w:szCs w:val="24"/>
                <w:lang w:val="fr-FR"/>
              </w:rPr>
            </w:pPr>
            <w:r w:rsidRPr="006F73DE">
              <w:rPr>
                <w:rFonts w:ascii="Times New Roman" w:eastAsia="Times New Roman" w:hAnsi="Times New Roman" w:cs="Times New Roman"/>
                <w:sz w:val="24"/>
                <w:szCs w:val="24"/>
                <w:lang w:val="fr-FR"/>
              </w:rPr>
              <w:t xml:space="preserve">G.6 Assistance </w:t>
            </w:r>
          </w:p>
        </w:tc>
        <w:tc>
          <w:tcPr>
            <w:tcW w:w="7905" w:type="dxa"/>
            <w:shd w:val="clear" w:color="auto" w:fill="FFFFFF"/>
            <w:tcMar>
              <w:top w:w="100" w:type="dxa"/>
              <w:left w:w="100" w:type="dxa"/>
              <w:bottom w:w="100" w:type="dxa"/>
              <w:right w:w="100" w:type="dxa"/>
            </w:tcMar>
          </w:tcPr>
          <w:p w14:paraId="5C9F301B" w14:textId="037C219F" w:rsidR="00BF1956" w:rsidRPr="006F73DE" w:rsidRDefault="00441FE2">
            <w:pPr>
              <w:rPr>
                <w:rFonts w:ascii="Times New Roman" w:eastAsia="Times New Roman" w:hAnsi="Times New Roman" w:cs="Times New Roman"/>
                <w:sz w:val="24"/>
                <w:szCs w:val="24"/>
                <w:lang w:val="fr-FR"/>
              </w:rPr>
            </w:pPr>
            <w:bookmarkStart w:id="1" w:name="_heading=h.2et92p0" w:colFirst="0" w:colLast="0"/>
            <w:bookmarkEnd w:id="1"/>
            <w:r w:rsidRPr="006F73DE">
              <w:rPr>
                <w:rFonts w:ascii="Times New Roman" w:eastAsia="Times New Roman" w:hAnsi="Times New Roman" w:cs="Times New Roman"/>
                <w:sz w:val="24"/>
                <w:szCs w:val="24"/>
                <w:lang w:val="fr-FR"/>
              </w:rPr>
              <w:t xml:space="preserve">Votre organisation dispose d'un système permettant d'orienter les victimes de SEA vers les services de soutien disponibles localement, en fonction de leurs besoins et de leur consentement. Cela peut inclure une contribution active aux réseaux nationaux de PSEA et/ou aux systèmes de </w:t>
            </w:r>
            <w:r w:rsidR="00C85F1D" w:rsidRPr="006F73DE">
              <w:rPr>
                <w:rFonts w:ascii="Times New Roman" w:eastAsia="Times New Roman" w:hAnsi="Times New Roman" w:cs="Times New Roman"/>
                <w:sz w:val="24"/>
                <w:szCs w:val="24"/>
                <w:lang w:val="fr-FR"/>
              </w:rPr>
              <w:t>prévention</w:t>
            </w:r>
            <w:r w:rsidRPr="006F73DE">
              <w:rPr>
                <w:rFonts w:ascii="Times New Roman" w:eastAsia="Times New Roman" w:hAnsi="Times New Roman" w:cs="Times New Roman"/>
                <w:sz w:val="24"/>
                <w:szCs w:val="24"/>
                <w:lang w:val="fr-FR"/>
              </w:rPr>
              <w:t xml:space="preserve"> des VBG (le cas échéant) et/ou aux voies d'orientation au niveau inter-agences.</w:t>
            </w:r>
          </w:p>
          <w:p w14:paraId="5A99DBB9" w14:textId="77777777" w:rsidR="00441FE2" w:rsidRPr="006F73DE" w:rsidRDefault="00441FE2">
            <w:pPr>
              <w:rPr>
                <w:rFonts w:ascii="Times New Roman" w:eastAsia="Times New Roman" w:hAnsi="Times New Roman" w:cs="Times New Roman"/>
                <w:sz w:val="24"/>
                <w:szCs w:val="24"/>
                <w:lang w:val="fr-FR"/>
              </w:rPr>
            </w:pPr>
          </w:p>
          <w:p w14:paraId="5A736C00" w14:textId="183896DF" w:rsidR="00A6740C" w:rsidRDefault="00441FE2">
            <w:pPr>
              <w:rPr>
                <w:rFonts w:ascii="Segoe UI Symbol" w:eastAsia="MS Gothic" w:hAnsi="Segoe UI Symbol" w:cs="Segoe UI Symbol"/>
                <w:sz w:val="24"/>
                <w:szCs w:val="24"/>
                <w:lang w:val="fr-FR"/>
              </w:rPr>
            </w:pPr>
            <w:r w:rsidRPr="006F73DE">
              <w:rPr>
                <w:rFonts w:ascii="Times New Roman" w:eastAsia="Times New Roman" w:hAnsi="Times New Roman" w:cs="Times New Roman"/>
                <w:sz w:val="24"/>
                <w:szCs w:val="24"/>
                <w:lang w:val="fr-FR"/>
              </w:rPr>
              <w:t>Oui</w:t>
            </w:r>
            <w:r w:rsidR="00BF1956" w:rsidRPr="006F73DE">
              <w:rPr>
                <w:rFonts w:ascii="Times New Roman" w:eastAsia="Times New Roman" w:hAnsi="Times New Roman" w:cs="Times New Roman"/>
                <w:sz w:val="24"/>
                <w:szCs w:val="24"/>
                <w:lang w:val="fr-FR"/>
              </w:rPr>
              <w:t xml:space="preserve"> </w:t>
            </w:r>
            <w:r w:rsidR="00BF1956" w:rsidRPr="006F73DE">
              <w:rPr>
                <w:rFonts w:ascii="Segoe UI Symbol" w:eastAsia="MS Gothic" w:hAnsi="Segoe UI Symbol" w:cs="Segoe UI Symbol"/>
                <w:sz w:val="24"/>
                <w:szCs w:val="24"/>
                <w:lang w:val="fr-FR"/>
              </w:rPr>
              <w:t>☐</w:t>
            </w:r>
            <w:r w:rsidR="00BF1956" w:rsidRPr="006F73DE">
              <w:rPr>
                <w:rFonts w:ascii="Times New Roman" w:eastAsia="Times New Roman" w:hAnsi="Times New Roman" w:cs="Times New Roman"/>
                <w:sz w:val="24"/>
                <w:szCs w:val="24"/>
                <w:lang w:val="fr-FR"/>
              </w:rPr>
              <w:t xml:space="preserve">           No</w:t>
            </w:r>
            <w:r w:rsidRPr="006F73DE">
              <w:rPr>
                <w:rFonts w:ascii="Times New Roman" w:eastAsia="Times New Roman" w:hAnsi="Times New Roman" w:cs="Times New Roman"/>
                <w:sz w:val="24"/>
                <w:szCs w:val="24"/>
                <w:lang w:val="fr-FR"/>
              </w:rPr>
              <w:t>n</w:t>
            </w:r>
            <w:r w:rsidR="00BF1956" w:rsidRPr="006F73DE">
              <w:rPr>
                <w:rFonts w:ascii="Times New Roman" w:eastAsia="Times New Roman" w:hAnsi="Times New Roman" w:cs="Times New Roman"/>
                <w:sz w:val="24"/>
                <w:szCs w:val="24"/>
                <w:lang w:val="fr-FR"/>
              </w:rPr>
              <w:t xml:space="preserve"> </w:t>
            </w:r>
            <w:r w:rsidR="00BF1956" w:rsidRPr="006F73DE">
              <w:rPr>
                <w:rFonts w:ascii="Segoe UI Symbol" w:eastAsia="MS Gothic" w:hAnsi="Segoe UI Symbol" w:cs="Segoe UI Symbol"/>
                <w:sz w:val="24"/>
                <w:szCs w:val="24"/>
                <w:lang w:val="fr-FR"/>
              </w:rPr>
              <w:t>☐</w:t>
            </w:r>
          </w:p>
          <w:p w14:paraId="4E009A64" w14:textId="77777777" w:rsidR="00E2734D" w:rsidRPr="006F73DE" w:rsidRDefault="00E2734D">
            <w:pPr>
              <w:rPr>
                <w:rFonts w:ascii="Times New Roman" w:eastAsia="MS Gothic" w:hAnsi="Times New Roman" w:cs="Times New Roman"/>
                <w:sz w:val="24"/>
                <w:szCs w:val="24"/>
                <w:lang w:val="fr-FR"/>
              </w:rPr>
            </w:pPr>
          </w:p>
          <w:p w14:paraId="3D61AEAB" w14:textId="77777777" w:rsidR="00441FE2" w:rsidRPr="006F73DE" w:rsidRDefault="00441FE2" w:rsidP="00441FE2">
            <w:pPr>
              <w:rPr>
                <w:rFonts w:ascii="Times New Roman" w:eastAsia="MS Gothic" w:hAnsi="Times New Roman" w:cs="Times New Roman"/>
                <w:sz w:val="24"/>
                <w:szCs w:val="24"/>
                <w:lang w:val="fr-FR"/>
              </w:rPr>
            </w:pPr>
            <w:r w:rsidRPr="006F73DE">
              <w:rPr>
                <w:rFonts w:ascii="Times New Roman" w:eastAsia="MS Gothic" w:hAnsi="Times New Roman" w:cs="Times New Roman"/>
                <w:sz w:val="24"/>
                <w:szCs w:val="24"/>
                <w:lang w:val="fr-FR"/>
              </w:rPr>
              <w:t xml:space="preserve">Les documents justificatifs peuvent inclure : </w:t>
            </w:r>
          </w:p>
          <w:p w14:paraId="3488E5AA" w14:textId="77777777" w:rsidR="00441FE2" w:rsidRPr="006F73DE" w:rsidRDefault="00441FE2" w:rsidP="00F93B36">
            <w:pPr>
              <w:pStyle w:val="NormalWeb"/>
              <w:numPr>
                <w:ilvl w:val="0"/>
                <w:numId w:val="14"/>
              </w:numPr>
              <w:spacing w:before="0" w:beforeAutospacing="0" w:after="0" w:afterAutospacing="0"/>
              <w:ind w:left="360"/>
              <w:textAlignment w:val="baseline"/>
              <w:rPr>
                <w:lang w:val="fr-FR"/>
              </w:rPr>
            </w:pPr>
            <w:r w:rsidRPr="006F73DE">
              <w:rPr>
                <w:lang w:val="fr-FR"/>
              </w:rPr>
              <w:t>Voie d'orientation interne ou inter-agences</w:t>
            </w:r>
          </w:p>
          <w:p w14:paraId="470F0854" w14:textId="77777777" w:rsidR="00441FE2" w:rsidRPr="006F73DE" w:rsidRDefault="00441FE2" w:rsidP="00F93B36">
            <w:pPr>
              <w:pStyle w:val="NormalWeb"/>
              <w:numPr>
                <w:ilvl w:val="0"/>
                <w:numId w:val="14"/>
              </w:numPr>
              <w:spacing w:before="0" w:beforeAutospacing="0" w:after="0" w:afterAutospacing="0"/>
              <w:ind w:left="360"/>
              <w:textAlignment w:val="baseline"/>
              <w:rPr>
                <w:lang w:val="fr-FR"/>
              </w:rPr>
            </w:pPr>
            <w:r w:rsidRPr="006F73DE">
              <w:rPr>
                <w:lang w:val="fr-FR"/>
              </w:rPr>
              <w:t>Liste des prestataires de services disponibles</w:t>
            </w:r>
          </w:p>
          <w:p w14:paraId="0A2ECDDF" w14:textId="56AF3470" w:rsidR="00BF1956" w:rsidRPr="006F73DE" w:rsidRDefault="00441FE2" w:rsidP="00F93B36">
            <w:pPr>
              <w:pStyle w:val="NormalWeb"/>
              <w:numPr>
                <w:ilvl w:val="0"/>
                <w:numId w:val="14"/>
              </w:numPr>
              <w:spacing w:before="0" w:beforeAutospacing="0" w:after="0" w:afterAutospacing="0"/>
              <w:ind w:left="360"/>
              <w:textAlignment w:val="baseline"/>
              <w:rPr>
                <w:lang w:val="fr-FR"/>
              </w:rPr>
            </w:pPr>
            <w:r w:rsidRPr="006F73DE">
              <w:rPr>
                <w:lang w:val="fr-FR"/>
              </w:rPr>
              <w:t>Description de la procédure d'orientation ou de la procédure opérationnelle standard (</w:t>
            </w:r>
            <w:r w:rsidR="00BF1956" w:rsidRPr="006F73DE">
              <w:rPr>
                <w:lang w:val="fr-FR"/>
              </w:rPr>
              <w:t xml:space="preserve">Standard </w:t>
            </w:r>
            <w:proofErr w:type="spellStart"/>
            <w:r w:rsidR="00BF1956" w:rsidRPr="006F73DE">
              <w:rPr>
                <w:lang w:val="fr-FR"/>
              </w:rPr>
              <w:t>Operation</w:t>
            </w:r>
            <w:proofErr w:type="spellEnd"/>
            <w:r w:rsidR="00BF1956" w:rsidRPr="006F73DE">
              <w:rPr>
                <w:lang w:val="fr-FR"/>
              </w:rPr>
              <w:t xml:space="preserve"> </w:t>
            </w:r>
            <w:proofErr w:type="spellStart"/>
            <w:r w:rsidR="00BF1956" w:rsidRPr="006F73DE">
              <w:rPr>
                <w:lang w:val="fr-FR"/>
              </w:rPr>
              <w:t>Procedure</w:t>
            </w:r>
            <w:proofErr w:type="spellEnd"/>
            <w:r w:rsidR="00BF1956" w:rsidRPr="006F73DE">
              <w:rPr>
                <w:lang w:val="fr-FR"/>
              </w:rPr>
              <w:t xml:space="preserve"> (SOP)</w:t>
            </w:r>
          </w:p>
          <w:p w14:paraId="409C9B02" w14:textId="0F6B9654" w:rsidR="00BF1956" w:rsidRPr="006F73DE" w:rsidRDefault="00441FE2" w:rsidP="00F93B36">
            <w:pPr>
              <w:pStyle w:val="NormalWeb"/>
              <w:numPr>
                <w:ilvl w:val="0"/>
                <w:numId w:val="14"/>
              </w:numPr>
              <w:spacing w:before="0" w:beforeAutospacing="0" w:after="0" w:afterAutospacing="0"/>
              <w:ind w:left="360"/>
              <w:textAlignment w:val="baseline"/>
              <w:rPr>
                <w:lang w:val="fr-FR"/>
              </w:rPr>
            </w:pPr>
            <w:r w:rsidRPr="006F73DE">
              <w:rPr>
                <w:lang w:val="fr-FR"/>
              </w:rPr>
              <w:t xml:space="preserve">Formulaire d'orientation des </w:t>
            </w:r>
            <w:r w:rsidR="00567A7A" w:rsidRPr="006F73DE">
              <w:rPr>
                <w:lang w:val="fr-FR"/>
              </w:rPr>
              <w:t>victimes</w:t>
            </w:r>
            <w:r w:rsidRPr="006F73DE">
              <w:rPr>
                <w:lang w:val="fr-FR"/>
              </w:rPr>
              <w:t xml:space="preserve"> de VBG/</w:t>
            </w:r>
            <w:r w:rsidR="00BF1956" w:rsidRPr="006F73DE">
              <w:rPr>
                <w:lang w:val="fr-FR"/>
              </w:rPr>
              <w:t>SEA</w:t>
            </w:r>
          </w:p>
          <w:p w14:paraId="5F3D57FA" w14:textId="77777777" w:rsidR="00441FE2" w:rsidRPr="006F73DE" w:rsidRDefault="00441FE2" w:rsidP="00441FE2">
            <w:pPr>
              <w:pStyle w:val="NormalWeb"/>
              <w:numPr>
                <w:ilvl w:val="0"/>
                <w:numId w:val="14"/>
              </w:numPr>
              <w:spacing w:before="0" w:beforeAutospacing="0" w:after="0" w:afterAutospacing="0"/>
              <w:ind w:left="360"/>
              <w:textAlignment w:val="baseline"/>
              <w:rPr>
                <w:lang w:val="fr-FR"/>
              </w:rPr>
            </w:pPr>
            <w:r w:rsidRPr="006F73DE">
              <w:rPr>
                <w:lang w:val="fr-FR"/>
              </w:rPr>
              <w:t xml:space="preserve">Lignes directrices sur l'assistance aux victimes de VBG et/ou formation sur la VBG et les principes de gestion des cas de VBG </w:t>
            </w:r>
          </w:p>
          <w:p w14:paraId="429F9292" w14:textId="2C0537E0" w:rsidR="00BF1956" w:rsidRPr="006F73DE" w:rsidRDefault="00441FE2" w:rsidP="00441FE2">
            <w:pPr>
              <w:pStyle w:val="NormalWeb"/>
              <w:numPr>
                <w:ilvl w:val="0"/>
                <w:numId w:val="14"/>
              </w:numPr>
              <w:spacing w:before="0" w:beforeAutospacing="0" w:after="0" w:afterAutospacing="0"/>
              <w:ind w:left="360"/>
              <w:textAlignment w:val="baseline"/>
              <w:rPr>
                <w:lang w:val="fr-FR"/>
              </w:rPr>
            </w:pPr>
            <w:r w:rsidRPr="006F73DE">
              <w:rPr>
                <w:lang w:val="fr-FR"/>
              </w:rPr>
              <w:t>Autre (veuillez préciser) :</w:t>
            </w:r>
          </w:p>
        </w:tc>
      </w:tr>
      <w:tr w:rsidR="009A5E22" w:rsidRPr="006F73DE" w14:paraId="2FEEF771" w14:textId="77777777" w:rsidTr="00A76D94">
        <w:trPr>
          <w:trHeight w:val="400"/>
        </w:trPr>
        <w:tc>
          <w:tcPr>
            <w:tcW w:w="2586" w:type="dxa"/>
            <w:shd w:val="clear" w:color="auto" w:fill="D9D9D9"/>
          </w:tcPr>
          <w:p w14:paraId="2C504855" w14:textId="09D0DDC0" w:rsidR="00BF1956" w:rsidRPr="006F73DE" w:rsidRDefault="00BF1956">
            <w:pPr>
              <w:rPr>
                <w:rFonts w:ascii="Times New Roman" w:eastAsia="Times New Roman" w:hAnsi="Times New Roman" w:cs="Times New Roman"/>
                <w:sz w:val="24"/>
                <w:szCs w:val="24"/>
                <w:lang w:val="fr-FR"/>
              </w:rPr>
            </w:pPr>
            <w:r w:rsidRPr="006F73DE">
              <w:rPr>
                <w:rFonts w:ascii="Times New Roman" w:eastAsia="Times New Roman" w:hAnsi="Times New Roman" w:cs="Times New Roman"/>
                <w:sz w:val="24"/>
                <w:szCs w:val="24"/>
                <w:lang w:val="fr-FR"/>
              </w:rPr>
              <w:lastRenderedPageBreak/>
              <w:t xml:space="preserve">G.7 </w:t>
            </w:r>
            <w:r w:rsidR="00567A7A" w:rsidRPr="006F73DE">
              <w:rPr>
                <w:rFonts w:ascii="Times New Roman" w:eastAsia="Times New Roman" w:hAnsi="Times New Roman" w:cs="Times New Roman"/>
                <w:sz w:val="24"/>
                <w:szCs w:val="24"/>
                <w:lang w:val="fr-FR"/>
              </w:rPr>
              <w:t>Enquêtes</w:t>
            </w:r>
          </w:p>
        </w:tc>
        <w:tc>
          <w:tcPr>
            <w:tcW w:w="7905" w:type="dxa"/>
            <w:shd w:val="clear" w:color="auto" w:fill="FFFFFF"/>
            <w:tcMar>
              <w:top w:w="100" w:type="dxa"/>
              <w:left w:w="100" w:type="dxa"/>
              <w:bottom w:w="100" w:type="dxa"/>
              <w:right w:w="100" w:type="dxa"/>
            </w:tcMar>
          </w:tcPr>
          <w:p w14:paraId="04EBCCEC" w14:textId="62160EED" w:rsidR="00BF1956" w:rsidRPr="006F73DE" w:rsidRDefault="00567A7A">
            <w:pPr>
              <w:rPr>
                <w:rFonts w:ascii="Times New Roman" w:eastAsia="MS Gothic" w:hAnsi="Times New Roman" w:cs="Times New Roman"/>
                <w:sz w:val="24"/>
                <w:szCs w:val="24"/>
                <w:lang w:val="fr-FR"/>
              </w:rPr>
            </w:pPr>
            <w:r w:rsidRPr="006F73DE">
              <w:rPr>
                <w:rFonts w:ascii="Times New Roman" w:eastAsia="MS Gothic" w:hAnsi="Times New Roman" w:cs="Times New Roman"/>
                <w:sz w:val="24"/>
                <w:szCs w:val="24"/>
                <w:lang w:val="fr-FR"/>
              </w:rPr>
              <w:t>Votre organisation dispose d'un mécanisme d'enquête sur les allégations de SEA et peut fournir des preuves. Il peut s'agir d'un système de renvoi pour les enquêtes en l'absence de capacité interne.</w:t>
            </w:r>
          </w:p>
          <w:p w14:paraId="03479176" w14:textId="77777777" w:rsidR="00567A7A" w:rsidRPr="006F73DE" w:rsidRDefault="00567A7A">
            <w:pPr>
              <w:rPr>
                <w:rFonts w:ascii="Times New Roman" w:eastAsia="MS Gothic" w:hAnsi="Times New Roman" w:cs="Times New Roman"/>
                <w:sz w:val="24"/>
                <w:szCs w:val="24"/>
                <w:lang w:val="fr-FR"/>
              </w:rPr>
            </w:pPr>
          </w:p>
          <w:p w14:paraId="424C5F42" w14:textId="359F4F59" w:rsidR="00BF1956" w:rsidRDefault="00567A7A">
            <w:pPr>
              <w:rPr>
                <w:rFonts w:ascii="Segoe UI Symbol" w:eastAsia="MS Gothic" w:hAnsi="Segoe UI Symbol" w:cs="Segoe UI Symbol"/>
                <w:sz w:val="24"/>
                <w:szCs w:val="24"/>
                <w:lang w:val="fr-FR"/>
              </w:rPr>
            </w:pPr>
            <w:r w:rsidRPr="006F73DE">
              <w:rPr>
                <w:rFonts w:ascii="Times New Roman" w:eastAsia="MS Gothic" w:hAnsi="Times New Roman" w:cs="Times New Roman"/>
                <w:sz w:val="24"/>
                <w:szCs w:val="24"/>
                <w:lang w:val="fr-FR"/>
              </w:rPr>
              <w:t>Oui</w:t>
            </w:r>
            <w:r w:rsidR="00BF1956" w:rsidRPr="006F73DE">
              <w:rPr>
                <w:rFonts w:ascii="Times New Roman" w:eastAsia="MS Gothic" w:hAnsi="Times New Roman" w:cs="Times New Roman"/>
                <w:sz w:val="24"/>
                <w:szCs w:val="24"/>
                <w:lang w:val="fr-FR"/>
              </w:rPr>
              <w:t xml:space="preserve"> </w:t>
            </w:r>
            <w:r w:rsidR="00BF1956" w:rsidRPr="006F73DE">
              <w:rPr>
                <w:rFonts w:ascii="Segoe UI Symbol" w:eastAsia="MS Gothic" w:hAnsi="Segoe UI Symbol" w:cs="Segoe UI Symbol"/>
                <w:sz w:val="24"/>
                <w:szCs w:val="24"/>
                <w:lang w:val="fr-FR"/>
              </w:rPr>
              <w:t>☐</w:t>
            </w:r>
            <w:r w:rsidR="00BF1956" w:rsidRPr="006F73DE">
              <w:rPr>
                <w:rFonts w:ascii="Times New Roman" w:eastAsia="MS Gothic" w:hAnsi="Times New Roman" w:cs="Times New Roman"/>
                <w:sz w:val="24"/>
                <w:szCs w:val="24"/>
                <w:lang w:val="fr-FR"/>
              </w:rPr>
              <w:t xml:space="preserve">           No</w:t>
            </w:r>
            <w:r w:rsidRPr="006F73DE">
              <w:rPr>
                <w:rFonts w:ascii="Times New Roman" w:eastAsia="MS Gothic" w:hAnsi="Times New Roman" w:cs="Times New Roman"/>
                <w:sz w:val="24"/>
                <w:szCs w:val="24"/>
                <w:lang w:val="fr-FR"/>
              </w:rPr>
              <w:t>n</w:t>
            </w:r>
            <w:r w:rsidR="00BF1956" w:rsidRPr="006F73DE">
              <w:rPr>
                <w:rFonts w:ascii="Times New Roman" w:eastAsia="MS Gothic" w:hAnsi="Times New Roman" w:cs="Times New Roman"/>
                <w:sz w:val="24"/>
                <w:szCs w:val="24"/>
                <w:lang w:val="fr-FR"/>
              </w:rPr>
              <w:t xml:space="preserve"> </w:t>
            </w:r>
            <w:r w:rsidR="00BF1956" w:rsidRPr="006F73DE">
              <w:rPr>
                <w:rFonts w:ascii="Segoe UI Symbol" w:eastAsia="MS Gothic" w:hAnsi="Segoe UI Symbol" w:cs="Segoe UI Symbol"/>
                <w:sz w:val="24"/>
                <w:szCs w:val="24"/>
                <w:lang w:val="fr-FR"/>
              </w:rPr>
              <w:t>☐</w:t>
            </w:r>
          </w:p>
          <w:p w14:paraId="3BB3DC21" w14:textId="77777777" w:rsidR="00E2734D" w:rsidRPr="006F73DE" w:rsidRDefault="00E2734D">
            <w:pPr>
              <w:rPr>
                <w:rFonts w:ascii="Times New Roman" w:eastAsia="MS Gothic" w:hAnsi="Times New Roman" w:cs="Times New Roman"/>
                <w:sz w:val="24"/>
                <w:szCs w:val="24"/>
                <w:lang w:val="fr-FR"/>
              </w:rPr>
            </w:pPr>
          </w:p>
          <w:p w14:paraId="06EF42C4" w14:textId="36A4D7D5" w:rsidR="00BF1956" w:rsidRPr="006F73DE" w:rsidRDefault="00567A7A">
            <w:pPr>
              <w:rPr>
                <w:rFonts w:ascii="Times New Roman" w:eastAsia="MS Gothic" w:hAnsi="Times New Roman" w:cs="Times New Roman"/>
                <w:sz w:val="24"/>
                <w:szCs w:val="24"/>
                <w:lang w:val="fr-FR"/>
              </w:rPr>
            </w:pPr>
            <w:r w:rsidRPr="006F73DE">
              <w:rPr>
                <w:rFonts w:ascii="Times New Roman" w:eastAsia="MS Gothic" w:hAnsi="Times New Roman" w:cs="Times New Roman"/>
                <w:sz w:val="24"/>
                <w:szCs w:val="24"/>
                <w:lang w:val="fr-FR"/>
              </w:rPr>
              <w:t xml:space="preserve">Les documents justificatifs peuvent inclure : </w:t>
            </w:r>
          </w:p>
          <w:p w14:paraId="42CD17AC" w14:textId="33BE8D4D" w:rsidR="00C85F1D" w:rsidRPr="006F73DE" w:rsidRDefault="00C85F1D" w:rsidP="003E721E">
            <w:pPr>
              <w:numPr>
                <w:ilvl w:val="0"/>
                <w:numId w:val="15"/>
              </w:numPr>
              <w:ind w:left="360"/>
              <w:textAlignment w:val="baseline"/>
              <w:rPr>
                <w:rFonts w:ascii="Times New Roman" w:eastAsia="MS Gothic" w:hAnsi="Times New Roman" w:cs="Times New Roman"/>
                <w:sz w:val="24"/>
                <w:szCs w:val="24"/>
                <w:lang w:val="fr-FR"/>
              </w:rPr>
            </w:pPr>
            <w:r w:rsidRPr="006F73DE">
              <w:rPr>
                <w:rFonts w:ascii="Times New Roman" w:eastAsia="MS Gothic" w:hAnsi="Times New Roman" w:cs="Times New Roman"/>
                <w:sz w:val="24"/>
                <w:szCs w:val="24"/>
                <w:lang w:val="fr-FR"/>
              </w:rPr>
              <w:t>Procédure écrite pour l'examen des allégations de SEA</w:t>
            </w:r>
          </w:p>
          <w:p w14:paraId="09E2B918" w14:textId="77777777" w:rsidR="00C85F1D" w:rsidRPr="006F73DE" w:rsidRDefault="00C85F1D" w:rsidP="003E721E">
            <w:pPr>
              <w:numPr>
                <w:ilvl w:val="0"/>
                <w:numId w:val="15"/>
              </w:numPr>
              <w:ind w:left="360"/>
              <w:textAlignment w:val="baseline"/>
              <w:rPr>
                <w:rFonts w:ascii="Times New Roman" w:eastAsia="MS Gothic" w:hAnsi="Times New Roman" w:cs="Times New Roman"/>
                <w:sz w:val="24"/>
                <w:szCs w:val="24"/>
                <w:lang w:val="fr-FR"/>
              </w:rPr>
            </w:pPr>
            <w:r w:rsidRPr="006F73DE">
              <w:rPr>
                <w:rFonts w:ascii="Times New Roman" w:eastAsia="MS Gothic" w:hAnsi="Times New Roman" w:cs="Times New Roman"/>
                <w:sz w:val="24"/>
                <w:szCs w:val="24"/>
                <w:lang w:val="fr-FR"/>
              </w:rPr>
              <w:t>Ressources dédiées à l'enquête ou aux enquêtes et/ou engagement d'un partenaire</w:t>
            </w:r>
          </w:p>
          <w:p w14:paraId="717FECF4" w14:textId="6DB7F81A" w:rsidR="00BF1956" w:rsidRPr="006F73DE" w:rsidRDefault="00C85F1D" w:rsidP="003E721E">
            <w:pPr>
              <w:numPr>
                <w:ilvl w:val="0"/>
                <w:numId w:val="15"/>
              </w:numPr>
              <w:ind w:left="360"/>
              <w:textAlignment w:val="baseline"/>
              <w:rPr>
                <w:rFonts w:ascii="Times New Roman" w:eastAsia="MS Gothic" w:hAnsi="Times New Roman" w:cs="Times New Roman"/>
                <w:sz w:val="24"/>
                <w:szCs w:val="24"/>
                <w:lang w:val="fr-FR"/>
              </w:rPr>
            </w:pPr>
            <w:r w:rsidRPr="006F73DE">
              <w:rPr>
                <w:rFonts w:ascii="Times New Roman" w:eastAsia="MS Gothic" w:hAnsi="Times New Roman" w:cs="Times New Roman"/>
                <w:sz w:val="24"/>
                <w:szCs w:val="24"/>
                <w:lang w:val="fr-FR"/>
              </w:rPr>
              <w:t>Politique/procédures d'enquête de PSEA</w:t>
            </w:r>
          </w:p>
          <w:p w14:paraId="4C5CAFFB" w14:textId="49FEF91D" w:rsidR="00C85F1D" w:rsidRPr="006F73DE" w:rsidRDefault="00C85F1D" w:rsidP="00C85F1D">
            <w:pPr>
              <w:numPr>
                <w:ilvl w:val="0"/>
                <w:numId w:val="15"/>
              </w:numPr>
              <w:ind w:left="360"/>
              <w:textAlignment w:val="baseline"/>
              <w:rPr>
                <w:rFonts w:ascii="Times New Roman" w:eastAsia="MS Gothic" w:hAnsi="Times New Roman" w:cs="Times New Roman"/>
                <w:sz w:val="24"/>
                <w:szCs w:val="24"/>
                <w:lang w:val="fr-FR"/>
              </w:rPr>
            </w:pPr>
            <w:r w:rsidRPr="006F73DE">
              <w:rPr>
                <w:rFonts w:ascii="Times New Roman" w:eastAsia="MS Gothic" w:hAnsi="Times New Roman" w:cs="Times New Roman"/>
                <w:sz w:val="24"/>
                <w:szCs w:val="24"/>
                <w:lang w:val="fr-FR"/>
              </w:rPr>
              <w:t>Contrat avec un service d'enquête professionnel</w:t>
            </w:r>
          </w:p>
          <w:p w14:paraId="768D908A" w14:textId="415B4DDD" w:rsidR="00BF1956" w:rsidRPr="006F73DE" w:rsidRDefault="00C85F1D" w:rsidP="00C85F1D">
            <w:pPr>
              <w:numPr>
                <w:ilvl w:val="0"/>
                <w:numId w:val="15"/>
              </w:numPr>
              <w:ind w:left="360"/>
              <w:textAlignment w:val="baseline"/>
              <w:rPr>
                <w:rFonts w:ascii="Times New Roman" w:eastAsia="MS Gothic" w:hAnsi="Times New Roman" w:cs="Times New Roman"/>
                <w:sz w:val="24"/>
                <w:szCs w:val="24"/>
                <w:lang w:val="fr-FR"/>
              </w:rPr>
            </w:pPr>
            <w:r w:rsidRPr="006F73DE">
              <w:rPr>
                <w:rFonts w:ascii="Times New Roman" w:eastAsia="MS Gothic" w:hAnsi="Times New Roman" w:cs="Times New Roman"/>
                <w:sz w:val="24"/>
                <w:szCs w:val="24"/>
                <w:lang w:val="fr-FR"/>
              </w:rPr>
              <w:t xml:space="preserve">Autre (veuillez préciser) : </w:t>
            </w:r>
          </w:p>
        </w:tc>
      </w:tr>
      <w:tr w:rsidR="009A5E22" w:rsidRPr="006F73DE" w14:paraId="4E198331" w14:textId="77777777" w:rsidTr="00A76D94">
        <w:trPr>
          <w:trHeight w:val="400"/>
        </w:trPr>
        <w:tc>
          <w:tcPr>
            <w:tcW w:w="2586" w:type="dxa"/>
            <w:shd w:val="clear" w:color="auto" w:fill="D9D9D9"/>
          </w:tcPr>
          <w:p w14:paraId="7D9786E2" w14:textId="71D4DE79" w:rsidR="00BF1956" w:rsidRPr="006F73DE" w:rsidRDefault="00BF1956">
            <w:pPr>
              <w:rPr>
                <w:rFonts w:ascii="Times New Roman" w:eastAsia="Times New Roman" w:hAnsi="Times New Roman" w:cs="Times New Roman"/>
                <w:sz w:val="24"/>
                <w:szCs w:val="24"/>
                <w:lang w:val="fr-FR"/>
              </w:rPr>
            </w:pPr>
            <w:r w:rsidRPr="006F73DE">
              <w:rPr>
                <w:rFonts w:ascii="Times New Roman" w:eastAsia="Times New Roman" w:hAnsi="Times New Roman" w:cs="Times New Roman"/>
                <w:sz w:val="24"/>
                <w:szCs w:val="24"/>
                <w:lang w:val="fr-FR"/>
              </w:rPr>
              <w:t xml:space="preserve">G.8 </w:t>
            </w:r>
            <w:r w:rsidR="00C85F1D" w:rsidRPr="006F73DE">
              <w:rPr>
                <w:rFonts w:ascii="Times New Roman" w:eastAsia="Times New Roman" w:hAnsi="Times New Roman" w:cs="Times New Roman"/>
                <w:sz w:val="24"/>
                <w:szCs w:val="24"/>
                <w:lang w:val="fr-FR"/>
              </w:rPr>
              <w:t>Mesures correctives</w:t>
            </w:r>
          </w:p>
        </w:tc>
        <w:tc>
          <w:tcPr>
            <w:tcW w:w="7905" w:type="dxa"/>
            <w:shd w:val="clear" w:color="auto" w:fill="FFFFFF"/>
            <w:tcMar>
              <w:top w:w="100" w:type="dxa"/>
              <w:left w:w="100" w:type="dxa"/>
              <w:bottom w:w="100" w:type="dxa"/>
              <w:right w:w="100" w:type="dxa"/>
            </w:tcMar>
          </w:tcPr>
          <w:p w14:paraId="6446FAAA" w14:textId="318707C6" w:rsidR="00BF1956" w:rsidRPr="006F73DE" w:rsidRDefault="00C85F1D">
            <w:pPr>
              <w:jc w:val="both"/>
              <w:rPr>
                <w:rFonts w:ascii="Times New Roman" w:eastAsia="Times New Roman" w:hAnsi="Times New Roman" w:cs="Times New Roman"/>
                <w:sz w:val="24"/>
                <w:szCs w:val="24"/>
                <w:lang w:val="fr-FR"/>
              </w:rPr>
            </w:pPr>
            <w:r w:rsidRPr="006F73DE">
              <w:rPr>
                <w:rFonts w:ascii="Times New Roman" w:eastAsia="Times New Roman" w:hAnsi="Times New Roman" w:cs="Times New Roman"/>
                <w:sz w:val="24"/>
                <w:szCs w:val="24"/>
                <w:lang w:val="fr-FR"/>
              </w:rPr>
              <w:t>Votre organisation a pris des mesures correctives appropriées en réponse aux allégations de SEA, le cas échéant</w:t>
            </w:r>
          </w:p>
          <w:p w14:paraId="24420C5A" w14:textId="77777777" w:rsidR="00C85F1D" w:rsidRPr="006F73DE" w:rsidRDefault="00C85F1D">
            <w:pPr>
              <w:jc w:val="both"/>
              <w:rPr>
                <w:rFonts w:ascii="Times New Roman" w:eastAsia="Times New Roman" w:hAnsi="Times New Roman" w:cs="Times New Roman"/>
                <w:sz w:val="24"/>
                <w:szCs w:val="24"/>
                <w:lang w:val="fr-FR"/>
              </w:rPr>
            </w:pPr>
          </w:p>
          <w:p w14:paraId="53463261" w14:textId="7E10ACCF" w:rsidR="00BF1956" w:rsidRDefault="00C85F1D">
            <w:pPr>
              <w:rPr>
                <w:rFonts w:ascii="Segoe UI Symbol" w:eastAsia="MS Gothic" w:hAnsi="Segoe UI Symbol" w:cs="Segoe UI Symbol"/>
                <w:sz w:val="24"/>
                <w:szCs w:val="24"/>
                <w:lang w:val="fr-FR"/>
              </w:rPr>
            </w:pPr>
            <w:r w:rsidRPr="006F73DE">
              <w:rPr>
                <w:rFonts w:ascii="Times New Roman" w:eastAsia="Times New Roman" w:hAnsi="Times New Roman" w:cs="Times New Roman"/>
                <w:sz w:val="24"/>
                <w:szCs w:val="24"/>
                <w:lang w:val="fr-FR"/>
              </w:rPr>
              <w:t>Oui</w:t>
            </w:r>
            <w:r w:rsidR="00BF1956" w:rsidRPr="006F73DE">
              <w:rPr>
                <w:rFonts w:ascii="Times New Roman" w:eastAsia="Times New Roman" w:hAnsi="Times New Roman" w:cs="Times New Roman"/>
                <w:sz w:val="24"/>
                <w:szCs w:val="24"/>
                <w:lang w:val="fr-FR"/>
              </w:rPr>
              <w:t xml:space="preserve"> </w:t>
            </w:r>
            <w:r w:rsidR="00BF1956" w:rsidRPr="006F73DE">
              <w:rPr>
                <w:rFonts w:ascii="Segoe UI Symbol" w:eastAsia="MS Gothic" w:hAnsi="Segoe UI Symbol" w:cs="Segoe UI Symbol"/>
                <w:sz w:val="24"/>
                <w:szCs w:val="24"/>
                <w:lang w:val="fr-FR"/>
              </w:rPr>
              <w:t>☐</w:t>
            </w:r>
            <w:r w:rsidR="00BF1956" w:rsidRPr="006F73DE">
              <w:rPr>
                <w:rFonts w:ascii="Times New Roman" w:eastAsia="Times New Roman" w:hAnsi="Times New Roman" w:cs="Times New Roman"/>
                <w:sz w:val="24"/>
                <w:szCs w:val="24"/>
                <w:lang w:val="fr-FR"/>
              </w:rPr>
              <w:t xml:space="preserve">           No </w:t>
            </w:r>
            <w:r w:rsidR="00BF1956" w:rsidRPr="006F73DE">
              <w:rPr>
                <w:rFonts w:ascii="Segoe UI Symbol" w:eastAsia="MS Gothic" w:hAnsi="Segoe UI Symbol" w:cs="Segoe UI Symbol"/>
                <w:sz w:val="24"/>
                <w:szCs w:val="24"/>
                <w:lang w:val="fr-FR"/>
              </w:rPr>
              <w:t>☐</w:t>
            </w:r>
            <w:r w:rsidR="00BF1956" w:rsidRPr="006F73DE">
              <w:rPr>
                <w:rFonts w:ascii="Times New Roman" w:eastAsia="Times New Roman" w:hAnsi="Times New Roman" w:cs="Times New Roman"/>
                <w:sz w:val="24"/>
                <w:szCs w:val="24"/>
                <w:lang w:val="fr-FR"/>
              </w:rPr>
              <w:t xml:space="preserve">        N/A </w:t>
            </w:r>
            <w:r w:rsidR="00BF1956" w:rsidRPr="006F73DE">
              <w:rPr>
                <w:rFonts w:ascii="Segoe UI Symbol" w:eastAsia="MS Gothic" w:hAnsi="Segoe UI Symbol" w:cs="Segoe UI Symbol"/>
                <w:sz w:val="24"/>
                <w:szCs w:val="24"/>
                <w:lang w:val="fr-FR"/>
              </w:rPr>
              <w:t>☐</w:t>
            </w:r>
          </w:p>
          <w:p w14:paraId="60C284B2" w14:textId="77777777" w:rsidR="00E2734D" w:rsidRPr="006F73DE" w:rsidRDefault="00E2734D">
            <w:pPr>
              <w:rPr>
                <w:rFonts w:ascii="Times New Roman" w:eastAsia="MS Gothic" w:hAnsi="Times New Roman" w:cs="Times New Roman"/>
                <w:sz w:val="24"/>
                <w:szCs w:val="24"/>
                <w:lang w:val="fr-FR"/>
              </w:rPr>
            </w:pPr>
          </w:p>
          <w:p w14:paraId="470793BF" w14:textId="7DDDAD56" w:rsidR="00BF1956" w:rsidRPr="006F73DE" w:rsidRDefault="00C85F1D" w:rsidP="003E721E">
            <w:pPr>
              <w:rPr>
                <w:rFonts w:ascii="Times New Roman" w:eastAsia="MS Gothic" w:hAnsi="Times New Roman" w:cs="Times New Roman"/>
                <w:sz w:val="24"/>
                <w:szCs w:val="24"/>
                <w:lang w:val="fr-FR"/>
              </w:rPr>
            </w:pPr>
            <w:r w:rsidRPr="006F73DE">
              <w:rPr>
                <w:rFonts w:ascii="Times New Roman" w:eastAsia="MS Gothic" w:hAnsi="Times New Roman" w:cs="Times New Roman"/>
                <w:sz w:val="24"/>
                <w:szCs w:val="24"/>
                <w:lang w:val="fr-FR"/>
              </w:rPr>
              <w:t>Les documents justificatifs peuvent inclure</w:t>
            </w:r>
          </w:p>
          <w:p w14:paraId="33F3CAE2" w14:textId="77777777" w:rsidR="00C85F1D" w:rsidRPr="006F73DE" w:rsidRDefault="00C85F1D" w:rsidP="003E721E">
            <w:pPr>
              <w:numPr>
                <w:ilvl w:val="0"/>
                <w:numId w:val="16"/>
              </w:numPr>
              <w:ind w:left="360"/>
              <w:textAlignment w:val="baseline"/>
              <w:rPr>
                <w:rFonts w:ascii="Times New Roman" w:eastAsia="Times New Roman" w:hAnsi="Times New Roman" w:cs="Times New Roman"/>
                <w:sz w:val="24"/>
                <w:szCs w:val="24"/>
                <w:lang w:val="fr-FR"/>
              </w:rPr>
            </w:pPr>
            <w:r w:rsidRPr="006F73DE">
              <w:rPr>
                <w:rFonts w:ascii="Times New Roman" w:eastAsia="Times New Roman" w:hAnsi="Times New Roman" w:cs="Times New Roman"/>
                <w:sz w:val="24"/>
                <w:szCs w:val="24"/>
                <w:lang w:val="fr-FR"/>
              </w:rPr>
              <w:t>Preuve de la mise en œuvre des mesures correctives identifiées par l'entité partenaire des Nations unies, y compris le renforcement des capacités du personnel.</w:t>
            </w:r>
          </w:p>
          <w:p w14:paraId="48F6BA97" w14:textId="303F8AD5" w:rsidR="00C85F1D" w:rsidRPr="006F73DE" w:rsidRDefault="00C85F1D" w:rsidP="00C85F1D">
            <w:pPr>
              <w:numPr>
                <w:ilvl w:val="0"/>
                <w:numId w:val="16"/>
              </w:numPr>
              <w:ind w:left="360"/>
              <w:textAlignment w:val="baseline"/>
              <w:rPr>
                <w:rFonts w:ascii="Times New Roman" w:eastAsia="Times New Roman" w:hAnsi="Times New Roman" w:cs="Times New Roman"/>
                <w:sz w:val="24"/>
                <w:szCs w:val="24"/>
                <w:lang w:val="fr-FR"/>
              </w:rPr>
            </w:pPr>
            <w:r w:rsidRPr="006F73DE">
              <w:rPr>
                <w:rFonts w:ascii="Times New Roman" w:eastAsia="Times New Roman" w:hAnsi="Times New Roman" w:cs="Times New Roman"/>
                <w:sz w:val="24"/>
                <w:szCs w:val="24"/>
                <w:lang w:val="fr-FR"/>
              </w:rPr>
              <w:t>Mesures spécifiques pour identifier et réduire les risques de SEA dans l'exécution du programme.</w:t>
            </w:r>
          </w:p>
          <w:p w14:paraId="01AC67DF" w14:textId="34374FA2" w:rsidR="00BF1956" w:rsidRPr="006F73DE" w:rsidRDefault="00C85F1D" w:rsidP="00C85F1D">
            <w:pPr>
              <w:numPr>
                <w:ilvl w:val="0"/>
                <w:numId w:val="16"/>
              </w:numPr>
              <w:ind w:left="360"/>
              <w:textAlignment w:val="baseline"/>
              <w:rPr>
                <w:rFonts w:ascii="Times New Roman" w:eastAsia="Times New Roman" w:hAnsi="Times New Roman" w:cs="Times New Roman"/>
                <w:sz w:val="24"/>
                <w:szCs w:val="24"/>
                <w:lang w:val="fr-FR"/>
              </w:rPr>
            </w:pPr>
            <w:r w:rsidRPr="006F73DE">
              <w:rPr>
                <w:rFonts w:ascii="Times New Roman" w:eastAsia="MS Gothic" w:hAnsi="Times New Roman" w:cs="Times New Roman"/>
                <w:sz w:val="24"/>
                <w:szCs w:val="24"/>
                <w:lang w:val="fr-FR"/>
              </w:rPr>
              <w:t xml:space="preserve">Autre (veuillez préciser) : </w:t>
            </w:r>
          </w:p>
        </w:tc>
      </w:tr>
    </w:tbl>
    <w:p w14:paraId="43CADCF3" w14:textId="77777777" w:rsidR="003F1343" w:rsidRPr="006F73DE" w:rsidRDefault="003F1343">
      <w:pPr>
        <w:rPr>
          <w:rFonts w:ascii="Times New Roman" w:eastAsia="Times New Roman" w:hAnsi="Times New Roman" w:cs="Times New Roman"/>
          <w:sz w:val="24"/>
          <w:szCs w:val="24"/>
        </w:rPr>
      </w:pPr>
    </w:p>
    <w:sectPr w:rsidR="003F1343" w:rsidRPr="006F73DE" w:rsidSect="002E1D77">
      <w:footerReference w:type="default" r:id="rId11"/>
      <w:pgSz w:w="12240" w:h="15840"/>
      <w:pgMar w:top="720" w:right="758" w:bottom="567" w:left="144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A7BA6" w14:textId="77777777" w:rsidR="00FE780D" w:rsidRDefault="00FE780D">
      <w:r>
        <w:separator/>
      </w:r>
    </w:p>
  </w:endnote>
  <w:endnote w:type="continuationSeparator" w:id="0">
    <w:p w14:paraId="2084B414" w14:textId="77777777" w:rsidR="00FE780D" w:rsidRDefault="00FE7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13B57" w14:textId="169C1BDF" w:rsidR="00BC7470" w:rsidRPr="00BF5492" w:rsidRDefault="00BC7470">
    <w:pPr>
      <w:tabs>
        <w:tab w:val="center" w:pos="4680"/>
        <w:tab w:val="right" w:pos="9360"/>
      </w:tabs>
      <w:spacing w:after="708"/>
      <w:jc w:val="right"/>
      <w:rPr>
        <w:rFonts w:ascii="Times New Roman" w:hAnsi="Times New Roman" w:cs="Times New Roman"/>
      </w:rPr>
    </w:pPr>
    <w:r w:rsidRPr="00BF5492">
      <w:rPr>
        <w:rFonts w:ascii="Times New Roman" w:hAnsi="Times New Roman" w:cs="Times New Roman"/>
      </w:rPr>
      <w:fldChar w:fldCharType="begin"/>
    </w:r>
    <w:r w:rsidRPr="00BF5492">
      <w:rPr>
        <w:rFonts w:ascii="Times New Roman" w:hAnsi="Times New Roman" w:cs="Times New Roman"/>
      </w:rPr>
      <w:instrText>PAGE</w:instrText>
    </w:r>
    <w:r w:rsidRPr="00BF5492">
      <w:rPr>
        <w:rFonts w:ascii="Times New Roman" w:hAnsi="Times New Roman" w:cs="Times New Roman"/>
      </w:rPr>
      <w:fldChar w:fldCharType="separate"/>
    </w:r>
    <w:r w:rsidR="00655979">
      <w:rPr>
        <w:rFonts w:ascii="Times New Roman" w:hAnsi="Times New Roman" w:cs="Times New Roman"/>
        <w:noProof/>
      </w:rPr>
      <w:t>7</w:t>
    </w:r>
    <w:r w:rsidRPr="00BF5492">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01A21" w14:textId="77777777" w:rsidR="00FE780D" w:rsidRDefault="00FE780D">
      <w:r>
        <w:separator/>
      </w:r>
    </w:p>
  </w:footnote>
  <w:footnote w:type="continuationSeparator" w:id="0">
    <w:p w14:paraId="2230CD24" w14:textId="77777777" w:rsidR="00FE780D" w:rsidRDefault="00FE78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EBF"/>
    <w:multiLevelType w:val="multilevel"/>
    <w:tmpl w:val="1C24D2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09F03CA"/>
    <w:multiLevelType w:val="hybridMultilevel"/>
    <w:tmpl w:val="16D8DB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A72735"/>
    <w:multiLevelType w:val="multilevel"/>
    <w:tmpl w:val="25523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275308"/>
    <w:multiLevelType w:val="hybridMultilevel"/>
    <w:tmpl w:val="2EEA2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F21CB"/>
    <w:multiLevelType w:val="multilevel"/>
    <w:tmpl w:val="2A1A85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3CE7449"/>
    <w:multiLevelType w:val="hybridMultilevel"/>
    <w:tmpl w:val="EF6CB1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B3192A"/>
    <w:multiLevelType w:val="hybridMultilevel"/>
    <w:tmpl w:val="35F4436E"/>
    <w:lvl w:ilvl="0" w:tplc="4510DF74">
      <w:start w:val="1"/>
      <w:numFmt w:val="decimal"/>
      <w:pStyle w:val="Num1para"/>
      <w:lvlText w:val="%1."/>
      <w:lvlJc w:val="left"/>
      <w:pPr>
        <w:ind w:left="3960" w:hanging="360"/>
      </w:pPr>
      <w:rPr>
        <w:rFonts w:hint="default"/>
        <w:i w:val="0"/>
        <w:color w:val="auto"/>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1E78D8"/>
    <w:multiLevelType w:val="multilevel"/>
    <w:tmpl w:val="9CBA05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1E170A7C"/>
    <w:multiLevelType w:val="multilevel"/>
    <w:tmpl w:val="041E7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590E1F"/>
    <w:multiLevelType w:val="multilevel"/>
    <w:tmpl w:val="0DA83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B1507D"/>
    <w:multiLevelType w:val="multilevel"/>
    <w:tmpl w:val="2A28C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FD6782"/>
    <w:multiLevelType w:val="hybridMultilevel"/>
    <w:tmpl w:val="DC4AAD1A"/>
    <w:lvl w:ilvl="0" w:tplc="A59A730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273B3433"/>
    <w:multiLevelType w:val="multilevel"/>
    <w:tmpl w:val="8B9C785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29875047"/>
    <w:multiLevelType w:val="hybridMultilevel"/>
    <w:tmpl w:val="E5B26528"/>
    <w:lvl w:ilvl="0" w:tplc="4C8E7CF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2B27215F"/>
    <w:multiLevelType w:val="hybridMultilevel"/>
    <w:tmpl w:val="7F2ADDF6"/>
    <w:lvl w:ilvl="0" w:tplc="E67CCBCE">
      <w:start w:val="1"/>
      <w:numFmt w:val="decimal"/>
      <w:lvlText w:val="%1."/>
      <w:lvlJc w:val="left"/>
      <w:pPr>
        <w:ind w:left="720" w:hanging="360"/>
      </w:pPr>
      <w:rPr>
        <w:rFonts w:asciiTheme="majorBidi" w:eastAsia="Arial" w:hAnsiTheme="majorBidi" w:cstheme="majorBidi" w:hint="default"/>
        <w:b/>
        <w:b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4E3CBE"/>
    <w:multiLevelType w:val="multilevel"/>
    <w:tmpl w:val="21A4F3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F2026B0"/>
    <w:multiLevelType w:val="hybridMultilevel"/>
    <w:tmpl w:val="1742AA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9BA5B79"/>
    <w:multiLevelType w:val="hybridMultilevel"/>
    <w:tmpl w:val="1F486C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B2073B7"/>
    <w:multiLevelType w:val="multilevel"/>
    <w:tmpl w:val="8BA00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345296"/>
    <w:multiLevelType w:val="multilevel"/>
    <w:tmpl w:val="29EE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187305"/>
    <w:multiLevelType w:val="multilevel"/>
    <w:tmpl w:val="E0C0AF7C"/>
    <w:lvl w:ilvl="0">
      <w:start w:val="1"/>
      <w:numFmt w:val="bullet"/>
      <w:lvlText w:val="●"/>
      <w:lvlJc w:val="left"/>
      <w:pPr>
        <w:ind w:left="720" w:firstLine="360"/>
      </w:pPr>
      <w:rPr>
        <w:color w:val="auto"/>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53DB344A"/>
    <w:multiLevelType w:val="hybridMultilevel"/>
    <w:tmpl w:val="6C509596"/>
    <w:lvl w:ilvl="0" w:tplc="00007B0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15:restartNumberingAfterBreak="0">
    <w:nsid w:val="57134310"/>
    <w:multiLevelType w:val="hybridMultilevel"/>
    <w:tmpl w:val="E03A937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D967B14"/>
    <w:multiLevelType w:val="multilevel"/>
    <w:tmpl w:val="05887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402513"/>
    <w:multiLevelType w:val="multilevel"/>
    <w:tmpl w:val="2C3EB6E4"/>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25" w15:restartNumberingAfterBreak="0">
    <w:nsid w:val="6B573A05"/>
    <w:multiLevelType w:val="hybridMultilevel"/>
    <w:tmpl w:val="6408F4DC"/>
    <w:lvl w:ilvl="0" w:tplc="2B98D294">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3566A7F"/>
    <w:multiLevelType w:val="multilevel"/>
    <w:tmpl w:val="39F01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654776"/>
    <w:multiLevelType w:val="hybridMultilevel"/>
    <w:tmpl w:val="5A70FC30"/>
    <w:lvl w:ilvl="0" w:tplc="FFFFFFFF">
      <w:start w:val="1"/>
      <w:numFmt w:val="decimal"/>
      <w:lvlText w:val="%1."/>
      <w:lvlJc w:val="left"/>
      <w:pPr>
        <w:ind w:left="720" w:hanging="360"/>
      </w:pPr>
      <w:rPr>
        <w:rFonts w:asciiTheme="majorBidi" w:eastAsia="Arial" w:hAnsiTheme="majorBidi" w:cstheme="majorBidi" w:hint="default"/>
        <w:color w:val="0070C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7AD76C4"/>
    <w:multiLevelType w:val="hybridMultilevel"/>
    <w:tmpl w:val="20082C9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AB677D9"/>
    <w:multiLevelType w:val="multilevel"/>
    <w:tmpl w:val="2B887A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7B1E78D8"/>
    <w:multiLevelType w:val="hybridMultilevel"/>
    <w:tmpl w:val="4B986AE8"/>
    <w:lvl w:ilvl="0" w:tplc="4C8E7CF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BD62593"/>
    <w:multiLevelType w:val="multilevel"/>
    <w:tmpl w:val="160AECEC"/>
    <w:lvl w:ilvl="0">
      <w:start w:val="1"/>
      <w:numFmt w:val="bullet"/>
      <w:lvlText w:val="●"/>
      <w:lvlJc w:val="left"/>
      <w:pPr>
        <w:ind w:left="720" w:firstLine="360"/>
      </w:pPr>
      <w:rPr>
        <w:color w:val="auto"/>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16cid:durableId="1001354130">
    <w:abstractNumId w:val="12"/>
  </w:num>
  <w:num w:numId="2" w16cid:durableId="2012944774">
    <w:abstractNumId w:val="29"/>
  </w:num>
  <w:num w:numId="3" w16cid:durableId="1457406511">
    <w:abstractNumId w:val="24"/>
  </w:num>
  <w:num w:numId="4" w16cid:durableId="1924365165">
    <w:abstractNumId w:val="31"/>
  </w:num>
  <w:num w:numId="5" w16cid:durableId="1812283620">
    <w:abstractNumId w:val="0"/>
  </w:num>
  <w:num w:numId="6" w16cid:durableId="1859611656">
    <w:abstractNumId w:val="15"/>
  </w:num>
  <w:num w:numId="7" w16cid:durableId="853222978">
    <w:abstractNumId w:val="20"/>
  </w:num>
  <w:num w:numId="8" w16cid:durableId="397635610">
    <w:abstractNumId w:val="4"/>
  </w:num>
  <w:num w:numId="9" w16cid:durableId="1262568374">
    <w:abstractNumId w:val="7"/>
  </w:num>
  <w:num w:numId="10" w16cid:durableId="616064049">
    <w:abstractNumId w:val="8"/>
  </w:num>
  <w:num w:numId="11" w16cid:durableId="753085612">
    <w:abstractNumId w:val="26"/>
  </w:num>
  <w:num w:numId="12" w16cid:durableId="1032076087">
    <w:abstractNumId w:val="18"/>
  </w:num>
  <w:num w:numId="13" w16cid:durableId="1109162840">
    <w:abstractNumId w:val="23"/>
  </w:num>
  <w:num w:numId="14" w16cid:durableId="51273186">
    <w:abstractNumId w:val="9"/>
  </w:num>
  <w:num w:numId="15" w16cid:durableId="1224175546">
    <w:abstractNumId w:val="10"/>
  </w:num>
  <w:num w:numId="16" w16cid:durableId="642389372">
    <w:abstractNumId w:val="19"/>
  </w:num>
  <w:num w:numId="17" w16cid:durableId="1976794798">
    <w:abstractNumId w:val="2"/>
  </w:num>
  <w:num w:numId="18" w16cid:durableId="157697576">
    <w:abstractNumId w:val="17"/>
  </w:num>
  <w:num w:numId="19" w16cid:durableId="1284724374">
    <w:abstractNumId w:val="6"/>
  </w:num>
  <w:num w:numId="20" w16cid:durableId="1444380638">
    <w:abstractNumId w:val="5"/>
  </w:num>
  <w:num w:numId="21" w16cid:durableId="1541167199">
    <w:abstractNumId w:val="14"/>
  </w:num>
  <w:num w:numId="22" w16cid:durableId="2052338783">
    <w:abstractNumId w:val="3"/>
  </w:num>
  <w:num w:numId="23" w16cid:durableId="1080910024">
    <w:abstractNumId w:val="30"/>
  </w:num>
  <w:num w:numId="24" w16cid:durableId="1951811519">
    <w:abstractNumId w:val="13"/>
  </w:num>
  <w:num w:numId="25" w16cid:durableId="160658619">
    <w:abstractNumId w:val="22"/>
  </w:num>
  <w:num w:numId="26" w16cid:durableId="167184152">
    <w:abstractNumId w:val="28"/>
  </w:num>
  <w:num w:numId="27" w16cid:durableId="461656896">
    <w:abstractNumId w:val="16"/>
  </w:num>
  <w:num w:numId="28" w16cid:durableId="258681271">
    <w:abstractNumId w:val="25"/>
  </w:num>
  <w:num w:numId="29" w16cid:durableId="593906313">
    <w:abstractNumId w:val="27"/>
  </w:num>
  <w:num w:numId="30" w16cid:durableId="118875888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50086040">
    <w:abstractNumId w:val="21"/>
  </w:num>
  <w:num w:numId="32" w16cid:durableId="244847973">
    <w:abstractNumId w:val="1"/>
  </w:num>
  <w:num w:numId="33" w16cid:durableId="72995706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343"/>
    <w:rsid w:val="000701A8"/>
    <w:rsid w:val="0007653D"/>
    <w:rsid w:val="000F794A"/>
    <w:rsid w:val="0011054F"/>
    <w:rsid w:val="00110BF5"/>
    <w:rsid w:val="00122B42"/>
    <w:rsid w:val="001231D0"/>
    <w:rsid w:val="00135DA3"/>
    <w:rsid w:val="00151914"/>
    <w:rsid w:val="00153E96"/>
    <w:rsid w:val="00156FCD"/>
    <w:rsid w:val="001952F8"/>
    <w:rsid w:val="001B1142"/>
    <w:rsid w:val="001F2133"/>
    <w:rsid w:val="001F7C65"/>
    <w:rsid w:val="002011E0"/>
    <w:rsid w:val="00204B1B"/>
    <w:rsid w:val="00226043"/>
    <w:rsid w:val="002517E7"/>
    <w:rsid w:val="00292503"/>
    <w:rsid w:val="002928E5"/>
    <w:rsid w:val="002A5178"/>
    <w:rsid w:val="002A59E5"/>
    <w:rsid w:val="002B1D3B"/>
    <w:rsid w:val="002B642D"/>
    <w:rsid w:val="002E0428"/>
    <w:rsid w:val="002E0EAA"/>
    <w:rsid w:val="002E1D77"/>
    <w:rsid w:val="002E5514"/>
    <w:rsid w:val="002F7F72"/>
    <w:rsid w:val="0030183C"/>
    <w:rsid w:val="00311B02"/>
    <w:rsid w:val="0031787D"/>
    <w:rsid w:val="00317CB9"/>
    <w:rsid w:val="00355E99"/>
    <w:rsid w:val="00386CEB"/>
    <w:rsid w:val="00390397"/>
    <w:rsid w:val="003A165F"/>
    <w:rsid w:val="003A6408"/>
    <w:rsid w:val="003B06E7"/>
    <w:rsid w:val="003C0AD3"/>
    <w:rsid w:val="003E58BA"/>
    <w:rsid w:val="003E721E"/>
    <w:rsid w:val="003F1343"/>
    <w:rsid w:val="0040002A"/>
    <w:rsid w:val="004007B7"/>
    <w:rsid w:val="0040131F"/>
    <w:rsid w:val="0040341C"/>
    <w:rsid w:val="00420D79"/>
    <w:rsid w:val="00441FE2"/>
    <w:rsid w:val="004426D1"/>
    <w:rsid w:val="00455193"/>
    <w:rsid w:val="00464B86"/>
    <w:rsid w:val="0047128D"/>
    <w:rsid w:val="00482E7F"/>
    <w:rsid w:val="00485738"/>
    <w:rsid w:val="004A40D7"/>
    <w:rsid w:val="004A57A9"/>
    <w:rsid w:val="004A60C4"/>
    <w:rsid w:val="004C5943"/>
    <w:rsid w:val="00500C42"/>
    <w:rsid w:val="00513A56"/>
    <w:rsid w:val="005178D9"/>
    <w:rsid w:val="00567A7A"/>
    <w:rsid w:val="00572A7E"/>
    <w:rsid w:val="005B4B9E"/>
    <w:rsid w:val="005B7946"/>
    <w:rsid w:val="005C77B3"/>
    <w:rsid w:val="005C7C5A"/>
    <w:rsid w:val="005D2C23"/>
    <w:rsid w:val="005E2A75"/>
    <w:rsid w:val="005E6A2E"/>
    <w:rsid w:val="006045CE"/>
    <w:rsid w:val="00616CFE"/>
    <w:rsid w:val="00630A67"/>
    <w:rsid w:val="006455E8"/>
    <w:rsid w:val="00655979"/>
    <w:rsid w:val="00671C0F"/>
    <w:rsid w:val="00681425"/>
    <w:rsid w:val="00684C5D"/>
    <w:rsid w:val="0069135D"/>
    <w:rsid w:val="00691758"/>
    <w:rsid w:val="006D0BA3"/>
    <w:rsid w:val="006D4369"/>
    <w:rsid w:val="006D7064"/>
    <w:rsid w:val="006E5D1B"/>
    <w:rsid w:val="006F73DE"/>
    <w:rsid w:val="006F7A32"/>
    <w:rsid w:val="0070130F"/>
    <w:rsid w:val="00712403"/>
    <w:rsid w:val="00727E6D"/>
    <w:rsid w:val="00736E3C"/>
    <w:rsid w:val="007534B9"/>
    <w:rsid w:val="00780100"/>
    <w:rsid w:val="007921E4"/>
    <w:rsid w:val="007A2FB9"/>
    <w:rsid w:val="007B3E32"/>
    <w:rsid w:val="007B742E"/>
    <w:rsid w:val="007C23DF"/>
    <w:rsid w:val="007E5F05"/>
    <w:rsid w:val="00803FD2"/>
    <w:rsid w:val="00805E69"/>
    <w:rsid w:val="00816BFA"/>
    <w:rsid w:val="00852D55"/>
    <w:rsid w:val="00853DC1"/>
    <w:rsid w:val="008573E9"/>
    <w:rsid w:val="00861C9C"/>
    <w:rsid w:val="00861F16"/>
    <w:rsid w:val="0086440B"/>
    <w:rsid w:val="0086651E"/>
    <w:rsid w:val="0087207E"/>
    <w:rsid w:val="00887958"/>
    <w:rsid w:val="008916FE"/>
    <w:rsid w:val="008955C0"/>
    <w:rsid w:val="008A293F"/>
    <w:rsid w:val="008A5B7B"/>
    <w:rsid w:val="008B3ACE"/>
    <w:rsid w:val="008D3AB1"/>
    <w:rsid w:val="008E115B"/>
    <w:rsid w:val="00907428"/>
    <w:rsid w:val="00914CD0"/>
    <w:rsid w:val="00957F27"/>
    <w:rsid w:val="00991C7A"/>
    <w:rsid w:val="009A5E22"/>
    <w:rsid w:val="009B3196"/>
    <w:rsid w:val="009B5A19"/>
    <w:rsid w:val="009D2963"/>
    <w:rsid w:val="009E0D22"/>
    <w:rsid w:val="009E43F7"/>
    <w:rsid w:val="00A046C2"/>
    <w:rsid w:val="00A178B1"/>
    <w:rsid w:val="00A42D8C"/>
    <w:rsid w:val="00A43884"/>
    <w:rsid w:val="00A6740C"/>
    <w:rsid w:val="00A702FF"/>
    <w:rsid w:val="00A75D69"/>
    <w:rsid w:val="00A76CE6"/>
    <w:rsid w:val="00A76D94"/>
    <w:rsid w:val="00A801BD"/>
    <w:rsid w:val="00A96BBF"/>
    <w:rsid w:val="00AA1479"/>
    <w:rsid w:val="00AB0B58"/>
    <w:rsid w:val="00AD322D"/>
    <w:rsid w:val="00B003DA"/>
    <w:rsid w:val="00B010DD"/>
    <w:rsid w:val="00B21BD1"/>
    <w:rsid w:val="00B33239"/>
    <w:rsid w:val="00B3351A"/>
    <w:rsid w:val="00B45F42"/>
    <w:rsid w:val="00B51F88"/>
    <w:rsid w:val="00B5654D"/>
    <w:rsid w:val="00B733E0"/>
    <w:rsid w:val="00B76EAA"/>
    <w:rsid w:val="00B82CCE"/>
    <w:rsid w:val="00B94315"/>
    <w:rsid w:val="00B956DA"/>
    <w:rsid w:val="00BA0908"/>
    <w:rsid w:val="00BC7470"/>
    <w:rsid w:val="00BF1956"/>
    <w:rsid w:val="00BF266D"/>
    <w:rsid w:val="00BF50D0"/>
    <w:rsid w:val="00BF5492"/>
    <w:rsid w:val="00C004AC"/>
    <w:rsid w:val="00C1255C"/>
    <w:rsid w:val="00C366C0"/>
    <w:rsid w:val="00C82602"/>
    <w:rsid w:val="00C82ECC"/>
    <w:rsid w:val="00C83D46"/>
    <w:rsid w:val="00C85F1D"/>
    <w:rsid w:val="00C8796A"/>
    <w:rsid w:val="00C9461F"/>
    <w:rsid w:val="00C94901"/>
    <w:rsid w:val="00CB3B3C"/>
    <w:rsid w:val="00CB555D"/>
    <w:rsid w:val="00CD6D94"/>
    <w:rsid w:val="00CF430D"/>
    <w:rsid w:val="00D10B3B"/>
    <w:rsid w:val="00D14E1B"/>
    <w:rsid w:val="00D41DED"/>
    <w:rsid w:val="00D42E54"/>
    <w:rsid w:val="00D44F3A"/>
    <w:rsid w:val="00D55063"/>
    <w:rsid w:val="00D645A3"/>
    <w:rsid w:val="00D734E3"/>
    <w:rsid w:val="00D8720C"/>
    <w:rsid w:val="00D97A6B"/>
    <w:rsid w:val="00DA4B7F"/>
    <w:rsid w:val="00DB040D"/>
    <w:rsid w:val="00DB71AD"/>
    <w:rsid w:val="00DB7EB3"/>
    <w:rsid w:val="00DB7EB4"/>
    <w:rsid w:val="00DD1BEB"/>
    <w:rsid w:val="00DD1C8B"/>
    <w:rsid w:val="00DE287F"/>
    <w:rsid w:val="00DE6832"/>
    <w:rsid w:val="00E0458D"/>
    <w:rsid w:val="00E04CA7"/>
    <w:rsid w:val="00E14150"/>
    <w:rsid w:val="00E2734D"/>
    <w:rsid w:val="00E346D6"/>
    <w:rsid w:val="00E55E36"/>
    <w:rsid w:val="00E57F1D"/>
    <w:rsid w:val="00E77C48"/>
    <w:rsid w:val="00E90ACD"/>
    <w:rsid w:val="00E94FBF"/>
    <w:rsid w:val="00EB321D"/>
    <w:rsid w:val="00EB7439"/>
    <w:rsid w:val="00ED11BF"/>
    <w:rsid w:val="00ED2CE5"/>
    <w:rsid w:val="00ED5CC3"/>
    <w:rsid w:val="00ED736D"/>
    <w:rsid w:val="00EE4A00"/>
    <w:rsid w:val="00EF715B"/>
    <w:rsid w:val="00F16650"/>
    <w:rsid w:val="00F36697"/>
    <w:rsid w:val="00F56937"/>
    <w:rsid w:val="00F579D3"/>
    <w:rsid w:val="00F64B03"/>
    <w:rsid w:val="00F847C7"/>
    <w:rsid w:val="00F93B36"/>
    <w:rsid w:val="00FB62A6"/>
    <w:rsid w:val="00FC6E0B"/>
    <w:rsid w:val="00FD2722"/>
    <w:rsid w:val="00FE780D"/>
    <w:rsid w:val="00FF45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B3DA51"/>
  <w15:docId w15:val="{32A146C5-0A2D-4775-9DE4-87F254170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240"/>
      <w:jc w:val="both"/>
      <w:outlineLvl w:val="0"/>
    </w:pPr>
    <w:rPr>
      <w:b/>
      <w:color w:val="2E75B5"/>
      <w:sz w:val="22"/>
      <w:szCs w:val="22"/>
    </w:rPr>
  </w:style>
  <w:style w:type="paragraph" w:styleId="Titre2">
    <w:name w:val="heading 2"/>
    <w:basedOn w:val="Normal"/>
    <w:next w:val="Normal"/>
    <w:uiPriority w:val="9"/>
    <w:unhideWhenUsed/>
    <w:qFormat/>
    <w:pPr>
      <w:keepNext/>
      <w:keepLines/>
      <w:spacing w:before="40"/>
      <w:jc w:val="both"/>
      <w:outlineLvl w:val="1"/>
    </w:pPr>
    <w:rPr>
      <w:rFonts w:ascii="Calibri" w:eastAsia="Calibri" w:hAnsi="Calibri" w:cs="Calibri"/>
      <w:color w:val="2E75B5"/>
      <w:sz w:val="26"/>
      <w:szCs w:val="2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tabs>
        <w:tab w:val="left" w:pos="426"/>
      </w:tabs>
      <w:spacing w:before="480" w:after="240"/>
      <w:ind w:left="142" w:hanging="142"/>
    </w:pPr>
    <w:rPr>
      <w:rFonts w:ascii="Arial Bold" w:eastAsia="Arial Bold" w:hAnsi="Arial Bold" w:cs="Arial Bold"/>
      <w:b/>
      <w:color w:val="0099FF"/>
      <w:sz w:val="24"/>
      <w:szCs w:val="24"/>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auNormal"/>
    <w:tblPr>
      <w:tblStyleRowBandSize w:val="1"/>
      <w:tblStyleColBandSize w:val="1"/>
    </w:tblPr>
  </w:style>
  <w:style w:type="table" w:customStyle="1" w:styleId="a0">
    <w:basedOn w:val="TableauNormal"/>
    <w:pPr>
      <w:contextualSpacing/>
    </w:pPr>
    <w:tblPr>
      <w:tblStyleRowBandSize w:val="1"/>
      <w:tblStyleColBandSize w:val="1"/>
      <w:tblCellMar>
        <w:left w:w="115" w:type="dxa"/>
        <w:right w:w="115" w:type="dxa"/>
      </w:tblCellMar>
    </w:tblPr>
  </w:style>
  <w:style w:type="table" w:customStyle="1" w:styleId="a1">
    <w:basedOn w:val="TableauNormal"/>
    <w:pPr>
      <w:contextualSpacing/>
    </w:pPr>
    <w:tblPr>
      <w:tblStyleRowBandSize w:val="1"/>
      <w:tblStyleColBandSize w:val="1"/>
      <w:tblCellMar>
        <w:left w:w="115" w:type="dxa"/>
        <w:right w:w="115" w:type="dxa"/>
      </w:tblCellMar>
    </w:tblPr>
  </w:style>
  <w:style w:type="table" w:customStyle="1" w:styleId="a2">
    <w:basedOn w:val="TableauNormal"/>
    <w:pPr>
      <w:contextualSpacing/>
    </w:pPr>
    <w:tblPr>
      <w:tblStyleRowBandSize w:val="1"/>
      <w:tblStyleColBandSize w:val="1"/>
      <w:tblCellMar>
        <w:left w:w="115" w:type="dxa"/>
        <w:right w:w="115" w:type="dxa"/>
      </w:tblCellMar>
    </w:tblPr>
  </w:style>
  <w:style w:type="table" w:customStyle="1" w:styleId="a3">
    <w:basedOn w:val="TableauNormal"/>
    <w:tblPr>
      <w:tblStyleRowBandSize w:val="1"/>
      <w:tblStyleColBandSize w:val="1"/>
    </w:tblPr>
  </w:style>
  <w:style w:type="table" w:customStyle="1" w:styleId="a4">
    <w:basedOn w:val="TableauNormal"/>
    <w:pPr>
      <w:contextualSpacing/>
    </w:pPr>
    <w:tblPr>
      <w:tblStyleRowBandSize w:val="1"/>
      <w:tblStyleColBandSize w:val="1"/>
      <w:tblCellMar>
        <w:left w:w="115" w:type="dxa"/>
        <w:right w:w="115" w:type="dxa"/>
      </w:tblCellMar>
    </w:tblPr>
  </w:style>
  <w:style w:type="table" w:customStyle="1" w:styleId="a5">
    <w:basedOn w:val="TableauNormal"/>
    <w:pPr>
      <w:contextualSpacing/>
    </w:pPr>
    <w:tblPr>
      <w:tblStyleRowBandSize w:val="1"/>
      <w:tblStyleColBandSize w:val="1"/>
      <w:tblCellMar>
        <w:left w:w="115" w:type="dxa"/>
        <w:right w:w="115" w:type="dxa"/>
      </w:tblCellMar>
    </w:tblPr>
  </w:style>
  <w:style w:type="table" w:customStyle="1" w:styleId="a6">
    <w:basedOn w:val="TableauNormal"/>
    <w:pPr>
      <w:contextualSpacing/>
    </w:pPr>
    <w:tblPr>
      <w:tblStyleRowBandSize w:val="1"/>
      <w:tblStyleColBandSize w:val="1"/>
      <w:tblCellMar>
        <w:left w:w="115" w:type="dxa"/>
        <w:right w:w="115" w:type="dxa"/>
      </w:tblCellMar>
    </w:tblPr>
  </w:style>
  <w:style w:type="table" w:customStyle="1" w:styleId="a7">
    <w:basedOn w:val="TableauNormal"/>
    <w:pPr>
      <w:contextualSpacing/>
    </w:pPr>
    <w:tblPr>
      <w:tblStyleRowBandSize w:val="1"/>
      <w:tblStyleColBandSize w:val="1"/>
      <w:tblCellMar>
        <w:left w:w="115" w:type="dxa"/>
        <w:right w:w="115" w:type="dxa"/>
      </w:tblCellMar>
    </w:tblPr>
  </w:style>
  <w:style w:type="table" w:customStyle="1" w:styleId="a8">
    <w:basedOn w:val="TableauNormal"/>
    <w:pPr>
      <w:contextualSpacing/>
    </w:pPr>
    <w:tblPr>
      <w:tblStyleRowBandSize w:val="1"/>
      <w:tblStyleColBandSize w:val="1"/>
      <w:tblCellMar>
        <w:left w:w="115" w:type="dxa"/>
        <w:right w:w="115" w:type="dxa"/>
      </w:tblCellMar>
    </w:tblPr>
  </w:style>
  <w:style w:type="table" w:customStyle="1" w:styleId="a9">
    <w:basedOn w:val="TableauNormal"/>
    <w:pPr>
      <w:contextualSpacing/>
    </w:pPr>
    <w:tblPr>
      <w:tblStyleRowBandSize w:val="1"/>
      <w:tblStyleColBandSize w:val="1"/>
      <w:tblCellMar>
        <w:left w:w="115" w:type="dxa"/>
        <w:right w:w="115" w:type="dxa"/>
      </w:tblCellMar>
    </w:tblPr>
  </w:style>
  <w:style w:type="table" w:customStyle="1" w:styleId="aa">
    <w:basedOn w:val="TableauNormal"/>
    <w:pPr>
      <w:contextualSpacing/>
    </w:pPr>
    <w:tblPr>
      <w:tblStyleRowBandSize w:val="1"/>
      <w:tblStyleColBandSize w:val="1"/>
      <w:tblCellMar>
        <w:left w:w="115" w:type="dxa"/>
        <w:right w:w="115" w:type="dxa"/>
      </w:tblCellMar>
    </w:tblPr>
  </w:style>
  <w:style w:type="table" w:customStyle="1" w:styleId="ab">
    <w:basedOn w:val="TableauNormal"/>
    <w:pPr>
      <w:contextualSpacing/>
    </w:pPr>
    <w:tblPr>
      <w:tblStyleRowBandSize w:val="1"/>
      <w:tblStyleColBandSize w:val="1"/>
      <w:tblCellMar>
        <w:left w:w="115" w:type="dxa"/>
        <w:right w:w="115" w:type="dxa"/>
      </w:tblCellMar>
    </w:tblPr>
  </w:style>
  <w:style w:type="table" w:customStyle="1" w:styleId="ac">
    <w:basedOn w:val="TableauNormal"/>
    <w:pPr>
      <w:contextualSpacing/>
    </w:pPr>
    <w:tblPr>
      <w:tblStyleRowBandSize w:val="1"/>
      <w:tblStyleColBandSize w:val="1"/>
      <w:tblCellMar>
        <w:left w:w="115" w:type="dxa"/>
        <w:right w:w="115" w:type="dxa"/>
      </w:tblCellMar>
    </w:tblPr>
  </w:style>
  <w:style w:type="table" w:customStyle="1" w:styleId="ad">
    <w:basedOn w:val="TableauNormal"/>
    <w:pPr>
      <w:contextualSpacing/>
    </w:pPr>
    <w:tblPr>
      <w:tblStyleRowBandSize w:val="1"/>
      <w:tblStyleColBandSize w:val="1"/>
      <w:tblCellMar>
        <w:left w:w="115" w:type="dxa"/>
        <w:right w:w="115" w:type="dxa"/>
      </w:tblCellMar>
    </w:tblPr>
  </w:style>
  <w:style w:type="paragraph" w:styleId="Textedebulles">
    <w:name w:val="Balloon Text"/>
    <w:basedOn w:val="Normal"/>
    <w:link w:val="TextedebullesCar"/>
    <w:uiPriority w:val="99"/>
    <w:semiHidden/>
    <w:unhideWhenUsed/>
    <w:rsid w:val="001243FD"/>
    <w:rPr>
      <w:rFonts w:ascii="Segoe UI" w:hAnsi="Segoe UI" w:cs="Segoe UI"/>
      <w:sz w:val="18"/>
      <w:szCs w:val="18"/>
    </w:rPr>
  </w:style>
  <w:style w:type="character" w:customStyle="1" w:styleId="TextedebullesCar">
    <w:name w:val="Texte de bulles Car"/>
    <w:basedOn w:val="Policepardfaut"/>
    <w:link w:val="Textedebulles"/>
    <w:uiPriority w:val="99"/>
    <w:semiHidden/>
    <w:rsid w:val="001243FD"/>
    <w:rPr>
      <w:rFonts w:ascii="Segoe UI" w:hAnsi="Segoe UI" w:cs="Segoe UI"/>
      <w:sz w:val="18"/>
      <w:szCs w:val="18"/>
    </w:rPr>
  </w:style>
  <w:style w:type="character" w:styleId="Marquedecommentaire">
    <w:name w:val="annotation reference"/>
    <w:basedOn w:val="Policepardfaut"/>
    <w:uiPriority w:val="99"/>
    <w:semiHidden/>
    <w:unhideWhenUsed/>
    <w:rsid w:val="001243FD"/>
    <w:rPr>
      <w:sz w:val="16"/>
      <w:szCs w:val="16"/>
    </w:rPr>
  </w:style>
  <w:style w:type="paragraph" w:styleId="Commentaire">
    <w:name w:val="annotation text"/>
    <w:basedOn w:val="Normal"/>
    <w:link w:val="CommentaireCar"/>
    <w:uiPriority w:val="99"/>
    <w:unhideWhenUsed/>
    <w:rsid w:val="001243FD"/>
  </w:style>
  <w:style w:type="character" w:customStyle="1" w:styleId="CommentaireCar">
    <w:name w:val="Commentaire Car"/>
    <w:basedOn w:val="Policepardfaut"/>
    <w:link w:val="Commentaire"/>
    <w:uiPriority w:val="99"/>
    <w:rsid w:val="001243FD"/>
  </w:style>
  <w:style w:type="paragraph" w:styleId="Objetducommentaire">
    <w:name w:val="annotation subject"/>
    <w:basedOn w:val="Commentaire"/>
    <w:next w:val="Commentaire"/>
    <w:link w:val="ObjetducommentaireCar"/>
    <w:uiPriority w:val="99"/>
    <w:semiHidden/>
    <w:unhideWhenUsed/>
    <w:rsid w:val="001243FD"/>
    <w:rPr>
      <w:b/>
      <w:bCs/>
    </w:rPr>
  </w:style>
  <w:style w:type="character" w:customStyle="1" w:styleId="ObjetducommentaireCar">
    <w:name w:val="Objet du commentaire Car"/>
    <w:basedOn w:val="CommentaireCar"/>
    <w:link w:val="Objetducommentaire"/>
    <w:uiPriority w:val="99"/>
    <w:semiHidden/>
    <w:rsid w:val="001243FD"/>
    <w:rPr>
      <w:b/>
      <w:bCs/>
    </w:rPr>
  </w:style>
  <w:style w:type="paragraph" w:styleId="En-tte">
    <w:name w:val="header"/>
    <w:basedOn w:val="Normal"/>
    <w:link w:val="En-tteCar"/>
    <w:uiPriority w:val="99"/>
    <w:unhideWhenUsed/>
    <w:rsid w:val="00D6471E"/>
    <w:pPr>
      <w:tabs>
        <w:tab w:val="center" w:pos="4680"/>
        <w:tab w:val="right" w:pos="9360"/>
      </w:tabs>
    </w:pPr>
  </w:style>
  <w:style w:type="character" w:customStyle="1" w:styleId="En-tteCar">
    <w:name w:val="En-tête Car"/>
    <w:basedOn w:val="Policepardfaut"/>
    <w:link w:val="En-tte"/>
    <w:uiPriority w:val="99"/>
    <w:rsid w:val="00D6471E"/>
  </w:style>
  <w:style w:type="paragraph" w:styleId="Pieddepage">
    <w:name w:val="footer"/>
    <w:basedOn w:val="Normal"/>
    <w:link w:val="PieddepageCar"/>
    <w:uiPriority w:val="99"/>
    <w:unhideWhenUsed/>
    <w:rsid w:val="00D6471E"/>
    <w:pPr>
      <w:tabs>
        <w:tab w:val="center" w:pos="4680"/>
        <w:tab w:val="right" w:pos="9360"/>
      </w:tabs>
    </w:pPr>
  </w:style>
  <w:style w:type="character" w:customStyle="1" w:styleId="PieddepageCar">
    <w:name w:val="Pied de page Car"/>
    <w:basedOn w:val="Policepardfaut"/>
    <w:link w:val="Pieddepage"/>
    <w:uiPriority w:val="99"/>
    <w:rsid w:val="00D6471E"/>
  </w:style>
  <w:style w:type="table" w:styleId="Grilledutableau">
    <w:name w:val="Table Grid"/>
    <w:basedOn w:val="TableauNormal"/>
    <w:uiPriority w:val="39"/>
    <w:rsid w:val="00D61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Bullet List,FooterText,List Paragraph1,numbered,Paragraphe de liste1,列出段落,列出段落1,Bulletr List Paragraph,List Paragraph2,List Paragraph21,Párrafo de lista1,Parágrafo da Lista1,リスト段落1,Plan,Dot pt,F5 List Paragraph"/>
    <w:basedOn w:val="Normal"/>
    <w:link w:val="ParagraphedelisteCar"/>
    <w:uiPriority w:val="34"/>
    <w:qFormat/>
    <w:rsid w:val="006C5022"/>
    <w:pPr>
      <w:ind w:left="720"/>
      <w:contextualSpacing/>
    </w:pPr>
  </w:style>
  <w:style w:type="character" w:customStyle="1" w:styleId="ParagraphedelisteCar">
    <w:name w:val="Paragraphe de liste Car"/>
    <w:aliases w:val="Bullet List Car,FooterText Car,List Paragraph1 Car,numbered Car,Paragraphe de liste1 Car,列出段落 Car,列出段落1 Car,Bulletr List Paragraph Car,List Paragraph2 Car,List Paragraph21 Car,Párrafo de lista1 Car,Parágrafo da Lista1 Car"/>
    <w:link w:val="Paragraphedeliste"/>
    <w:uiPriority w:val="34"/>
    <w:qFormat/>
    <w:locked/>
    <w:rsid w:val="00A9161C"/>
  </w:style>
  <w:style w:type="table" w:customStyle="1" w:styleId="ae">
    <w:basedOn w:val="TableauNormal"/>
    <w:tblPr>
      <w:tblStyleRowBandSize w:val="1"/>
      <w:tblStyleColBandSize w:val="1"/>
      <w:tblCellMar>
        <w:left w:w="115" w:type="dxa"/>
        <w:right w:w="115" w:type="dxa"/>
      </w:tblCellMar>
    </w:tblPr>
  </w:style>
  <w:style w:type="table" w:customStyle="1" w:styleId="af">
    <w:basedOn w:val="TableauNormal"/>
    <w:tblPr>
      <w:tblStyleRowBandSize w:val="1"/>
      <w:tblStyleColBandSize w:val="1"/>
      <w:tblCellMar>
        <w:left w:w="115" w:type="dxa"/>
        <w:right w:w="115" w:type="dxa"/>
      </w:tblCellMar>
    </w:tblPr>
  </w:style>
  <w:style w:type="table" w:customStyle="1" w:styleId="af0">
    <w:basedOn w:val="TableauNormal"/>
    <w:tblPr>
      <w:tblStyleRowBandSize w:val="1"/>
      <w:tblStyleColBandSize w:val="1"/>
      <w:tblCellMar>
        <w:left w:w="115" w:type="dxa"/>
        <w:right w:w="115" w:type="dxa"/>
      </w:tblCellMar>
    </w:tblPr>
  </w:style>
  <w:style w:type="table" w:customStyle="1" w:styleId="af1">
    <w:basedOn w:val="TableauNormal"/>
    <w:tblPr>
      <w:tblStyleRowBandSize w:val="1"/>
      <w:tblStyleColBandSize w:val="1"/>
      <w:tblCellMar>
        <w:left w:w="115" w:type="dxa"/>
        <w:right w:w="115" w:type="dxa"/>
      </w:tblCellMar>
    </w:tblPr>
  </w:style>
  <w:style w:type="table" w:customStyle="1" w:styleId="af2">
    <w:basedOn w:val="TableauNormal"/>
    <w:tblPr>
      <w:tblStyleRowBandSize w:val="1"/>
      <w:tblStyleColBandSize w:val="1"/>
      <w:tblCellMar>
        <w:left w:w="115" w:type="dxa"/>
        <w:right w:w="115" w:type="dxa"/>
      </w:tblCellMar>
    </w:tblPr>
  </w:style>
  <w:style w:type="table" w:customStyle="1" w:styleId="af3">
    <w:basedOn w:val="TableauNormal"/>
    <w:tblPr>
      <w:tblStyleRowBandSize w:val="1"/>
      <w:tblStyleColBandSize w:val="1"/>
      <w:tblCellMar>
        <w:left w:w="115" w:type="dxa"/>
        <w:right w:w="115" w:type="dxa"/>
      </w:tblCellMar>
    </w:tblPr>
  </w:style>
  <w:style w:type="table" w:customStyle="1" w:styleId="af4">
    <w:basedOn w:val="TableauNormal"/>
    <w:tblPr>
      <w:tblStyleRowBandSize w:val="1"/>
      <w:tblStyleColBandSize w:val="1"/>
      <w:tblCellMar>
        <w:left w:w="115" w:type="dxa"/>
        <w:right w:w="115" w:type="dxa"/>
      </w:tblCellMar>
    </w:tblPr>
  </w:style>
  <w:style w:type="table" w:customStyle="1" w:styleId="af5">
    <w:basedOn w:val="TableauNormal"/>
    <w:tblPr>
      <w:tblStyleRowBandSize w:val="1"/>
      <w:tblStyleColBandSize w:val="1"/>
      <w:tblCellMar>
        <w:left w:w="115" w:type="dxa"/>
        <w:right w:w="115" w:type="dxa"/>
      </w:tblCellMar>
    </w:tblPr>
  </w:style>
  <w:style w:type="table" w:customStyle="1" w:styleId="af6">
    <w:basedOn w:val="TableauNormal"/>
    <w:tblPr>
      <w:tblStyleRowBandSize w:val="1"/>
      <w:tblStyleColBandSize w:val="1"/>
      <w:tblCellMar>
        <w:left w:w="115" w:type="dxa"/>
        <w:right w:w="115" w:type="dxa"/>
      </w:tblCellMar>
    </w:tblPr>
  </w:style>
  <w:style w:type="table" w:customStyle="1" w:styleId="af7">
    <w:basedOn w:val="TableauNormal"/>
    <w:tblPr>
      <w:tblStyleRowBandSize w:val="1"/>
      <w:tblStyleColBandSize w:val="1"/>
      <w:tblCellMar>
        <w:left w:w="115" w:type="dxa"/>
        <w:right w:w="115" w:type="dxa"/>
      </w:tblCellMar>
    </w:tblPr>
  </w:style>
  <w:style w:type="table" w:customStyle="1" w:styleId="af8">
    <w:basedOn w:val="TableauNormal"/>
    <w:tblPr>
      <w:tblStyleRowBandSize w:val="1"/>
      <w:tblStyleColBandSize w:val="1"/>
      <w:tblCellMar>
        <w:left w:w="115" w:type="dxa"/>
        <w:right w:w="115" w:type="dxa"/>
      </w:tblCellMar>
    </w:tblPr>
  </w:style>
  <w:style w:type="table" w:customStyle="1" w:styleId="af9">
    <w:basedOn w:val="TableauNormal"/>
    <w:tblPr>
      <w:tblStyleRowBandSize w:val="1"/>
      <w:tblStyleColBandSize w:val="1"/>
      <w:tblCellMar>
        <w:left w:w="115" w:type="dxa"/>
        <w:right w:w="115" w:type="dxa"/>
      </w:tblCellMar>
    </w:tblPr>
  </w:style>
  <w:style w:type="table" w:customStyle="1" w:styleId="afa">
    <w:basedOn w:val="TableauNormal"/>
    <w:tblPr>
      <w:tblStyleRowBandSize w:val="1"/>
      <w:tblStyleColBandSize w:val="1"/>
      <w:tblCellMar>
        <w:left w:w="115" w:type="dxa"/>
        <w:right w:w="115" w:type="dxa"/>
      </w:tblCellMar>
    </w:tblPr>
  </w:style>
  <w:style w:type="table" w:customStyle="1" w:styleId="afb">
    <w:basedOn w:val="TableauNormal"/>
    <w:tblPr>
      <w:tblStyleRowBandSize w:val="1"/>
      <w:tblStyleColBandSize w:val="1"/>
      <w:tblCellMar>
        <w:left w:w="115" w:type="dxa"/>
        <w:right w:w="115" w:type="dxa"/>
      </w:tblCellMar>
    </w:tblPr>
  </w:style>
  <w:style w:type="table" w:customStyle="1" w:styleId="afc">
    <w:basedOn w:val="TableauNormal"/>
    <w:tblPr>
      <w:tblStyleRowBandSize w:val="1"/>
      <w:tblStyleColBandSize w:val="1"/>
      <w:tblCellMar>
        <w:left w:w="115" w:type="dxa"/>
        <w:right w:w="115" w:type="dxa"/>
      </w:tblCellMar>
    </w:tblPr>
  </w:style>
  <w:style w:type="table" w:customStyle="1" w:styleId="afd">
    <w:basedOn w:val="TableauNormal"/>
    <w:tblPr>
      <w:tblStyleRowBandSize w:val="1"/>
      <w:tblStyleColBandSize w:val="1"/>
      <w:tblCellMar>
        <w:left w:w="115" w:type="dxa"/>
        <w:right w:w="115" w:type="dxa"/>
      </w:tblCellMar>
    </w:tblPr>
  </w:style>
  <w:style w:type="table" w:customStyle="1" w:styleId="afe">
    <w:basedOn w:val="TableauNormal"/>
    <w:tblPr>
      <w:tblStyleRowBandSize w:val="1"/>
      <w:tblStyleColBandSize w:val="1"/>
      <w:tblCellMar>
        <w:left w:w="115" w:type="dxa"/>
        <w:right w:w="115" w:type="dxa"/>
      </w:tblCellMar>
    </w:tblPr>
  </w:style>
  <w:style w:type="table" w:customStyle="1" w:styleId="aff">
    <w:basedOn w:val="TableauNormal"/>
    <w:tblPr>
      <w:tblStyleRowBandSize w:val="1"/>
      <w:tblStyleColBandSize w:val="1"/>
      <w:tblCellMar>
        <w:left w:w="115" w:type="dxa"/>
        <w:right w:w="115" w:type="dxa"/>
      </w:tblCellMar>
    </w:tblPr>
  </w:style>
  <w:style w:type="table" w:customStyle="1" w:styleId="aff0">
    <w:basedOn w:val="TableauNormal"/>
    <w:tblPr>
      <w:tblStyleRowBandSize w:val="1"/>
      <w:tblStyleColBandSize w:val="1"/>
      <w:tblCellMar>
        <w:left w:w="115" w:type="dxa"/>
        <w:right w:w="115" w:type="dxa"/>
      </w:tblCellMar>
    </w:tblPr>
  </w:style>
  <w:style w:type="table" w:customStyle="1" w:styleId="aff1">
    <w:basedOn w:val="TableauNormal"/>
    <w:tblPr>
      <w:tblStyleRowBandSize w:val="1"/>
      <w:tblStyleColBandSize w:val="1"/>
      <w:tblCellMar>
        <w:left w:w="115" w:type="dxa"/>
        <w:right w:w="115" w:type="dxa"/>
      </w:tblCellMar>
    </w:tblPr>
  </w:style>
  <w:style w:type="table" w:customStyle="1" w:styleId="aff2">
    <w:basedOn w:val="TableauNormal"/>
    <w:tblPr>
      <w:tblStyleRowBandSize w:val="1"/>
      <w:tblStyleColBandSize w:val="1"/>
      <w:tblCellMar>
        <w:left w:w="115" w:type="dxa"/>
        <w:right w:w="115" w:type="dxa"/>
      </w:tblCellMar>
    </w:tblPr>
  </w:style>
  <w:style w:type="table" w:customStyle="1" w:styleId="aff3">
    <w:basedOn w:val="TableauNormal"/>
    <w:tblPr>
      <w:tblStyleRowBandSize w:val="1"/>
      <w:tblStyleColBandSize w:val="1"/>
      <w:tblCellMar>
        <w:left w:w="115" w:type="dxa"/>
        <w:right w:w="115" w:type="dxa"/>
      </w:tblCellMar>
    </w:tblPr>
  </w:style>
  <w:style w:type="table" w:customStyle="1" w:styleId="aff4">
    <w:basedOn w:val="TableauNormal"/>
    <w:tblPr>
      <w:tblStyleRowBandSize w:val="1"/>
      <w:tblStyleColBandSize w:val="1"/>
      <w:tblCellMar>
        <w:left w:w="115" w:type="dxa"/>
        <w:right w:w="115" w:type="dxa"/>
      </w:tblCellMar>
    </w:tblPr>
  </w:style>
  <w:style w:type="table" w:customStyle="1" w:styleId="aff5">
    <w:basedOn w:val="TableauNormal"/>
    <w:tblPr>
      <w:tblStyleRowBandSize w:val="1"/>
      <w:tblStyleColBandSize w:val="1"/>
      <w:tblCellMar>
        <w:left w:w="115" w:type="dxa"/>
        <w:right w:w="115" w:type="dxa"/>
      </w:tblCellMar>
    </w:tblPr>
  </w:style>
  <w:style w:type="table" w:customStyle="1" w:styleId="aff6">
    <w:basedOn w:val="TableauNormal"/>
    <w:tblPr>
      <w:tblStyleRowBandSize w:val="1"/>
      <w:tblStyleColBandSize w:val="1"/>
      <w:tblCellMar>
        <w:left w:w="115" w:type="dxa"/>
        <w:right w:w="115" w:type="dxa"/>
      </w:tblCellMar>
    </w:tblPr>
  </w:style>
  <w:style w:type="table" w:customStyle="1" w:styleId="aff7">
    <w:basedOn w:val="TableauNormal"/>
    <w:tblPr>
      <w:tblStyleRowBandSize w:val="1"/>
      <w:tblStyleColBandSize w:val="1"/>
      <w:tblCellMar>
        <w:left w:w="115" w:type="dxa"/>
        <w:right w:w="115" w:type="dxa"/>
      </w:tblCellMar>
    </w:tblPr>
  </w:style>
  <w:style w:type="table" w:customStyle="1" w:styleId="aff8">
    <w:basedOn w:val="TableauNormal"/>
    <w:tblPr>
      <w:tblStyleRowBandSize w:val="1"/>
      <w:tblStyleColBandSize w:val="1"/>
      <w:tblCellMar>
        <w:left w:w="115" w:type="dxa"/>
        <w:right w:w="115" w:type="dxa"/>
      </w:tblCellMar>
    </w:tblPr>
  </w:style>
  <w:style w:type="table" w:customStyle="1" w:styleId="aff9">
    <w:basedOn w:val="TableauNormal"/>
    <w:tblPr>
      <w:tblStyleRowBandSize w:val="1"/>
      <w:tblStyleColBandSize w:val="1"/>
      <w:tblCellMar>
        <w:left w:w="115" w:type="dxa"/>
        <w:right w:w="115" w:type="dxa"/>
      </w:tblCellMar>
    </w:tblPr>
  </w:style>
  <w:style w:type="table" w:customStyle="1" w:styleId="affa">
    <w:basedOn w:val="TableauNormal"/>
    <w:tblPr>
      <w:tblStyleRowBandSize w:val="1"/>
      <w:tblStyleColBandSize w:val="1"/>
      <w:tblCellMar>
        <w:left w:w="115" w:type="dxa"/>
        <w:right w:w="115" w:type="dxa"/>
      </w:tblCellMar>
    </w:tblPr>
  </w:style>
  <w:style w:type="table" w:customStyle="1" w:styleId="affb">
    <w:basedOn w:val="TableauNormal"/>
    <w:tblPr>
      <w:tblStyleRowBandSize w:val="1"/>
      <w:tblStyleColBandSize w:val="1"/>
      <w:tblCellMar>
        <w:left w:w="115" w:type="dxa"/>
        <w:right w:w="115" w:type="dxa"/>
      </w:tblCellMar>
    </w:tblPr>
  </w:style>
  <w:style w:type="table" w:customStyle="1" w:styleId="affc">
    <w:basedOn w:val="TableauNormal"/>
    <w:tblPr>
      <w:tblStyleRowBandSize w:val="1"/>
      <w:tblStyleColBandSize w:val="1"/>
      <w:tblCellMar>
        <w:left w:w="115" w:type="dxa"/>
        <w:right w:w="115" w:type="dxa"/>
      </w:tblCellMar>
    </w:tblPr>
  </w:style>
  <w:style w:type="table" w:customStyle="1" w:styleId="affd">
    <w:basedOn w:val="TableauNormal"/>
    <w:tblPr>
      <w:tblStyleRowBandSize w:val="1"/>
      <w:tblStyleColBandSize w:val="1"/>
      <w:tblCellMar>
        <w:left w:w="115" w:type="dxa"/>
        <w:right w:w="115" w:type="dxa"/>
      </w:tblCellMar>
    </w:tblPr>
  </w:style>
  <w:style w:type="character" w:styleId="Lienhypertexte">
    <w:name w:val="Hyperlink"/>
    <w:basedOn w:val="Policepardfaut"/>
    <w:uiPriority w:val="99"/>
    <w:unhideWhenUsed/>
    <w:rsid w:val="00ED11BF"/>
    <w:rPr>
      <w:color w:val="0563C1" w:themeColor="hyperlink"/>
      <w:u w:val="single"/>
    </w:rPr>
  </w:style>
  <w:style w:type="paragraph" w:styleId="NormalWeb">
    <w:name w:val="Normal (Web)"/>
    <w:basedOn w:val="Normal"/>
    <w:uiPriority w:val="99"/>
    <w:unhideWhenUsed/>
    <w:rsid w:val="00F93B36"/>
    <w:pPr>
      <w:spacing w:before="100" w:beforeAutospacing="1" w:after="100" w:afterAutospacing="1"/>
    </w:pPr>
    <w:rPr>
      <w:rFonts w:ascii="Times New Roman" w:eastAsia="Times New Roman" w:hAnsi="Times New Roman" w:cs="Times New Roman"/>
      <w:sz w:val="24"/>
      <w:szCs w:val="24"/>
    </w:rPr>
  </w:style>
  <w:style w:type="character" w:customStyle="1" w:styleId="Mentionnonrsolue1">
    <w:name w:val="Mention non résolue1"/>
    <w:basedOn w:val="Policepardfaut"/>
    <w:uiPriority w:val="99"/>
    <w:semiHidden/>
    <w:unhideWhenUsed/>
    <w:rsid w:val="0047128D"/>
    <w:rPr>
      <w:color w:val="605E5C"/>
      <w:shd w:val="clear" w:color="auto" w:fill="E1DFDD"/>
    </w:rPr>
  </w:style>
  <w:style w:type="paragraph" w:styleId="Rvision">
    <w:name w:val="Revision"/>
    <w:hidden/>
    <w:uiPriority w:val="99"/>
    <w:semiHidden/>
    <w:rsid w:val="00671C0F"/>
  </w:style>
  <w:style w:type="paragraph" w:customStyle="1" w:styleId="Num1para">
    <w:name w:val="Num 1 para"/>
    <w:basedOn w:val="Paragraphedeliste"/>
    <w:link w:val="Num1paraChar"/>
    <w:qFormat/>
    <w:rsid w:val="00A42D8C"/>
    <w:pPr>
      <w:numPr>
        <w:numId w:val="19"/>
      </w:numPr>
      <w:tabs>
        <w:tab w:val="left" w:pos="1418"/>
      </w:tabs>
      <w:suppressAutoHyphens/>
      <w:spacing w:after="80"/>
      <w:ind w:left="993" w:right="36" w:firstLine="0"/>
      <w:contextualSpacing w:val="0"/>
      <w:jc w:val="both"/>
    </w:pPr>
    <w:rPr>
      <w:rFonts w:ascii="Times New Roman" w:eastAsia="Times New Roman" w:hAnsi="Times New Roman" w:cs="Times New Roman"/>
      <w:bCs/>
      <w:spacing w:val="4"/>
      <w:w w:val="103"/>
      <w:kern w:val="14"/>
      <w:lang w:val="fr-FR"/>
    </w:rPr>
  </w:style>
  <w:style w:type="character" w:customStyle="1" w:styleId="Num1paraChar">
    <w:name w:val="Num 1 para Char"/>
    <w:link w:val="Num1para"/>
    <w:rsid w:val="00A42D8C"/>
    <w:rPr>
      <w:rFonts w:ascii="Times New Roman" w:eastAsia="Times New Roman" w:hAnsi="Times New Roman" w:cs="Times New Roman"/>
      <w:bCs/>
      <w:spacing w:val="4"/>
      <w:w w:val="103"/>
      <w:kern w:val="14"/>
      <w:lang w:val="fr-FR"/>
    </w:rPr>
  </w:style>
  <w:style w:type="character" w:styleId="lev">
    <w:name w:val="Strong"/>
    <w:basedOn w:val="Policepardfaut"/>
    <w:uiPriority w:val="22"/>
    <w:qFormat/>
    <w:rsid w:val="00816BFA"/>
    <w:rPr>
      <w:b/>
      <w:bCs/>
    </w:rPr>
  </w:style>
  <w:style w:type="character" w:styleId="Accentuation">
    <w:name w:val="Emphasis"/>
    <w:basedOn w:val="Policepardfaut"/>
    <w:uiPriority w:val="20"/>
    <w:qFormat/>
    <w:rsid w:val="002E5514"/>
    <w:rPr>
      <w:i/>
      <w:iCs/>
    </w:rPr>
  </w:style>
  <w:style w:type="character" w:customStyle="1" w:styleId="Mentionnonrsolue2">
    <w:name w:val="Mention non résolue2"/>
    <w:basedOn w:val="Policepardfaut"/>
    <w:uiPriority w:val="99"/>
    <w:semiHidden/>
    <w:unhideWhenUsed/>
    <w:rsid w:val="00420D79"/>
    <w:rPr>
      <w:color w:val="605E5C"/>
      <w:shd w:val="clear" w:color="auto" w:fill="E1DFDD"/>
    </w:rPr>
  </w:style>
  <w:style w:type="paragraph" w:styleId="Notedefin">
    <w:name w:val="endnote text"/>
    <w:basedOn w:val="Normal"/>
    <w:link w:val="NotedefinCar"/>
    <w:uiPriority w:val="99"/>
    <w:semiHidden/>
    <w:unhideWhenUsed/>
    <w:rsid w:val="00153E96"/>
  </w:style>
  <w:style w:type="character" w:customStyle="1" w:styleId="NotedefinCar">
    <w:name w:val="Note de fin Car"/>
    <w:basedOn w:val="Policepardfaut"/>
    <w:link w:val="Notedefin"/>
    <w:uiPriority w:val="99"/>
    <w:semiHidden/>
    <w:rsid w:val="00153E96"/>
  </w:style>
  <w:style w:type="character" w:styleId="Appeldenotedefin">
    <w:name w:val="endnote reference"/>
    <w:basedOn w:val="Policepardfaut"/>
    <w:uiPriority w:val="99"/>
    <w:semiHidden/>
    <w:unhideWhenUsed/>
    <w:rsid w:val="00153E96"/>
    <w:rPr>
      <w:vertAlign w:val="superscript"/>
    </w:rPr>
  </w:style>
  <w:style w:type="paragraph" w:styleId="Notedebasdepage">
    <w:name w:val="footnote text"/>
    <w:basedOn w:val="Normal"/>
    <w:link w:val="NotedebasdepageCar"/>
    <w:uiPriority w:val="99"/>
    <w:semiHidden/>
    <w:unhideWhenUsed/>
    <w:rsid w:val="00153E96"/>
  </w:style>
  <w:style w:type="character" w:customStyle="1" w:styleId="NotedebasdepageCar">
    <w:name w:val="Note de bas de page Car"/>
    <w:basedOn w:val="Policepardfaut"/>
    <w:link w:val="Notedebasdepage"/>
    <w:uiPriority w:val="99"/>
    <w:semiHidden/>
    <w:rsid w:val="00153E96"/>
  </w:style>
  <w:style w:type="character" w:styleId="Appelnotedebasdep">
    <w:name w:val="footnote reference"/>
    <w:basedOn w:val="Policepardfaut"/>
    <w:uiPriority w:val="99"/>
    <w:semiHidden/>
    <w:unhideWhenUsed/>
    <w:rsid w:val="00153E96"/>
    <w:rPr>
      <w:vertAlign w:val="superscript"/>
    </w:rPr>
  </w:style>
  <w:style w:type="character" w:customStyle="1" w:styleId="markedcontent">
    <w:name w:val="markedcontent"/>
    <w:basedOn w:val="Policepardfaut"/>
    <w:rsid w:val="00BC7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83649">
      <w:bodyDiv w:val="1"/>
      <w:marLeft w:val="0"/>
      <w:marRight w:val="0"/>
      <w:marTop w:val="0"/>
      <w:marBottom w:val="0"/>
      <w:divBdr>
        <w:top w:val="none" w:sz="0" w:space="0" w:color="auto"/>
        <w:left w:val="none" w:sz="0" w:space="0" w:color="auto"/>
        <w:bottom w:val="none" w:sz="0" w:space="0" w:color="auto"/>
        <w:right w:val="none" w:sz="0" w:space="0" w:color="auto"/>
      </w:divBdr>
      <w:divsChild>
        <w:div w:id="1515532725">
          <w:marLeft w:val="-258"/>
          <w:marRight w:val="0"/>
          <w:marTop w:val="0"/>
          <w:marBottom w:val="0"/>
          <w:divBdr>
            <w:top w:val="none" w:sz="0" w:space="0" w:color="auto"/>
            <w:left w:val="none" w:sz="0" w:space="0" w:color="auto"/>
            <w:bottom w:val="none" w:sz="0" w:space="0" w:color="auto"/>
            <w:right w:val="none" w:sz="0" w:space="0" w:color="auto"/>
          </w:divBdr>
        </w:div>
      </w:divsChild>
    </w:div>
    <w:div w:id="103816508">
      <w:bodyDiv w:val="1"/>
      <w:marLeft w:val="0"/>
      <w:marRight w:val="0"/>
      <w:marTop w:val="0"/>
      <w:marBottom w:val="0"/>
      <w:divBdr>
        <w:top w:val="none" w:sz="0" w:space="0" w:color="auto"/>
        <w:left w:val="none" w:sz="0" w:space="0" w:color="auto"/>
        <w:bottom w:val="none" w:sz="0" w:space="0" w:color="auto"/>
        <w:right w:val="none" w:sz="0" w:space="0" w:color="auto"/>
      </w:divBdr>
    </w:div>
    <w:div w:id="133719043">
      <w:bodyDiv w:val="1"/>
      <w:marLeft w:val="0"/>
      <w:marRight w:val="0"/>
      <w:marTop w:val="0"/>
      <w:marBottom w:val="0"/>
      <w:divBdr>
        <w:top w:val="none" w:sz="0" w:space="0" w:color="auto"/>
        <w:left w:val="none" w:sz="0" w:space="0" w:color="auto"/>
        <w:bottom w:val="none" w:sz="0" w:space="0" w:color="auto"/>
        <w:right w:val="none" w:sz="0" w:space="0" w:color="auto"/>
      </w:divBdr>
    </w:div>
    <w:div w:id="386228550">
      <w:bodyDiv w:val="1"/>
      <w:marLeft w:val="0"/>
      <w:marRight w:val="0"/>
      <w:marTop w:val="0"/>
      <w:marBottom w:val="0"/>
      <w:divBdr>
        <w:top w:val="none" w:sz="0" w:space="0" w:color="auto"/>
        <w:left w:val="none" w:sz="0" w:space="0" w:color="auto"/>
        <w:bottom w:val="none" w:sz="0" w:space="0" w:color="auto"/>
        <w:right w:val="none" w:sz="0" w:space="0" w:color="auto"/>
      </w:divBdr>
    </w:div>
    <w:div w:id="400326377">
      <w:bodyDiv w:val="1"/>
      <w:marLeft w:val="0"/>
      <w:marRight w:val="0"/>
      <w:marTop w:val="0"/>
      <w:marBottom w:val="0"/>
      <w:divBdr>
        <w:top w:val="none" w:sz="0" w:space="0" w:color="auto"/>
        <w:left w:val="none" w:sz="0" w:space="0" w:color="auto"/>
        <w:bottom w:val="none" w:sz="0" w:space="0" w:color="auto"/>
        <w:right w:val="none" w:sz="0" w:space="0" w:color="auto"/>
      </w:divBdr>
    </w:div>
    <w:div w:id="407925061">
      <w:bodyDiv w:val="1"/>
      <w:marLeft w:val="0"/>
      <w:marRight w:val="0"/>
      <w:marTop w:val="0"/>
      <w:marBottom w:val="0"/>
      <w:divBdr>
        <w:top w:val="none" w:sz="0" w:space="0" w:color="auto"/>
        <w:left w:val="none" w:sz="0" w:space="0" w:color="auto"/>
        <w:bottom w:val="none" w:sz="0" w:space="0" w:color="auto"/>
        <w:right w:val="none" w:sz="0" w:space="0" w:color="auto"/>
      </w:divBdr>
    </w:div>
    <w:div w:id="409733703">
      <w:bodyDiv w:val="1"/>
      <w:marLeft w:val="0"/>
      <w:marRight w:val="0"/>
      <w:marTop w:val="0"/>
      <w:marBottom w:val="0"/>
      <w:divBdr>
        <w:top w:val="none" w:sz="0" w:space="0" w:color="auto"/>
        <w:left w:val="none" w:sz="0" w:space="0" w:color="auto"/>
        <w:bottom w:val="none" w:sz="0" w:space="0" w:color="auto"/>
        <w:right w:val="none" w:sz="0" w:space="0" w:color="auto"/>
      </w:divBdr>
    </w:div>
    <w:div w:id="454909631">
      <w:bodyDiv w:val="1"/>
      <w:marLeft w:val="0"/>
      <w:marRight w:val="0"/>
      <w:marTop w:val="0"/>
      <w:marBottom w:val="0"/>
      <w:divBdr>
        <w:top w:val="none" w:sz="0" w:space="0" w:color="auto"/>
        <w:left w:val="none" w:sz="0" w:space="0" w:color="auto"/>
        <w:bottom w:val="none" w:sz="0" w:space="0" w:color="auto"/>
        <w:right w:val="none" w:sz="0" w:space="0" w:color="auto"/>
      </w:divBdr>
    </w:div>
    <w:div w:id="711884585">
      <w:bodyDiv w:val="1"/>
      <w:marLeft w:val="0"/>
      <w:marRight w:val="0"/>
      <w:marTop w:val="0"/>
      <w:marBottom w:val="0"/>
      <w:divBdr>
        <w:top w:val="none" w:sz="0" w:space="0" w:color="auto"/>
        <w:left w:val="none" w:sz="0" w:space="0" w:color="auto"/>
        <w:bottom w:val="none" w:sz="0" w:space="0" w:color="auto"/>
        <w:right w:val="none" w:sz="0" w:space="0" w:color="auto"/>
      </w:divBdr>
    </w:div>
    <w:div w:id="786967218">
      <w:bodyDiv w:val="1"/>
      <w:marLeft w:val="0"/>
      <w:marRight w:val="0"/>
      <w:marTop w:val="0"/>
      <w:marBottom w:val="0"/>
      <w:divBdr>
        <w:top w:val="none" w:sz="0" w:space="0" w:color="auto"/>
        <w:left w:val="none" w:sz="0" w:space="0" w:color="auto"/>
        <w:bottom w:val="none" w:sz="0" w:space="0" w:color="auto"/>
        <w:right w:val="none" w:sz="0" w:space="0" w:color="auto"/>
      </w:divBdr>
    </w:div>
    <w:div w:id="950014375">
      <w:bodyDiv w:val="1"/>
      <w:marLeft w:val="0"/>
      <w:marRight w:val="0"/>
      <w:marTop w:val="0"/>
      <w:marBottom w:val="0"/>
      <w:divBdr>
        <w:top w:val="none" w:sz="0" w:space="0" w:color="auto"/>
        <w:left w:val="none" w:sz="0" w:space="0" w:color="auto"/>
        <w:bottom w:val="none" w:sz="0" w:space="0" w:color="auto"/>
        <w:right w:val="none" w:sz="0" w:space="0" w:color="auto"/>
      </w:divBdr>
    </w:div>
    <w:div w:id="1104112344">
      <w:bodyDiv w:val="1"/>
      <w:marLeft w:val="0"/>
      <w:marRight w:val="0"/>
      <w:marTop w:val="0"/>
      <w:marBottom w:val="0"/>
      <w:divBdr>
        <w:top w:val="none" w:sz="0" w:space="0" w:color="auto"/>
        <w:left w:val="none" w:sz="0" w:space="0" w:color="auto"/>
        <w:bottom w:val="none" w:sz="0" w:space="0" w:color="auto"/>
        <w:right w:val="none" w:sz="0" w:space="0" w:color="auto"/>
      </w:divBdr>
    </w:div>
    <w:div w:id="1143428557">
      <w:bodyDiv w:val="1"/>
      <w:marLeft w:val="0"/>
      <w:marRight w:val="0"/>
      <w:marTop w:val="0"/>
      <w:marBottom w:val="0"/>
      <w:divBdr>
        <w:top w:val="none" w:sz="0" w:space="0" w:color="auto"/>
        <w:left w:val="none" w:sz="0" w:space="0" w:color="auto"/>
        <w:bottom w:val="none" w:sz="0" w:space="0" w:color="auto"/>
        <w:right w:val="none" w:sz="0" w:space="0" w:color="auto"/>
      </w:divBdr>
    </w:div>
    <w:div w:id="1178348905">
      <w:bodyDiv w:val="1"/>
      <w:marLeft w:val="0"/>
      <w:marRight w:val="0"/>
      <w:marTop w:val="0"/>
      <w:marBottom w:val="0"/>
      <w:divBdr>
        <w:top w:val="none" w:sz="0" w:space="0" w:color="auto"/>
        <w:left w:val="none" w:sz="0" w:space="0" w:color="auto"/>
        <w:bottom w:val="none" w:sz="0" w:space="0" w:color="auto"/>
        <w:right w:val="none" w:sz="0" w:space="0" w:color="auto"/>
      </w:divBdr>
    </w:div>
    <w:div w:id="1326936932">
      <w:bodyDiv w:val="1"/>
      <w:marLeft w:val="0"/>
      <w:marRight w:val="0"/>
      <w:marTop w:val="0"/>
      <w:marBottom w:val="0"/>
      <w:divBdr>
        <w:top w:val="none" w:sz="0" w:space="0" w:color="auto"/>
        <w:left w:val="none" w:sz="0" w:space="0" w:color="auto"/>
        <w:bottom w:val="none" w:sz="0" w:space="0" w:color="auto"/>
        <w:right w:val="none" w:sz="0" w:space="0" w:color="auto"/>
      </w:divBdr>
    </w:div>
    <w:div w:id="1412005159">
      <w:bodyDiv w:val="1"/>
      <w:marLeft w:val="0"/>
      <w:marRight w:val="0"/>
      <w:marTop w:val="0"/>
      <w:marBottom w:val="0"/>
      <w:divBdr>
        <w:top w:val="none" w:sz="0" w:space="0" w:color="auto"/>
        <w:left w:val="none" w:sz="0" w:space="0" w:color="auto"/>
        <w:bottom w:val="none" w:sz="0" w:space="0" w:color="auto"/>
        <w:right w:val="none" w:sz="0" w:space="0" w:color="auto"/>
      </w:divBdr>
    </w:div>
    <w:div w:id="1507551415">
      <w:bodyDiv w:val="1"/>
      <w:marLeft w:val="0"/>
      <w:marRight w:val="0"/>
      <w:marTop w:val="0"/>
      <w:marBottom w:val="0"/>
      <w:divBdr>
        <w:top w:val="none" w:sz="0" w:space="0" w:color="auto"/>
        <w:left w:val="none" w:sz="0" w:space="0" w:color="auto"/>
        <w:bottom w:val="none" w:sz="0" w:space="0" w:color="auto"/>
        <w:right w:val="none" w:sz="0" w:space="0" w:color="auto"/>
      </w:divBdr>
    </w:div>
    <w:div w:id="1613319399">
      <w:bodyDiv w:val="1"/>
      <w:marLeft w:val="0"/>
      <w:marRight w:val="0"/>
      <w:marTop w:val="0"/>
      <w:marBottom w:val="0"/>
      <w:divBdr>
        <w:top w:val="none" w:sz="0" w:space="0" w:color="auto"/>
        <w:left w:val="none" w:sz="0" w:space="0" w:color="auto"/>
        <w:bottom w:val="none" w:sz="0" w:space="0" w:color="auto"/>
        <w:right w:val="none" w:sz="0" w:space="0" w:color="auto"/>
      </w:divBdr>
    </w:div>
    <w:div w:id="1638342411">
      <w:bodyDiv w:val="1"/>
      <w:marLeft w:val="0"/>
      <w:marRight w:val="0"/>
      <w:marTop w:val="0"/>
      <w:marBottom w:val="0"/>
      <w:divBdr>
        <w:top w:val="none" w:sz="0" w:space="0" w:color="auto"/>
        <w:left w:val="none" w:sz="0" w:space="0" w:color="auto"/>
        <w:bottom w:val="none" w:sz="0" w:space="0" w:color="auto"/>
        <w:right w:val="none" w:sz="0" w:space="0" w:color="auto"/>
      </w:divBdr>
    </w:div>
    <w:div w:id="1660384663">
      <w:bodyDiv w:val="1"/>
      <w:marLeft w:val="0"/>
      <w:marRight w:val="0"/>
      <w:marTop w:val="0"/>
      <w:marBottom w:val="0"/>
      <w:divBdr>
        <w:top w:val="none" w:sz="0" w:space="0" w:color="auto"/>
        <w:left w:val="none" w:sz="0" w:space="0" w:color="auto"/>
        <w:bottom w:val="none" w:sz="0" w:space="0" w:color="auto"/>
        <w:right w:val="none" w:sz="0" w:space="0" w:color="auto"/>
      </w:divBdr>
    </w:div>
    <w:div w:id="1670450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unpartnerportal.org"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yvPm9fMQa3R5KOodJA5mfObUM7g==">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</go:docsCustomData>
</go:gDocsCustomXmlDataStorage>
</file>

<file path=customXml/itemProps1.xml><?xml version="1.0" encoding="utf-8"?>
<ds:datastoreItem xmlns:ds="http://schemas.openxmlformats.org/officeDocument/2006/customXml" ds:itemID="{648DA70A-26ED-4135-97A5-20B8239A1DE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1993</Words>
  <Characters>10967</Characters>
  <Application>Microsoft Office Word</Application>
  <DocSecurity>0</DocSecurity>
  <Lines>91</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UNFPA Maroc</dc:creator>
  <cp:lastModifiedBy>abdelhaq maoual</cp:lastModifiedBy>
  <cp:revision>2</cp:revision>
  <cp:lastPrinted>2023-02-06T11:14:00Z</cp:lastPrinted>
  <dcterms:created xsi:type="dcterms:W3CDTF">2023-02-06T13:43:00Z</dcterms:created>
  <dcterms:modified xsi:type="dcterms:W3CDTF">2023-02-06T13:43:00Z</dcterms:modified>
</cp:coreProperties>
</file>