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2D" w:rsidRDefault="00614A2D">
      <w:pPr>
        <w:spacing w:line="240" w:lineRule="auto"/>
        <w:jc w:val="center"/>
        <w:rPr>
          <w:rFonts w:ascii="Times New Roman" w:eastAsia="Times New Roman" w:hAnsi="Times New Roman" w:cs="Times New Roman"/>
          <w:b/>
          <w:color w:val="0B5394"/>
          <w:sz w:val="30"/>
          <w:szCs w:val="30"/>
        </w:rPr>
      </w:pPr>
    </w:p>
    <w:p w:rsidR="00614A2D" w:rsidRPr="00E815A4" w:rsidRDefault="004C7499">
      <w:pPr>
        <w:spacing w:line="240" w:lineRule="auto"/>
        <w:jc w:val="center"/>
        <w:rPr>
          <w:rFonts w:ascii="Times New Roman" w:eastAsia="Times New Roman" w:hAnsi="Times New Roman" w:cs="Times New Roman"/>
          <w:b/>
          <w:color w:val="0B5394"/>
          <w:sz w:val="30"/>
          <w:szCs w:val="30"/>
          <w:lang w:val="fr-MA"/>
        </w:rPr>
      </w:pPr>
      <w:r w:rsidRPr="00E815A4">
        <w:rPr>
          <w:rFonts w:ascii="Times New Roman" w:eastAsia="Times New Roman" w:hAnsi="Times New Roman" w:cs="Times New Roman"/>
          <w:b/>
          <w:color w:val="0B5394"/>
          <w:sz w:val="30"/>
          <w:szCs w:val="30"/>
          <w:lang w:val="fr-MA"/>
        </w:rPr>
        <w:t>Demande de Propositions</w:t>
      </w:r>
    </w:p>
    <w:p w:rsidR="00614A2D" w:rsidRPr="00E815A4" w:rsidRDefault="004C7499">
      <w:pPr>
        <w:spacing w:line="240" w:lineRule="auto"/>
        <w:jc w:val="center"/>
        <w:rPr>
          <w:rFonts w:ascii="Times New Roman" w:eastAsia="Times New Roman" w:hAnsi="Times New Roman" w:cs="Times New Roman"/>
          <w:b/>
          <w:lang w:val="fr-MA"/>
        </w:rPr>
      </w:pPr>
      <w:r w:rsidRPr="00E815A4">
        <w:rPr>
          <w:rFonts w:ascii="Times New Roman" w:eastAsia="Times New Roman" w:hAnsi="Times New Roman" w:cs="Times New Roman"/>
          <w:lang w:val="fr-MA"/>
        </w:rPr>
        <w:t>Campagne digitale</w:t>
      </w:r>
    </w:p>
    <w:p w:rsidR="00614A2D" w:rsidRPr="00E815A4" w:rsidRDefault="00614A2D">
      <w:pPr>
        <w:spacing w:line="240" w:lineRule="auto"/>
        <w:rPr>
          <w:rFonts w:ascii="Times New Roman" w:eastAsia="Times New Roman" w:hAnsi="Times New Roman" w:cs="Times New Roman"/>
          <w:b/>
          <w:lang w:val="fr-MA"/>
        </w:rPr>
      </w:pPr>
    </w:p>
    <w:p w:rsidR="00614A2D" w:rsidRPr="00E815A4" w:rsidRDefault="00614A2D">
      <w:pPr>
        <w:spacing w:line="240" w:lineRule="auto"/>
        <w:jc w:val="both"/>
        <w:rPr>
          <w:rFonts w:ascii="Times New Roman" w:eastAsia="Times New Roman" w:hAnsi="Times New Roman" w:cs="Times New Roman"/>
          <w:b/>
          <w:lang w:val="fr-MA"/>
        </w:rPr>
      </w:pPr>
    </w:p>
    <w:p w:rsidR="00614A2D" w:rsidRPr="00E815A4" w:rsidRDefault="004C7499">
      <w:pPr>
        <w:spacing w:line="240" w:lineRule="auto"/>
        <w:jc w:val="both"/>
        <w:rPr>
          <w:rFonts w:ascii="Times New Roman" w:eastAsia="Times New Roman" w:hAnsi="Times New Roman" w:cs="Times New Roman"/>
          <w:b/>
          <w:color w:val="0B5394"/>
          <w:sz w:val="28"/>
          <w:szCs w:val="28"/>
          <w:lang w:val="fr-MA"/>
        </w:rPr>
      </w:pPr>
      <w:r w:rsidRPr="00E815A4">
        <w:rPr>
          <w:rFonts w:ascii="Times New Roman" w:eastAsia="Times New Roman" w:hAnsi="Times New Roman" w:cs="Times New Roman"/>
          <w:b/>
          <w:color w:val="0B5394"/>
          <w:sz w:val="28"/>
          <w:szCs w:val="28"/>
          <w:lang w:val="fr-MA"/>
        </w:rPr>
        <w:t>Résumé</w:t>
      </w:r>
    </w:p>
    <w:p w:rsidR="00614A2D" w:rsidRPr="00E815A4" w:rsidRDefault="00614A2D">
      <w:pPr>
        <w:spacing w:line="240" w:lineRule="auto"/>
        <w:jc w:val="both"/>
        <w:rPr>
          <w:rFonts w:ascii="Times New Roman" w:eastAsia="Times New Roman" w:hAnsi="Times New Roman" w:cs="Times New Roman"/>
          <w:b/>
          <w:lang w:val="fr-MA"/>
        </w:rPr>
      </w:pPr>
    </w:p>
    <w:p w:rsidR="00614A2D" w:rsidRPr="00E815A4" w:rsidRDefault="004C7499" w:rsidP="00E815A4">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Appel à candidatures pour la conception et la réalisation d'une campagne numérique bilingue arabe/français pour la rentrée 2021 qui cible les barrières à l'hygiène menstruelle des adolescentes marocaines.</w:t>
      </w:r>
    </w:p>
    <w:p w:rsidR="00614A2D" w:rsidRPr="00E815A4" w:rsidRDefault="00614A2D">
      <w:pPr>
        <w:spacing w:line="240" w:lineRule="auto"/>
        <w:jc w:val="both"/>
        <w:rPr>
          <w:rFonts w:ascii="Times New Roman" w:eastAsia="Times New Roman" w:hAnsi="Times New Roman" w:cs="Times New Roman"/>
          <w:lang w:val="fr-MA"/>
        </w:rPr>
      </w:pPr>
    </w:p>
    <w:p w:rsidR="00614A2D" w:rsidRPr="00E815A4" w:rsidRDefault="004C7499">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Les principaux livrables sont les suivants :</w:t>
      </w:r>
    </w:p>
    <w:p w:rsidR="00614A2D" w:rsidRPr="00E815A4" w:rsidRDefault="00614A2D">
      <w:pPr>
        <w:spacing w:line="240" w:lineRule="auto"/>
        <w:jc w:val="both"/>
        <w:rPr>
          <w:rFonts w:ascii="Times New Roman" w:eastAsia="Times New Roman" w:hAnsi="Times New Roman" w:cs="Times New Roman"/>
          <w:lang w:val="fr-MA"/>
        </w:rPr>
      </w:pPr>
    </w:p>
    <w:p w:rsidR="00E815A4" w:rsidRPr="00E815A4" w:rsidRDefault="004C7499" w:rsidP="00E815A4">
      <w:pPr>
        <w:numPr>
          <w:ilvl w:val="0"/>
          <w:numId w:val="5"/>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Conception et développement d'une série de plus de 30 graphiques, optimisés pour Facebook,</w:t>
      </w:r>
      <w:r w:rsidR="00E815A4">
        <w:rPr>
          <w:rFonts w:ascii="Times New Roman" w:eastAsia="Times New Roman" w:hAnsi="Times New Roman" w:cs="Times New Roman"/>
          <w:lang w:val="fr-MA"/>
        </w:rPr>
        <w:t xml:space="preserve"> Twitter et Instagram</w:t>
      </w:r>
      <w:r w:rsidRPr="00E815A4">
        <w:rPr>
          <w:rFonts w:ascii="Times New Roman" w:eastAsia="Times New Roman" w:hAnsi="Times New Roman" w:cs="Times New Roman"/>
          <w:lang w:val="fr-MA"/>
        </w:rPr>
        <w:t xml:space="preserve"> avec un texte d'accompagnement en arabe</w:t>
      </w:r>
      <w:r w:rsidR="00E815A4">
        <w:rPr>
          <w:rFonts w:ascii="Times New Roman" w:eastAsia="Times New Roman" w:hAnsi="Times New Roman" w:cs="Times New Roman"/>
          <w:lang w:val="fr-MA"/>
        </w:rPr>
        <w:t xml:space="preserve"> et en</w:t>
      </w:r>
      <w:r w:rsidRPr="00E815A4">
        <w:rPr>
          <w:rFonts w:ascii="Times New Roman" w:eastAsia="Times New Roman" w:hAnsi="Times New Roman" w:cs="Times New Roman"/>
          <w:lang w:val="fr-MA"/>
        </w:rPr>
        <w:t xml:space="preserve"> français</w:t>
      </w:r>
      <w:r w:rsidR="00E815A4">
        <w:rPr>
          <w:rFonts w:ascii="Times New Roman" w:eastAsia="Times New Roman" w:hAnsi="Times New Roman" w:cs="Times New Roman"/>
          <w:lang w:val="fr-MA"/>
        </w:rPr>
        <w:t xml:space="preserve"> </w:t>
      </w:r>
      <w:r w:rsidR="00E815A4" w:rsidRPr="00E815A4">
        <w:rPr>
          <w:rFonts w:ascii="Times New Roman" w:eastAsia="Times New Roman" w:hAnsi="Times New Roman" w:cs="Times New Roman"/>
          <w:lang w:val="fr-MA"/>
        </w:rPr>
        <w:t>(versions séparées)</w:t>
      </w:r>
    </w:p>
    <w:p w:rsidR="00614A2D" w:rsidRPr="00E815A4" w:rsidRDefault="004C7499" w:rsidP="00E815A4">
      <w:pPr>
        <w:numPr>
          <w:ilvl w:val="0"/>
          <w:numId w:val="5"/>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Conception et développement d'un court métrage d'animation de 2 à 5 minutes en arabe et en français (versions séparées)</w:t>
      </w:r>
    </w:p>
    <w:p w:rsidR="00614A2D" w:rsidRPr="00E815A4" w:rsidRDefault="004C7499">
      <w:pPr>
        <w:numPr>
          <w:ilvl w:val="0"/>
          <w:numId w:val="5"/>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Gestion des médias de la campagne numérique</w:t>
      </w:r>
      <w:r w:rsidR="00E815A4" w:rsidRPr="00E815A4">
        <w:rPr>
          <w:rFonts w:ascii="Times New Roman" w:eastAsia="Times New Roman" w:hAnsi="Times New Roman" w:cs="Times New Roman"/>
          <w:lang w:val="fr-MA"/>
        </w:rPr>
        <w:t xml:space="preserve"> </w:t>
      </w:r>
      <w:r w:rsidR="00E815A4">
        <w:rPr>
          <w:rFonts w:ascii="Times New Roman" w:eastAsia="Times New Roman" w:hAnsi="Times New Roman" w:cs="Times New Roman"/>
          <w:lang w:val="fr-MA"/>
        </w:rPr>
        <w:t xml:space="preserve">sur </w:t>
      </w:r>
      <w:r w:rsidR="00E815A4" w:rsidRPr="00E815A4">
        <w:rPr>
          <w:rFonts w:ascii="Times New Roman" w:eastAsia="Times New Roman" w:hAnsi="Times New Roman" w:cs="Times New Roman"/>
          <w:lang w:val="fr-MA"/>
        </w:rPr>
        <w:t>Facebook,</w:t>
      </w:r>
      <w:r w:rsidR="00E815A4">
        <w:rPr>
          <w:rFonts w:ascii="Times New Roman" w:eastAsia="Times New Roman" w:hAnsi="Times New Roman" w:cs="Times New Roman"/>
          <w:lang w:val="fr-MA"/>
        </w:rPr>
        <w:t xml:space="preserve"> Twitter et Instagram</w:t>
      </w:r>
      <w:r w:rsidRPr="00E815A4">
        <w:rPr>
          <w:rFonts w:ascii="Times New Roman" w:eastAsia="Times New Roman" w:hAnsi="Times New Roman" w:cs="Times New Roman"/>
          <w:lang w:val="fr-MA"/>
        </w:rPr>
        <w:t xml:space="preserve"> </w:t>
      </w:r>
      <w:r w:rsidR="00E815A4">
        <w:rPr>
          <w:rFonts w:ascii="Times New Roman" w:eastAsia="Times New Roman" w:hAnsi="Times New Roman" w:cs="Times New Roman"/>
          <w:lang w:val="fr-MA"/>
        </w:rPr>
        <w:t xml:space="preserve">et sponsoring </w:t>
      </w:r>
      <w:r w:rsidRPr="00E815A4">
        <w:rPr>
          <w:rFonts w:ascii="Times New Roman" w:eastAsia="Times New Roman" w:hAnsi="Times New Roman" w:cs="Times New Roman"/>
          <w:lang w:val="fr-MA"/>
        </w:rPr>
        <w:t>sur Facebook</w:t>
      </w:r>
    </w:p>
    <w:p w:rsidR="00614A2D" w:rsidRPr="00E815A4" w:rsidRDefault="00614A2D">
      <w:pPr>
        <w:spacing w:line="240" w:lineRule="auto"/>
        <w:jc w:val="both"/>
        <w:rPr>
          <w:rFonts w:ascii="Times New Roman" w:eastAsia="Times New Roman" w:hAnsi="Times New Roman" w:cs="Times New Roman"/>
          <w:lang w:val="fr-MA"/>
        </w:rPr>
      </w:pPr>
    </w:p>
    <w:p w:rsidR="00614A2D" w:rsidRPr="00E815A4" w:rsidRDefault="00614A2D">
      <w:pPr>
        <w:spacing w:line="240" w:lineRule="auto"/>
        <w:jc w:val="both"/>
        <w:rPr>
          <w:rFonts w:ascii="Times New Roman" w:eastAsia="Times New Roman" w:hAnsi="Times New Roman" w:cs="Times New Roman"/>
          <w:highlight w:val="yellow"/>
          <w:lang w:val="fr-MA"/>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915"/>
      </w:tblGrid>
      <w:tr w:rsidR="00614A2D">
        <w:tc>
          <w:tcPr>
            <w:tcW w:w="2445" w:type="dxa"/>
            <w:shd w:val="clear" w:color="auto" w:fill="auto"/>
            <w:tcMar>
              <w:top w:w="100" w:type="dxa"/>
              <w:left w:w="100" w:type="dxa"/>
              <w:bottom w:w="100" w:type="dxa"/>
              <w:right w:w="100" w:type="dxa"/>
            </w:tcMar>
          </w:tcPr>
          <w:p w:rsidR="00614A2D" w:rsidRDefault="004C7499">
            <w:pPr>
              <w:widowControl w:val="0"/>
              <w:spacing w:line="240" w:lineRule="auto"/>
              <w:rPr>
                <w:rFonts w:ascii="Times New Roman" w:eastAsia="Times New Roman" w:hAnsi="Times New Roman" w:cs="Times New Roman"/>
                <w:b/>
                <w:color w:val="0B5394"/>
              </w:rPr>
            </w:pPr>
            <w:r>
              <w:rPr>
                <w:rFonts w:ascii="Times New Roman" w:eastAsia="Times New Roman" w:hAnsi="Times New Roman" w:cs="Times New Roman"/>
                <w:b/>
                <w:color w:val="0B5394"/>
              </w:rPr>
              <w:t>DATES CLÉS</w:t>
            </w:r>
          </w:p>
        </w:tc>
        <w:tc>
          <w:tcPr>
            <w:tcW w:w="6915" w:type="dxa"/>
            <w:shd w:val="clear" w:color="auto" w:fill="auto"/>
            <w:tcMar>
              <w:top w:w="100" w:type="dxa"/>
              <w:left w:w="100" w:type="dxa"/>
              <w:bottom w:w="100" w:type="dxa"/>
              <w:right w:w="100" w:type="dxa"/>
            </w:tcMar>
          </w:tcPr>
          <w:p w:rsidR="00614A2D" w:rsidRDefault="004C7499">
            <w:pPr>
              <w:widowControl w:val="0"/>
              <w:spacing w:line="240" w:lineRule="auto"/>
              <w:rPr>
                <w:rFonts w:ascii="Times New Roman" w:eastAsia="Times New Roman" w:hAnsi="Times New Roman" w:cs="Times New Roman"/>
                <w:b/>
                <w:color w:val="0B5394"/>
              </w:rPr>
            </w:pPr>
            <w:r>
              <w:rPr>
                <w:rFonts w:ascii="Times New Roman" w:eastAsia="Times New Roman" w:hAnsi="Times New Roman" w:cs="Times New Roman"/>
                <w:b/>
                <w:color w:val="0B5394"/>
              </w:rPr>
              <w:t>TÂCHE</w:t>
            </w:r>
          </w:p>
        </w:tc>
      </w:tr>
      <w:tr w:rsidR="00614A2D" w:rsidRPr="00EE543D">
        <w:tc>
          <w:tcPr>
            <w:tcW w:w="2445" w:type="dxa"/>
            <w:shd w:val="clear" w:color="auto" w:fill="auto"/>
            <w:tcMar>
              <w:top w:w="100" w:type="dxa"/>
              <w:left w:w="100" w:type="dxa"/>
              <w:bottom w:w="100" w:type="dxa"/>
              <w:right w:w="100" w:type="dxa"/>
            </w:tcMar>
          </w:tcPr>
          <w:p w:rsidR="00614A2D" w:rsidRDefault="00E81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23 </w:t>
            </w:r>
            <w:proofErr w:type="spellStart"/>
            <w:r>
              <w:rPr>
                <w:rFonts w:ascii="Times New Roman" w:eastAsia="Times New Roman" w:hAnsi="Times New Roman" w:cs="Times New Roman"/>
              </w:rPr>
              <w:t>juillet</w:t>
            </w:r>
            <w:proofErr w:type="spellEnd"/>
            <w:r>
              <w:rPr>
                <w:rFonts w:ascii="Times New Roman" w:eastAsia="Times New Roman" w:hAnsi="Times New Roman" w:cs="Times New Roman"/>
              </w:rPr>
              <w:t xml:space="preserve"> </w:t>
            </w:r>
            <w:r w:rsidR="004C7499">
              <w:rPr>
                <w:rFonts w:ascii="Times New Roman" w:eastAsia="Times New Roman" w:hAnsi="Times New Roman" w:cs="Times New Roman"/>
              </w:rPr>
              <w:t>2021</w:t>
            </w:r>
          </w:p>
        </w:tc>
        <w:tc>
          <w:tcPr>
            <w:tcW w:w="6915" w:type="dxa"/>
            <w:shd w:val="clear" w:color="auto" w:fill="auto"/>
            <w:tcMar>
              <w:top w:w="100" w:type="dxa"/>
              <w:left w:w="100" w:type="dxa"/>
              <w:bottom w:w="100" w:type="dxa"/>
              <w:right w:w="100" w:type="dxa"/>
            </w:tcMar>
          </w:tcPr>
          <w:p w:rsidR="00614A2D" w:rsidRPr="00E815A4" w:rsidRDefault="004C7499">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Soumission de la proposition à l'UNFPA/Project </w:t>
            </w:r>
            <w:proofErr w:type="spellStart"/>
            <w:r w:rsidRPr="00E815A4">
              <w:rPr>
                <w:rFonts w:ascii="Times New Roman" w:eastAsia="Times New Roman" w:hAnsi="Times New Roman" w:cs="Times New Roman"/>
                <w:lang w:val="fr-MA"/>
              </w:rPr>
              <w:t>Soar</w:t>
            </w:r>
            <w:proofErr w:type="spellEnd"/>
          </w:p>
        </w:tc>
      </w:tr>
      <w:tr w:rsidR="00614A2D">
        <w:tc>
          <w:tcPr>
            <w:tcW w:w="2445" w:type="dxa"/>
            <w:shd w:val="clear" w:color="auto" w:fill="auto"/>
            <w:tcMar>
              <w:top w:w="100" w:type="dxa"/>
              <w:left w:w="100" w:type="dxa"/>
              <w:bottom w:w="100" w:type="dxa"/>
              <w:right w:w="100" w:type="dxa"/>
            </w:tcMar>
          </w:tcPr>
          <w:p w:rsidR="00614A2D" w:rsidRDefault="00E815A4">
            <w:pPr>
              <w:spacing w:line="240" w:lineRule="auto"/>
              <w:jc w:val="both"/>
              <w:rPr>
                <w:rFonts w:ascii="Times New Roman" w:eastAsia="Times New Roman" w:hAnsi="Times New Roman" w:cs="Times New Roman"/>
              </w:rPr>
            </w:pPr>
            <w:r>
              <w:rPr>
                <w:rFonts w:ascii="Times New Roman" w:eastAsia="Times New Roman" w:hAnsi="Times New Roman" w:cs="Times New Roman"/>
              </w:rPr>
              <w:t>30</w:t>
            </w:r>
            <w:r w:rsidR="004C7499">
              <w:rPr>
                <w:rFonts w:ascii="Times New Roman" w:eastAsia="Times New Roman" w:hAnsi="Times New Roman" w:cs="Times New Roman"/>
              </w:rPr>
              <w:t xml:space="preserve"> </w:t>
            </w:r>
            <w:proofErr w:type="spellStart"/>
            <w:r w:rsidR="004C7499">
              <w:rPr>
                <w:rFonts w:ascii="Times New Roman" w:eastAsia="Times New Roman" w:hAnsi="Times New Roman" w:cs="Times New Roman"/>
              </w:rPr>
              <w:t>juillet</w:t>
            </w:r>
            <w:proofErr w:type="spellEnd"/>
            <w:r w:rsidR="004C7499">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614A2D" w:rsidRDefault="004C7499">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Sélection</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prestataires</w:t>
            </w:r>
            <w:proofErr w:type="spellEnd"/>
          </w:p>
        </w:tc>
      </w:tr>
      <w:tr w:rsidR="00E815A4" w:rsidRPr="00EE543D">
        <w:tc>
          <w:tcPr>
            <w:tcW w:w="2445" w:type="dxa"/>
            <w:shd w:val="clear" w:color="auto" w:fill="auto"/>
            <w:tcMar>
              <w:top w:w="100" w:type="dxa"/>
              <w:left w:w="100" w:type="dxa"/>
              <w:bottom w:w="100" w:type="dxa"/>
              <w:right w:w="100" w:type="dxa"/>
            </w:tcMar>
          </w:tcPr>
          <w:p w:rsidR="00E815A4" w:rsidRDefault="00E81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août</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E815A4" w:rsidRPr="00E815A4" w:rsidRDefault="00E815A4">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Réunion de </w:t>
            </w:r>
            <w:proofErr w:type="spellStart"/>
            <w:r w:rsidRPr="00E815A4">
              <w:rPr>
                <w:rFonts w:ascii="Times New Roman" w:eastAsia="Times New Roman" w:hAnsi="Times New Roman" w:cs="Times New Roman"/>
                <w:lang w:val="fr-MA"/>
              </w:rPr>
              <w:t>breifing</w:t>
            </w:r>
            <w:proofErr w:type="spellEnd"/>
            <w:r w:rsidRPr="00E815A4">
              <w:rPr>
                <w:rFonts w:ascii="Times New Roman" w:eastAsia="Times New Roman" w:hAnsi="Times New Roman" w:cs="Times New Roman"/>
                <w:lang w:val="fr-MA"/>
              </w:rPr>
              <w:t xml:space="preserve"> avec le prestataire</w:t>
            </w:r>
          </w:p>
        </w:tc>
      </w:tr>
      <w:tr w:rsidR="00614A2D" w:rsidRPr="00EE543D">
        <w:tc>
          <w:tcPr>
            <w:tcW w:w="2445" w:type="dxa"/>
            <w:shd w:val="clear" w:color="auto" w:fill="auto"/>
            <w:tcMar>
              <w:top w:w="100" w:type="dxa"/>
              <w:left w:w="100" w:type="dxa"/>
              <w:bottom w:w="100" w:type="dxa"/>
              <w:right w:w="100" w:type="dxa"/>
            </w:tcMar>
          </w:tcPr>
          <w:p w:rsidR="00614A2D" w:rsidRDefault="00E815A4" w:rsidP="00E815A4">
            <w:pPr>
              <w:spacing w:line="240" w:lineRule="auto"/>
              <w:jc w:val="both"/>
              <w:rPr>
                <w:rFonts w:ascii="Times New Roman" w:eastAsia="Times New Roman" w:hAnsi="Times New Roman" w:cs="Times New Roman"/>
              </w:rPr>
            </w:pPr>
            <w:r>
              <w:rPr>
                <w:rFonts w:ascii="Times New Roman" w:eastAsia="Times New Roman" w:hAnsi="Times New Roman" w:cs="Times New Roman"/>
              </w:rPr>
              <w:t>30</w:t>
            </w:r>
            <w:r w:rsidR="004C7499">
              <w:rPr>
                <w:rFonts w:ascii="Times New Roman" w:eastAsia="Times New Roman" w:hAnsi="Times New Roman" w:cs="Times New Roman"/>
              </w:rPr>
              <w:t xml:space="preserve"> </w:t>
            </w:r>
            <w:proofErr w:type="spellStart"/>
            <w:r>
              <w:rPr>
                <w:rFonts w:ascii="Times New Roman" w:eastAsia="Times New Roman" w:hAnsi="Times New Roman" w:cs="Times New Roman"/>
              </w:rPr>
              <w:t>août</w:t>
            </w:r>
            <w:proofErr w:type="spellEnd"/>
            <w:r>
              <w:rPr>
                <w:rFonts w:ascii="Times New Roman" w:eastAsia="Times New Roman" w:hAnsi="Times New Roman" w:cs="Times New Roman"/>
              </w:rPr>
              <w:t xml:space="preserve"> </w:t>
            </w:r>
            <w:r w:rsidR="004C7499">
              <w:rPr>
                <w:rFonts w:ascii="Times New Roman" w:eastAsia="Times New Roman" w:hAnsi="Times New Roman" w:cs="Times New Roman"/>
              </w:rPr>
              <w:t>2021</w:t>
            </w:r>
          </w:p>
        </w:tc>
        <w:tc>
          <w:tcPr>
            <w:tcW w:w="6915" w:type="dxa"/>
            <w:shd w:val="clear" w:color="auto" w:fill="auto"/>
            <w:tcMar>
              <w:top w:w="100" w:type="dxa"/>
              <w:left w:w="100" w:type="dxa"/>
              <w:bottom w:w="100" w:type="dxa"/>
              <w:right w:w="100" w:type="dxa"/>
            </w:tcMar>
          </w:tcPr>
          <w:p w:rsidR="00614A2D" w:rsidRPr="00E815A4" w:rsidRDefault="004C7499">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Présentation du </w:t>
            </w:r>
            <w:proofErr w:type="spellStart"/>
            <w:r w:rsidRPr="00E815A4">
              <w:rPr>
                <w:rFonts w:ascii="Times New Roman" w:eastAsia="Times New Roman" w:hAnsi="Times New Roman" w:cs="Times New Roman"/>
                <w:lang w:val="fr-MA"/>
              </w:rPr>
              <w:t>storyboard</w:t>
            </w:r>
            <w:proofErr w:type="spellEnd"/>
            <w:r w:rsidRPr="00E815A4">
              <w:rPr>
                <w:rFonts w:ascii="Times New Roman" w:eastAsia="Times New Roman" w:hAnsi="Times New Roman" w:cs="Times New Roman"/>
                <w:lang w:val="fr-MA"/>
              </w:rPr>
              <w:t xml:space="preserve"> de la campagne et du scénario du film d'animation à UNFPA/Project </w:t>
            </w:r>
            <w:proofErr w:type="spellStart"/>
            <w:r w:rsidRPr="00E815A4">
              <w:rPr>
                <w:rFonts w:ascii="Times New Roman" w:eastAsia="Times New Roman" w:hAnsi="Times New Roman" w:cs="Times New Roman"/>
                <w:lang w:val="fr-MA"/>
              </w:rPr>
              <w:t>Soar</w:t>
            </w:r>
            <w:proofErr w:type="spellEnd"/>
          </w:p>
        </w:tc>
      </w:tr>
      <w:tr w:rsidR="00614A2D" w:rsidRPr="00EE543D">
        <w:tc>
          <w:tcPr>
            <w:tcW w:w="2445" w:type="dxa"/>
            <w:shd w:val="clear" w:color="auto" w:fill="auto"/>
            <w:tcMar>
              <w:top w:w="100" w:type="dxa"/>
              <w:left w:w="100" w:type="dxa"/>
              <w:bottom w:w="100" w:type="dxa"/>
              <w:right w:w="100" w:type="dxa"/>
            </w:tcMar>
          </w:tcPr>
          <w:p w:rsidR="00614A2D" w:rsidRDefault="00E815A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13 </w:t>
            </w:r>
            <w:proofErr w:type="spellStart"/>
            <w:r>
              <w:rPr>
                <w:rFonts w:ascii="Times New Roman" w:eastAsia="Times New Roman" w:hAnsi="Times New Roman" w:cs="Times New Roman"/>
              </w:rPr>
              <w:t>septembre</w:t>
            </w:r>
            <w:proofErr w:type="spellEnd"/>
            <w:r w:rsidR="004C7499">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614A2D" w:rsidRPr="00E815A4" w:rsidRDefault="004C7499">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Achèvement des outils de campagne et validation par UNFPA/Project </w:t>
            </w:r>
            <w:proofErr w:type="spellStart"/>
            <w:r w:rsidRPr="00E815A4">
              <w:rPr>
                <w:rFonts w:ascii="Times New Roman" w:eastAsia="Times New Roman" w:hAnsi="Times New Roman" w:cs="Times New Roman"/>
                <w:lang w:val="fr-MA"/>
              </w:rPr>
              <w:t>Soar</w:t>
            </w:r>
            <w:proofErr w:type="spellEnd"/>
          </w:p>
        </w:tc>
      </w:tr>
      <w:tr w:rsidR="00614A2D" w:rsidRPr="00EE543D">
        <w:tc>
          <w:tcPr>
            <w:tcW w:w="2445" w:type="dxa"/>
            <w:shd w:val="clear" w:color="auto" w:fill="auto"/>
            <w:tcMar>
              <w:top w:w="100" w:type="dxa"/>
              <w:left w:w="100" w:type="dxa"/>
              <w:bottom w:w="100" w:type="dxa"/>
              <w:right w:w="100" w:type="dxa"/>
            </w:tcMar>
          </w:tcPr>
          <w:p w:rsidR="00614A2D" w:rsidRDefault="00E815A4" w:rsidP="00E815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27</w:t>
            </w:r>
            <w:r w:rsidR="004C7499">
              <w:rPr>
                <w:rFonts w:ascii="Times New Roman" w:eastAsia="Times New Roman" w:hAnsi="Times New Roman" w:cs="Times New Roman"/>
              </w:rPr>
              <w:t xml:space="preserve"> </w:t>
            </w:r>
            <w:proofErr w:type="spellStart"/>
            <w:r w:rsidR="004C7499">
              <w:rPr>
                <w:rFonts w:ascii="Times New Roman" w:eastAsia="Times New Roman" w:hAnsi="Times New Roman" w:cs="Times New Roman"/>
              </w:rPr>
              <w:t>septembre</w:t>
            </w:r>
            <w:proofErr w:type="spellEnd"/>
            <w:r w:rsidR="004C7499">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614A2D" w:rsidRPr="00E815A4" w:rsidRDefault="004C7499">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Révision finale des outils de campagne et validation par UNFPA/Project </w:t>
            </w:r>
            <w:proofErr w:type="spellStart"/>
            <w:r w:rsidRPr="00E815A4">
              <w:rPr>
                <w:rFonts w:ascii="Times New Roman" w:eastAsia="Times New Roman" w:hAnsi="Times New Roman" w:cs="Times New Roman"/>
                <w:lang w:val="fr-MA"/>
              </w:rPr>
              <w:t>Soar</w:t>
            </w:r>
            <w:proofErr w:type="spellEnd"/>
          </w:p>
        </w:tc>
      </w:tr>
      <w:tr w:rsidR="00614A2D" w:rsidRPr="00EE543D">
        <w:tc>
          <w:tcPr>
            <w:tcW w:w="2445" w:type="dxa"/>
            <w:shd w:val="clear" w:color="auto" w:fill="auto"/>
            <w:tcMar>
              <w:top w:w="100" w:type="dxa"/>
              <w:left w:w="100" w:type="dxa"/>
              <w:bottom w:w="100" w:type="dxa"/>
              <w:right w:w="100" w:type="dxa"/>
            </w:tcMar>
          </w:tcPr>
          <w:p w:rsidR="00614A2D" w:rsidRDefault="00E815A4" w:rsidP="00E815A4">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w:t>
            </w:r>
            <w:r w:rsidR="004C7499">
              <w:rPr>
                <w:rFonts w:ascii="Times New Roman" w:eastAsia="Times New Roman" w:hAnsi="Times New Roman" w:cs="Times New Roman"/>
              </w:rPr>
              <w:t xml:space="preserve"> </w:t>
            </w:r>
            <w:proofErr w:type="spellStart"/>
            <w:r>
              <w:rPr>
                <w:rFonts w:ascii="Times New Roman" w:eastAsia="Times New Roman" w:hAnsi="Times New Roman" w:cs="Times New Roman"/>
              </w:rPr>
              <w:t>octobre</w:t>
            </w:r>
            <w:proofErr w:type="spellEnd"/>
            <w:r>
              <w:rPr>
                <w:rFonts w:ascii="Times New Roman" w:eastAsia="Times New Roman" w:hAnsi="Times New Roman" w:cs="Times New Roman"/>
              </w:rPr>
              <w:t xml:space="preserve"> -10</w:t>
            </w:r>
            <w:r w:rsidR="004C7499">
              <w:rPr>
                <w:rFonts w:ascii="Times New Roman" w:eastAsia="Times New Roman" w:hAnsi="Times New Roman" w:cs="Times New Roman"/>
              </w:rPr>
              <w:t xml:space="preserve"> </w:t>
            </w:r>
            <w:proofErr w:type="spellStart"/>
            <w:r>
              <w:rPr>
                <w:rFonts w:ascii="Times New Roman" w:eastAsia="Times New Roman" w:hAnsi="Times New Roman" w:cs="Times New Roman"/>
              </w:rPr>
              <w:t>décembre</w:t>
            </w:r>
            <w:proofErr w:type="spellEnd"/>
            <w:r w:rsidR="004C7499">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614A2D" w:rsidRPr="00E815A4" w:rsidRDefault="004C7499" w:rsidP="00E815A4">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Lancement et gestion de campagne digitale </w:t>
            </w:r>
          </w:p>
        </w:tc>
      </w:tr>
      <w:tr w:rsidR="00614A2D">
        <w:tc>
          <w:tcPr>
            <w:tcW w:w="2445" w:type="dxa"/>
            <w:shd w:val="clear" w:color="auto" w:fill="auto"/>
            <w:tcMar>
              <w:top w:w="100" w:type="dxa"/>
              <w:left w:w="100" w:type="dxa"/>
              <w:bottom w:w="100" w:type="dxa"/>
              <w:right w:w="100" w:type="dxa"/>
            </w:tcMar>
          </w:tcPr>
          <w:p w:rsidR="00614A2D" w:rsidRDefault="00EE543D" w:rsidP="00EE543D">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w:t>
            </w:r>
            <w:r w:rsidR="004C7499">
              <w:rPr>
                <w:rFonts w:ascii="Times New Roman" w:eastAsia="Times New Roman" w:hAnsi="Times New Roman" w:cs="Times New Roman"/>
              </w:rPr>
              <w:t xml:space="preserve"> </w:t>
            </w:r>
            <w:proofErr w:type="spellStart"/>
            <w:r>
              <w:rPr>
                <w:rFonts w:ascii="Times New Roman" w:eastAsia="Times New Roman" w:hAnsi="Times New Roman" w:cs="Times New Roman"/>
              </w:rPr>
              <w:t>décembre</w:t>
            </w:r>
            <w:proofErr w:type="spellEnd"/>
            <w:r w:rsidR="004C7499">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614A2D" w:rsidRDefault="004C7499">
            <w:pPr>
              <w:spacing w:line="240" w:lineRule="auto"/>
              <w:jc w:val="both"/>
              <w:rPr>
                <w:rFonts w:ascii="Times New Roman" w:eastAsia="Times New Roman" w:hAnsi="Times New Roman" w:cs="Times New Roman"/>
              </w:rPr>
            </w:pPr>
            <w:r>
              <w:rPr>
                <w:rFonts w:ascii="Times New Roman" w:eastAsia="Times New Roman" w:hAnsi="Times New Roman" w:cs="Times New Roman"/>
              </w:rPr>
              <w:t>Rapport final</w:t>
            </w:r>
          </w:p>
        </w:tc>
      </w:tr>
    </w:tbl>
    <w:p w:rsidR="00614A2D" w:rsidRDefault="00614A2D">
      <w:pPr>
        <w:spacing w:line="240" w:lineRule="auto"/>
        <w:jc w:val="both"/>
        <w:rPr>
          <w:rFonts w:ascii="Times New Roman" w:eastAsia="Times New Roman" w:hAnsi="Times New Roman" w:cs="Times New Roman"/>
        </w:rPr>
      </w:pPr>
    </w:p>
    <w:p w:rsidR="00614A2D" w:rsidRDefault="00614A2D">
      <w:pPr>
        <w:spacing w:line="240" w:lineRule="auto"/>
        <w:jc w:val="both"/>
        <w:rPr>
          <w:rFonts w:ascii="Times New Roman" w:eastAsia="Times New Roman" w:hAnsi="Times New Roman" w:cs="Times New Roman"/>
          <w:highlight w:val="yellow"/>
        </w:rPr>
      </w:pPr>
    </w:p>
    <w:p w:rsidR="00614A2D" w:rsidRDefault="004C7499">
      <w:pPr>
        <w:spacing w:after="120" w:line="240" w:lineRule="auto"/>
        <w:jc w:val="both"/>
        <w:rPr>
          <w:rFonts w:ascii="Times New Roman" w:eastAsia="Times New Roman" w:hAnsi="Times New Roman" w:cs="Times New Roman"/>
          <w:b/>
          <w:color w:val="0B5394"/>
          <w:sz w:val="26"/>
          <w:szCs w:val="26"/>
        </w:rPr>
      </w:pPr>
      <w:bookmarkStart w:id="0" w:name="_gjdgxs" w:colFirst="0" w:colLast="0"/>
      <w:bookmarkEnd w:id="0"/>
      <w:r>
        <w:br w:type="page"/>
      </w:r>
    </w:p>
    <w:p w:rsidR="00614A2D" w:rsidRDefault="00614A2D">
      <w:pPr>
        <w:spacing w:after="120" w:line="240" w:lineRule="auto"/>
        <w:jc w:val="both"/>
        <w:rPr>
          <w:rFonts w:ascii="Times New Roman" w:eastAsia="Times New Roman" w:hAnsi="Times New Roman" w:cs="Times New Roman"/>
          <w:b/>
          <w:color w:val="0B5394"/>
          <w:sz w:val="26"/>
          <w:szCs w:val="26"/>
        </w:rPr>
      </w:pPr>
      <w:bookmarkStart w:id="1" w:name="_xq4n159t4uzf" w:colFirst="0" w:colLast="0"/>
      <w:bookmarkEnd w:id="1"/>
    </w:p>
    <w:p w:rsidR="00614A2D" w:rsidRDefault="004C7499">
      <w:pPr>
        <w:spacing w:after="120" w:line="240" w:lineRule="auto"/>
        <w:jc w:val="both"/>
        <w:rPr>
          <w:rFonts w:ascii="Times New Roman" w:eastAsia="Times New Roman" w:hAnsi="Times New Roman" w:cs="Times New Roman"/>
          <w:b/>
          <w:color w:val="0B5394"/>
          <w:sz w:val="26"/>
          <w:szCs w:val="26"/>
        </w:rPr>
      </w:pPr>
      <w:bookmarkStart w:id="2" w:name="_kjlk0mhr9l9d" w:colFirst="0" w:colLast="0"/>
      <w:bookmarkEnd w:id="2"/>
      <w:proofErr w:type="spellStart"/>
      <w:r>
        <w:rPr>
          <w:rFonts w:ascii="Times New Roman" w:eastAsia="Times New Roman" w:hAnsi="Times New Roman" w:cs="Times New Roman"/>
          <w:b/>
          <w:color w:val="0B5394"/>
          <w:sz w:val="26"/>
          <w:szCs w:val="26"/>
        </w:rPr>
        <w:t>Contexte</w:t>
      </w:r>
      <w:proofErr w:type="spellEnd"/>
    </w:p>
    <w:p w:rsidR="00614A2D" w:rsidRPr="00E815A4" w:rsidRDefault="004C7499" w:rsidP="00B808D7">
      <w:pPr>
        <w:spacing w:after="120" w:line="240" w:lineRule="auto"/>
        <w:jc w:val="both"/>
        <w:rPr>
          <w:rFonts w:ascii="Times New Roman" w:eastAsia="Times New Roman" w:hAnsi="Times New Roman" w:cs="Times New Roman"/>
          <w:lang w:val="fr-MA"/>
        </w:rPr>
      </w:pPr>
      <w:bookmarkStart w:id="3" w:name="_1qdbfrv9vjft" w:colFirst="0" w:colLast="0"/>
      <w:bookmarkEnd w:id="3"/>
      <w:r w:rsidRPr="00E815A4">
        <w:rPr>
          <w:rFonts w:ascii="Times New Roman" w:eastAsia="Times New Roman" w:hAnsi="Times New Roman" w:cs="Times New Roman"/>
          <w:lang w:val="fr-MA"/>
        </w:rPr>
        <w:t>Les adolescentes marocaines</w:t>
      </w:r>
      <w:r w:rsidR="00B808D7">
        <w:rPr>
          <w:rFonts w:ascii="Times New Roman" w:eastAsia="Times New Roman" w:hAnsi="Times New Roman" w:cs="Times New Roman"/>
          <w:lang w:val="fr-MA"/>
        </w:rPr>
        <w:t xml:space="preserve">, en particulier les plus vulnérables, </w:t>
      </w:r>
      <w:r w:rsidRPr="00E815A4">
        <w:rPr>
          <w:rFonts w:ascii="Times New Roman" w:eastAsia="Times New Roman" w:hAnsi="Times New Roman" w:cs="Times New Roman"/>
          <w:lang w:val="fr-MA"/>
        </w:rPr>
        <w:t>sont confrontées à des obstacles à plusieurs niveaux pour gérer efficacement leurs menstruations. Ceux-ci inclus:</w:t>
      </w: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4C7499" w:rsidP="00B808D7">
      <w:pPr>
        <w:keepLines/>
        <w:pBdr>
          <w:bottom w:val="none" w:sz="0" w:space="18" w:color="auto"/>
        </w:pBdr>
        <w:shd w:val="clear" w:color="auto" w:fill="FFFFFF"/>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Précarité menstruelle. </w:t>
      </w:r>
      <w:r w:rsidRPr="00E815A4">
        <w:rPr>
          <w:rFonts w:ascii="Times New Roman" w:eastAsia="Times New Roman" w:hAnsi="Times New Roman" w:cs="Times New Roman"/>
          <w:lang w:val="fr-MA"/>
        </w:rPr>
        <w:t xml:space="preserve">Bien que l'éducation soit obligatoire au Maroc jusqu'à l'âge de 16 ans, de nombreuses filles (en particulier dans les zones rurales ou semi-rurales) ne vont pas à l'école pendant leurs règles car les familles n'ont pas les moyens d'acheter des fournitures de menstruation. Cela conduit souvent les filles à prendre du retard en classe ou éventuellement à abandonner l'école. Lorsque les filles abandonnent l'école, elles deviennent vulnérables au travail des enfants, au mariage </w:t>
      </w:r>
      <w:r w:rsidR="00B808D7">
        <w:rPr>
          <w:rFonts w:ascii="Times New Roman" w:eastAsia="Times New Roman" w:hAnsi="Times New Roman" w:cs="Times New Roman"/>
          <w:lang w:val="fr-MA"/>
        </w:rPr>
        <w:t>d’enfants</w:t>
      </w:r>
      <w:r w:rsidRPr="00E815A4">
        <w:rPr>
          <w:rFonts w:ascii="Times New Roman" w:eastAsia="Times New Roman" w:hAnsi="Times New Roman" w:cs="Times New Roman"/>
          <w:lang w:val="fr-MA"/>
        </w:rPr>
        <w:t xml:space="preserve"> et à</w:t>
      </w:r>
      <w:r w:rsidR="00B808D7">
        <w:rPr>
          <w:rFonts w:ascii="Times New Roman" w:eastAsia="Times New Roman" w:hAnsi="Times New Roman" w:cs="Times New Roman"/>
          <w:lang w:val="fr-MA"/>
        </w:rPr>
        <w:t xml:space="preserve"> la maternité précoce. Lorsque c</w:t>
      </w:r>
      <w:r w:rsidRPr="00E815A4">
        <w:rPr>
          <w:rFonts w:ascii="Times New Roman" w:eastAsia="Times New Roman" w:hAnsi="Times New Roman" w:cs="Times New Roman"/>
          <w:lang w:val="fr-MA"/>
        </w:rPr>
        <w:t>es adolescentes disposent des outils et des ressources nécessaires pour gérer efficacement leurs menstruations, elles sont plus susceptibles de surmonter les barrières éducatives, d'améliorer leurs perspectives de carrière et d'améliorer leurs revenus futurs. La recherche montre que les filles qui restent à l'école ont intrinsèquement des moyens de subsistance plus sains, un plus grand bien-être et sont mieux préparées à soutenir de futures familles en bonne santé.</w:t>
      </w:r>
    </w:p>
    <w:p w:rsidR="00614A2D" w:rsidRPr="00E815A4" w:rsidRDefault="004C7499" w:rsidP="00861F30">
      <w:pPr>
        <w:keepLines/>
        <w:pBdr>
          <w:bottom w:val="none" w:sz="0" w:space="18" w:color="auto"/>
        </w:pBdr>
        <w:shd w:val="clear" w:color="auto" w:fill="FFFFFF"/>
        <w:spacing w:line="240" w:lineRule="auto"/>
        <w:ind w:left="720"/>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Solution : </w:t>
      </w:r>
      <w:r w:rsidRPr="00E815A4">
        <w:rPr>
          <w:rFonts w:ascii="Times New Roman" w:eastAsia="Times New Roman" w:hAnsi="Times New Roman" w:cs="Times New Roman"/>
          <w:lang w:val="fr-MA"/>
        </w:rPr>
        <w:t xml:space="preserve">Les produits de menstruation doivent être rendus plus </w:t>
      </w:r>
      <w:r w:rsidR="00861F30">
        <w:rPr>
          <w:rFonts w:ascii="Times New Roman" w:eastAsia="Times New Roman" w:hAnsi="Times New Roman" w:cs="Times New Roman"/>
          <w:lang w:val="fr-MA"/>
        </w:rPr>
        <w:t>accessibles</w:t>
      </w:r>
      <w:r w:rsidRPr="00E815A4">
        <w:rPr>
          <w:rFonts w:ascii="Times New Roman" w:eastAsia="Times New Roman" w:hAnsi="Times New Roman" w:cs="Times New Roman"/>
          <w:lang w:val="fr-MA"/>
        </w:rPr>
        <w:t xml:space="preserve"> aux filles scolarisées vivant dans des communautés </w:t>
      </w:r>
      <w:r w:rsidR="00861F30">
        <w:rPr>
          <w:rFonts w:ascii="Times New Roman" w:eastAsia="Times New Roman" w:hAnsi="Times New Roman" w:cs="Times New Roman"/>
          <w:lang w:val="fr-MA"/>
        </w:rPr>
        <w:t>les plus vulnérables</w:t>
      </w:r>
      <w:r w:rsidRPr="00E815A4">
        <w:rPr>
          <w:rFonts w:ascii="Times New Roman" w:eastAsia="Times New Roman" w:hAnsi="Times New Roman" w:cs="Times New Roman"/>
          <w:lang w:val="fr-MA"/>
        </w:rPr>
        <w:t xml:space="preserve"> au Maroc.</w:t>
      </w:r>
    </w:p>
    <w:p w:rsidR="00614A2D" w:rsidRPr="00E815A4" w:rsidRDefault="004C7499" w:rsidP="00861F30">
      <w:pPr>
        <w:keepLines/>
        <w:pBdr>
          <w:bottom w:val="none" w:sz="0" w:space="18" w:color="auto"/>
        </w:pBdr>
        <w:shd w:val="clear" w:color="auto" w:fill="FFFFFF"/>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Problèmes d'eau et d'assainissement. </w:t>
      </w:r>
      <w:r w:rsidR="00861F30">
        <w:rPr>
          <w:rFonts w:ascii="Times New Roman" w:eastAsia="Times New Roman" w:hAnsi="Times New Roman" w:cs="Times New Roman"/>
          <w:lang w:val="fr-MA"/>
        </w:rPr>
        <w:t>Un nombre de</w:t>
      </w:r>
      <w:r w:rsidRPr="00E815A4">
        <w:rPr>
          <w:rFonts w:ascii="Times New Roman" w:eastAsia="Times New Roman" w:hAnsi="Times New Roman" w:cs="Times New Roman"/>
          <w:lang w:val="fr-MA"/>
        </w:rPr>
        <w:t xml:space="preserve"> collèges et lycées publics marocains dans les zones mal desservies sont confrontés à des problèmes d'eau et d'assainissement. Les toilettes sont souvent cassées et les portes des toilettes sont souvent manquantes. De plus, de nombreuses écoles n'ont pas de points d'eau courante ou de lavage des mains en état de marche. Cette situation est particulièrement problématique pour la fille </w:t>
      </w:r>
      <w:r w:rsidR="00861F30">
        <w:rPr>
          <w:rFonts w:ascii="Times New Roman" w:eastAsia="Times New Roman" w:hAnsi="Times New Roman" w:cs="Times New Roman"/>
          <w:lang w:val="fr-MA"/>
        </w:rPr>
        <w:t xml:space="preserve">en période de </w:t>
      </w:r>
      <w:proofErr w:type="spellStart"/>
      <w:r w:rsidR="00861F30">
        <w:rPr>
          <w:rFonts w:ascii="Times New Roman" w:eastAsia="Times New Roman" w:hAnsi="Times New Roman" w:cs="Times New Roman"/>
          <w:lang w:val="fr-MA"/>
        </w:rPr>
        <w:t>mentruation</w:t>
      </w:r>
      <w:proofErr w:type="spellEnd"/>
      <w:r w:rsidRPr="00E815A4">
        <w:rPr>
          <w:rFonts w:ascii="Times New Roman" w:eastAsia="Times New Roman" w:hAnsi="Times New Roman" w:cs="Times New Roman"/>
          <w:lang w:val="fr-MA"/>
        </w:rPr>
        <w:t xml:space="preserve"> ; sans installations sanitaires de base, sans installations pour se laver les mains et sans intimité, elle est incapable de gérer efficacement ses règles à l'école. Ainsi, certaines filles choisissent de ne pas aller à l'école pendant leurs règles, ce qui contribue à leur retard scolaire et potentiellement à leur décrochage scolaire. Si elle n'y est pas remédiée, cette situation aura un fort impact négatif sur l'économie future du Maroc, car le pays perdra tout le potentiel des femmes que</w:t>
      </w:r>
      <w:r w:rsidR="00861F30">
        <w:rPr>
          <w:rFonts w:ascii="Times New Roman" w:eastAsia="Times New Roman" w:hAnsi="Times New Roman" w:cs="Times New Roman"/>
          <w:lang w:val="fr-MA"/>
        </w:rPr>
        <w:t xml:space="preserve"> ces filles auraient pu devenir</w:t>
      </w:r>
      <w:r w:rsidRPr="00E815A4">
        <w:rPr>
          <w:rFonts w:ascii="Times New Roman" w:eastAsia="Times New Roman" w:hAnsi="Times New Roman" w:cs="Times New Roman"/>
          <w:lang w:val="fr-MA"/>
        </w:rPr>
        <w:t>.</w:t>
      </w:r>
    </w:p>
    <w:p w:rsidR="00614A2D" w:rsidRPr="00E815A4" w:rsidRDefault="004C7499" w:rsidP="00861F30">
      <w:pPr>
        <w:keepLines/>
        <w:pBdr>
          <w:bottom w:val="none" w:sz="0" w:space="18" w:color="auto"/>
        </w:pBdr>
        <w:shd w:val="clear" w:color="auto" w:fill="FFFFFF"/>
        <w:spacing w:line="240" w:lineRule="auto"/>
        <w:ind w:left="720"/>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Solution : </w:t>
      </w:r>
      <w:r w:rsidRPr="00E815A4">
        <w:rPr>
          <w:rFonts w:ascii="Times New Roman" w:eastAsia="Times New Roman" w:hAnsi="Times New Roman" w:cs="Times New Roman"/>
          <w:lang w:val="fr-MA"/>
        </w:rPr>
        <w:t>Tous les collèges et lycées marocains doivent être équipés d'installations d'approvisionnement en eau</w:t>
      </w:r>
      <w:r w:rsidR="00861F30">
        <w:rPr>
          <w:rFonts w:ascii="Times New Roman" w:eastAsia="Times New Roman" w:hAnsi="Times New Roman" w:cs="Times New Roman"/>
          <w:lang w:val="fr-MA"/>
        </w:rPr>
        <w:t xml:space="preserve"> et d'assainissement adéquates </w:t>
      </w:r>
      <w:r w:rsidRPr="00E815A4">
        <w:rPr>
          <w:rFonts w:ascii="Times New Roman" w:eastAsia="Times New Roman" w:hAnsi="Times New Roman" w:cs="Times New Roman"/>
          <w:lang w:val="fr-MA"/>
        </w:rPr>
        <w:t xml:space="preserve">et privées. </w:t>
      </w: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before="200" w:line="240" w:lineRule="auto"/>
        <w:jc w:val="both"/>
        <w:rPr>
          <w:rFonts w:ascii="Times New Roman" w:eastAsia="Times New Roman" w:hAnsi="Times New Roman" w:cs="Times New Roman"/>
          <w:b/>
          <w:lang w:val="fr-MA"/>
        </w:rPr>
      </w:pPr>
    </w:p>
    <w:p w:rsidR="00614A2D" w:rsidRPr="00E815A4" w:rsidRDefault="00614A2D">
      <w:pPr>
        <w:keepLines/>
        <w:pBdr>
          <w:bottom w:val="none" w:sz="0" w:space="18" w:color="auto"/>
        </w:pBdr>
        <w:shd w:val="clear" w:color="auto" w:fill="FFFFFF"/>
        <w:spacing w:before="200" w:line="240" w:lineRule="auto"/>
        <w:jc w:val="both"/>
        <w:rPr>
          <w:rFonts w:ascii="Times New Roman" w:eastAsia="Times New Roman" w:hAnsi="Times New Roman" w:cs="Times New Roman"/>
          <w:b/>
          <w:lang w:val="fr-MA"/>
        </w:rPr>
      </w:pPr>
    </w:p>
    <w:p w:rsidR="00614A2D" w:rsidRPr="00E815A4" w:rsidRDefault="004C7499" w:rsidP="00861F30">
      <w:pPr>
        <w:keepLines/>
        <w:pBdr>
          <w:bottom w:val="none" w:sz="0" w:space="18" w:color="auto"/>
        </w:pBdr>
        <w:shd w:val="clear" w:color="auto" w:fill="FFFFFF"/>
        <w:spacing w:before="200"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lastRenderedPageBreak/>
        <w:t xml:space="preserve">Manque de conscience menstruelle/désinformation menstruelle. </w:t>
      </w:r>
      <w:r w:rsidRPr="00E815A4">
        <w:rPr>
          <w:rFonts w:ascii="Times New Roman" w:eastAsia="Times New Roman" w:hAnsi="Times New Roman" w:cs="Times New Roman"/>
          <w:lang w:val="fr-MA"/>
        </w:rPr>
        <w:t xml:space="preserve">De nombreuses adolescentes marocaines et leurs familles ne comprennent pas pleinement les problèmes liés à l'hygiène menstruelle et à la santé reproductive. En raison des stigmates culturels, ces questions sont rarement discutées et sont souvent entourées de secret. Bien qu'elles soient mensuelles pour la plupart des adolescentes, les règles sont considérées comme sales, impures et honteuses. Il y a souvent un manque fonctionnel de connaissances biologiques sur ce qui se passe réellement dans le corps pendant la menstruation. De plus, les mythes sur les règles abondent, y compris les croyances selon lesquelles les filles/femmes ne devraient pas se laver, ne pas faire de sport, ne pas aller chez le médecin et ne pas aller à l'école pendant leurs règles. </w:t>
      </w:r>
    </w:p>
    <w:p w:rsidR="00614A2D" w:rsidRPr="00E815A4" w:rsidRDefault="004C7499">
      <w:pPr>
        <w:keepLines/>
        <w:pBdr>
          <w:bottom w:val="none" w:sz="0" w:space="18" w:color="auto"/>
        </w:pBdr>
        <w:shd w:val="clear" w:color="auto" w:fill="FFFFFF"/>
        <w:spacing w:line="240" w:lineRule="auto"/>
        <w:ind w:left="720"/>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Solution : </w:t>
      </w:r>
      <w:r w:rsidRPr="00E815A4">
        <w:rPr>
          <w:rFonts w:ascii="Times New Roman" w:eastAsia="Times New Roman" w:hAnsi="Times New Roman" w:cs="Times New Roman"/>
          <w:lang w:val="fr-MA"/>
        </w:rPr>
        <w:t>Une sensibilisation accrue est nécessaire pour les adolescentes marocaines et leurs familles afin de mieux assurer la santé menstruelle et de dissiper la désinformation menaçante sur les règles.</w:t>
      </w:r>
    </w:p>
    <w:p w:rsidR="00614A2D" w:rsidRPr="00E815A4" w:rsidRDefault="00614A2D">
      <w:pPr>
        <w:keepLines/>
        <w:pBdr>
          <w:bottom w:val="none" w:sz="0" w:space="18" w:color="auto"/>
        </w:pBdr>
        <w:shd w:val="clear" w:color="auto" w:fill="FFFFFF"/>
        <w:spacing w:line="240" w:lineRule="auto"/>
        <w:ind w:left="720"/>
        <w:jc w:val="both"/>
        <w:rPr>
          <w:rFonts w:ascii="Times New Roman" w:eastAsia="Times New Roman" w:hAnsi="Times New Roman" w:cs="Times New Roman"/>
          <w:lang w:val="fr-MA"/>
        </w:rPr>
      </w:pPr>
    </w:p>
    <w:p w:rsidR="00614A2D" w:rsidRPr="00B07E04" w:rsidRDefault="004C7499">
      <w:pPr>
        <w:keepLines/>
        <w:pBdr>
          <w:bottom w:val="none" w:sz="0" w:space="18" w:color="auto"/>
        </w:pBdr>
        <w:shd w:val="clear" w:color="auto" w:fill="FFFFFF"/>
        <w:spacing w:line="240" w:lineRule="auto"/>
        <w:jc w:val="both"/>
        <w:rPr>
          <w:rFonts w:ascii="Times New Roman" w:eastAsia="Times New Roman" w:hAnsi="Times New Roman" w:cs="Times New Roman"/>
          <w:b/>
          <w:color w:val="0B5394"/>
          <w:sz w:val="26"/>
          <w:szCs w:val="26"/>
          <w:lang w:val="fr-MA"/>
        </w:rPr>
      </w:pPr>
      <w:r w:rsidRPr="00B07E04">
        <w:rPr>
          <w:rFonts w:ascii="Times New Roman" w:eastAsia="Times New Roman" w:hAnsi="Times New Roman" w:cs="Times New Roman"/>
          <w:b/>
          <w:color w:val="0B5394"/>
          <w:sz w:val="26"/>
          <w:szCs w:val="26"/>
          <w:lang w:val="fr-MA"/>
        </w:rPr>
        <w:t>Objectif de la prestation</w:t>
      </w:r>
    </w:p>
    <w:p w:rsidR="00614A2D" w:rsidRPr="00E815A4" w:rsidRDefault="004C7499">
      <w:pPr>
        <w:spacing w:line="240" w:lineRule="auto"/>
        <w:ind w:hanging="2"/>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L'objectif du projet est double : </w:t>
      </w:r>
    </w:p>
    <w:p w:rsidR="00614A2D" w:rsidRDefault="004C7499">
      <w:pPr>
        <w:spacing w:line="240" w:lineRule="auto"/>
        <w:ind w:hanging="2"/>
        <w:jc w:val="both"/>
        <w:rPr>
          <w:rFonts w:ascii="Times New Roman" w:eastAsia="Times New Roman" w:hAnsi="Times New Roman" w:cs="Times New Roman"/>
        </w:rPr>
      </w:pPr>
      <w:r>
        <w:rPr>
          <w:rFonts w:ascii="Times New Roman" w:eastAsia="Times New Roman" w:hAnsi="Times New Roman" w:cs="Times New Roman"/>
        </w:rPr>
        <w:t>.</w:t>
      </w:r>
    </w:p>
    <w:p w:rsidR="00614A2D" w:rsidRPr="00E815A4" w:rsidRDefault="004C7499">
      <w:pPr>
        <w:numPr>
          <w:ilvl w:val="0"/>
          <w:numId w:val="13"/>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Au niveau du gouvernement national et local, plaider en faveur du changement</w:t>
      </w:r>
      <w:r w:rsidRPr="00E815A4">
        <w:rPr>
          <w:rFonts w:ascii="Times New Roman" w:eastAsia="Times New Roman" w:hAnsi="Times New Roman" w:cs="Times New Roman"/>
          <w:lang w:val="fr-MA"/>
        </w:rPr>
        <w:t xml:space="preserve">. Cibler les principales parties prenantes au niveau gouvernemental et communautaire dans une campagne de plaidoyer numérique </w:t>
      </w:r>
    </w:p>
    <w:p w:rsidR="00614A2D" w:rsidRPr="00E815A4" w:rsidRDefault="004C7499" w:rsidP="00861F30">
      <w:pPr>
        <w:numPr>
          <w:ilvl w:val="0"/>
          <w:numId w:val="15"/>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Plaidoyer pour </w:t>
      </w:r>
      <w:r w:rsidR="00861F30">
        <w:rPr>
          <w:rFonts w:ascii="Times New Roman" w:eastAsia="Times New Roman" w:hAnsi="Times New Roman" w:cs="Times New Roman"/>
          <w:lang w:val="fr-MA"/>
        </w:rPr>
        <w:t>un meilleur accès aux</w:t>
      </w:r>
      <w:r w:rsidRPr="00E815A4">
        <w:rPr>
          <w:rFonts w:ascii="Times New Roman" w:eastAsia="Times New Roman" w:hAnsi="Times New Roman" w:cs="Times New Roman"/>
          <w:lang w:val="fr-MA"/>
        </w:rPr>
        <w:t xml:space="preserve"> fournitures de règles pour les filles scolarisées </w:t>
      </w:r>
      <w:r w:rsidR="00861F30">
        <w:rPr>
          <w:rFonts w:ascii="Times New Roman" w:eastAsia="Times New Roman" w:hAnsi="Times New Roman" w:cs="Times New Roman"/>
          <w:lang w:val="fr-MA"/>
        </w:rPr>
        <w:t>les plus vulnérables</w:t>
      </w:r>
    </w:p>
    <w:p w:rsidR="00614A2D" w:rsidRPr="00E815A4" w:rsidRDefault="004C7499">
      <w:pPr>
        <w:numPr>
          <w:ilvl w:val="0"/>
          <w:numId w:val="15"/>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Plaidoyer pour un meilleur environnement propice pour les filles à l'école, y compris des toilettes privées et adéquates, ainsi que de l'eau courante pour un bon lavage des mains à l'école</w:t>
      </w:r>
    </w:p>
    <w:p w:rsidR="00614A2D" w:rsidRPr="00E815A4" w:rsidRDefault="00614A2D">
      <w:pPr>
        <w:spacing w:line="240" w:lineRule="auto"/>
        <w:ind w:left="720"/>
        <w:jc w:val="both"/>
        <w:rPr>
          <w:rFonts w:ascii="Times New Roman" w:eastAsia="Times New Roman" w:hAnsi="Times New Roman" w:cs="Times New Roman"/>
          <w:lang w:val="fr-MA"/>
        </w:rPr>
      </w:pPr>
    </w:p>
    <w:p w:rsidR="00614A2D" w:rsidRPr="00E815A4" w:rsidRDefault="004C7499">
      <w:pPr>
        <w:numPr>
          <w:ilvl w:val="0"/>
          <w:numId w:val="13"/>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Au niveau communautaire et familial, sensibiliser et aider à créer une demande de changement. </w:t>
      </w:r>
      <w:r w:rsidRPr="00E815A4">
        <w:rPr>
          <w:rFonts w:ascii="Times New Roman" w:eastAsia="Times New Roman" w:hAnsi="Times New Roman" w:cs="Times New Roman"/>
          <w:lang w:val="fr-MA"/>
        </w:rPr>
        <w:t>Cibler les adolescentes et leurs familles dans une campagne numérique de sensibilisation qui crée un environnement plus positif pour les adolescentes.</w:t>
      </w:r>
    </w:p>
    <w:p w:rsidR="00614A2D" w:rsidRPr="00E815A4" w:rsidRDefault="004C7499">
      <w:pPr>
        <w:spacing w:line="240" w:lineRule="auto"/>
        <w:ind w:hanging="2"/>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 </w:t>
      </w:r>
    </w:p>
    <w:p w:rsidR="00614A2D" w:rsidRPr="00E815A4" w:rsidRDefault="004C7499">
      <w:pPr>
        <w:numPr>
          <w:ilvl w:val="0"/>
          <w:numId w:val="17"/>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Démystifier les mythes sur la menstruation </w:t>
      </w:r>
    </w:p>
    <w:p w:rsidR="00614A2D" w:rsidRPr="00E815A4" w:rsidRDefault="004C7499">
      <w:pPr>
        <w:numPr>
          <w:ilvl w:val="0"/>
          <w:numId w:val="17"/>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Normaliser les discussions sur la menstruation</w:t>
      </w:r>
    </w:p>
    <w:p w:rsidR="00614A2D" w:rsidRPr="00E815A4" w:rsidRDefault="004C7499" w:rsidP="00861F30">
      <w:pPr>
        <w:numPr>
          <w:ilvl w:val="0"/>
          <w:numId w:val="17"/>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Aidez à créer une demande de changement au niveau local.</w:t>
      </w:r>
    </w:p>
    <w:p w:rsidR="00614A2D" w:rsidRPr="00E815A4" w:rsidRDefault="00614A2D">
      <w:pPr>
        <w:spacing w:after="200" w:line="240" w:lineRule="auto"/>
        <w:ind w:hanging="2"/>
        <w:jc w:val="both"/>
        <w:rPr>
          <w:rFonts w:ascii="Times New Roman" w:eastAsia="Times New Roman" w:hAnsi="Times New Roman" w:cs="Times New Roman"/>
          <w:b/>
          <w:color w:val="0B5394"/>
          <w:sz w:val="26"/>
          <w:szCs w:val="26"/>
          <w:lang w:val="fr-MA"/>
        </w:rPr>
      </w:pPr>
    </w:p>
    <w:p w:rsidR="00614A2D" w:rsidRPr="00E815A4" w:rsidRDefault="004C7499">
      <w:pPr>
        <w:spacing w:after="200" w:line="240" w:lineRule="auto"/>
        <w:ind w:hanging="2"/>
        <w:jc w:val="both"/>
        <w:rPr>
          <w:rFonts w:ascii="Times New Roman" w:eastAsia="Times New Roman" w:hAnsi="Times New Roman" w:cs="Times New Roman"/>
          <w:b/>
          <w:color w:val="0B5394"/>
          <w:sz w:val="26"/>
          <w:szCs w:val="26"/>
          <w:lang w:val="fr-MA"/>
        </w:rPr>
      </w:pPr>
      <w:r w:rsidRPr="00E815A4">
        <w:rPr>
          <w:rFonts w:ascii="Times New Roman" w:eastAsia="Times New Roman" w:hAnsi="Times New Roman" w:cs="Times New Roman"/>
          <w:b/>
          <w:color w:val="0B5394"/>
          <w:sz w:val="26"/>
          <w:szCs w:val="26"/>
          <w:lang w:val="fr-MA"/>
        </w:rPr>
        <w:t>Approche</w:t>
      </w:r>
    </w:p>
    <w:p w:rsidR="00614A2D" w:rsidRPr="00E815A4" w:rsidRDefault="004C7499" w:rsidP="00861F30">
      <w:pPr>
        <w:spacing w:after="200" w:line="240" w:lineRule="auto"/>
        <w:ind w:hanging="2"/>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t xml:space="preserve">Collaborative et non combative. </w:t>
      </w:r>
      <w:r w:rsidRPr="00E815A4">
        <w:rPr>
          <w:rFonts w:ascii="Times New Roman" w:eastAsia="Times New Roman" w:hAnsi="Times New Roman" w:cs="Times New Roman"/>
          <w:lang w:val="fr-MA"/>
        </w:rPr>
        <w:t xml:space="preserve">La campagne numérique doit être conçue et mise en œuvre de manière à minimiser autant que possible les accusations et les blâmes. </w:t>
      </w:r>
      <w:r w:rsidR="00861F30">
        <w:rPr>
          <w:rFonts w:ascii="Times New Roman" w:eastAsia="Times New Roman" w:hAnsi="Times New Roman" w:cs="Times New Roman"/>
          <w:lang w:val="fr-MA"/>
        </w:rPr>
        <w:t>N</w:t>
      </w:r>
      <w:r w:rsidRPr="00E815A4">
        <w:rPr>
          <w:rFonts w:ascii="Times New Roman" w:eastAsia="Times New Roman" w:hAnsi="Times New Roman" w:cs="Times New Roman"/>
          <w:lang w:val="fr-MA"/>
        </w:rPr>
        <w:t xml:space="preserve">ous voulons que la campagne aide à susciter la priorisation du gouvernement des problèmes menstruels, en sensibilisant et en augmentant la collaboration et les alliances autour de la construction de solutions menstruelles. Aborder la question de la menstruation des adolescentes est nécessairement une approche intersectorielle, car elle implique et impacte plusieurs ministères, dont la Santé, l'Éducation, la Jeunesse et les Sports, et la Famille et la Solidarité.   </w:t>
      </w:r>
    </w:p>
    <w:p w:rsidR="00614A2D" w:rsidRPr="00E815A4" w:rsidRDefault="004C7499" w:rsidP="00861F30">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b/>
          <w:lang w:val="fr-MA"/>
        </w:rPr>
        <w:lastRenderedPageBreak/>
        <w:t xml:space="preserve">Positive, légère et engageante. </w:t>
      </w:r>
      <w:r w:rsidRPr="00E815A4">
        <w:rPr>
          <w:rFonts w:ascii="Times New Roman" w:eastAsia="Times New Roman" w:hAnsi="Times New Roman" w:cs="Times New Roman"/>
          <w:lang w:val="fr-MA"/>
        </w:rPr>
        <w:t>La campagne numérique doit être conçue de manière attrayante et positive. Préciséme</w:t>
      </w:r>
      <w:r w:rsidR="00861F30">
        <w:rPr>
          <w:rFonts w:ascii="Times New Roman" w:eastAsia="Times New Roman" w:hAnsi="Times New Roman" w:cs="Times New Roman"/>
          <w:lang w:val="fr-MA"/>
        </w:rPr>
        <w:t xml:space="preserve">nt parce que nous traitons d'une question </w:t>
      </w:r>
      <w:r w:rsidRPr="00E815A4">
        <w:rPr>
          <w:rFonts w:ascii="Times New Roman" w:eastAsia="Times New Roman" w:hAnsi="Times New Roman" w:cs="Times New Roman"/>
          <w:lang w:val="fr-MA"/>
        </w:rPr>
        <w:t>qui est considéré</w:t>
      </w:r>
      <w:r w:rsidR="00861F30">
        <w:rPr>
          <w:rFonts w:ascii="Times New Roman" w:eastAsia="Times New Roman" w:hAnsi="Times New Roman" w:cs="Times New Roman"/>
          <w:lang w:val="fr-MA"/>
        </w:rPr>
        <w:t>e comme privé et honteuse</w:t>
      </w:r>
      <w:r w:rsidRPr="00E815A4">
        <w:rPr>
          <w:rFonts w:ascii="Times New Roman" w:eastAsia="Times New Roman" w:hAnsi="Times New Roman" w:cs="Times New Roman"/>
          <w:lang w:val="fr-MA"/>
        </w:rPr>
        <w:t>, la campagne devrait contrer ces notions d'une manière détendue, positive et peut-être même humoristique. Une attention particulière doit être accordée à la couleur et au design, créant une apparence générale légère et optimiste. Évitez les couleurs ou le langage qui pourraient être perçus comme stridents d'une part ou enfantins d'autre part. Assurez-vous que le film d'animation est fait d'une manière qui le rendra attrayant à la fois pour les adolescentes et pour le gouvernement.</w:t>
      </w:r>
    </w:p>
    <w:p w:rsidR="00614A2D" w:rsidRPr="00E815A4" w:rsidRDefault="00614A2D">
      <w:pPr>
        <w:spacing w:line="240" w:lineRule="auto"/>
        <w:jc w:val="both"/>
        <w:rPr>
          <w:rFonts w:ascii="Times New Roman" w:eastAsia="Times New Roman" w:hAnsi="Times New Roman" w:cs="Times New Roman"/>
          <w:b/>
          <w:lang w:val="fr-MA"/>
        </w:rPr>
      </w:pPr>
    </w:p>
    <w:p w:rsidR="00614A2D" w:rsidRDefault="004C7499">
      <w:pPr>
        <w:spacing w:after="200" w:line="240" w:lineRule="auto"/>
        <w:jc w:val="both"/>
        <w:rPr>
          <w:rFonts w:ascii="Times New Roman" w:eastAsia="Times New Roman" w:hAnsi="Times New Roman" w:cs="Times New Roman"/>
          <w:b/>
          <w:color w:val="0B5394"/>
          <w:sz w:val="26"/>
          <w:szCs w:val="26"/>
        </w:rPr>
      </w:pPr>
      <w:proofErr w:type="spellStart"/>
      <w:r>
        <w:rPr>
          <w:rFonts w:ascii="Times New Roman" w:eastAsia="Times New Roman" w:hAnsi="Times New Roman" w:cs="Times New Roman"/>
          <w:b/>
          <w:color w:val="0B5394"/>
          <w:sz w:val="26"/>
          <w:szCs w:val="26"/>
        </w:rPr>
        <w:t>Durée</w:t>
      </w:r>
      <w:proofErr w:type="spellEnd"/>
      <w:r>
        <w:rPr>
          <w:rFonts w:ascii="Times New Roman" w:eastAsia="Times New Roman" w:hAnsi="Times New Roman" w:cs="Times New Roman"/>
          <w:b/>
          <w:color w:val="0B5394"/>
          <w:sz w:val="26"/>
          <w:szCs w:val="26"/>
        </w:rPr>
        <w:t xml:space="preserve"> de la </w:t>
      </w:r>
      <w:proofErr w:type="spellStart"/>
      <w:r>
        <w:rPr>
          <w:rFonts w:ascii="Times New Roman" w:eastAsia="Times New Roman" w:hAnsi="Times New Roman" w:cs="Times New Roman"/>
          <w:b/>
          <w:color w:val="0B5394"/>
          <w:sz w:val="26"/>
          <w:szCs w:val="26"/>
        </w:rPr>
        <w:t>prestation</w:t>
      </w:r>
      <w:proofErr w:type="spellEnd"/>
      <w:r>
        <w:rPr>
          <w:rFonts w:ascii="Times New Roman" w:eastAsia="Times New Roman" w:hAnsi="Times New Roman" w:cs="Times New Roman"/>
          <w:b/>
          <w:color w:val="0B5394"/>
          <w:sz w:val="26"/>
          <w:szCs w:val="26"/>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6915"/>
      </w:tblGrid>
      <w:tr w:rsidR="00861F30" w:rsidTr="003F30B5">
        <w:tc>
          <w:tcPr>
            <w:tcW w:w="2445" w:type="dxa"/>
            <w:shd w:val="clear" w:color="auto" w:fill="auto"/>
            <w:tcMar>
              <w:top w:w="100" w:type="dxa"/>
              <w:left w:w="100" w:type="dxa"/>
              <w:bottom w:w="100" w:type="dxa"/>
              <w:right w:w="100" w:type="dxa"/>
            </w:tcMar>
          </w:tcPr>
          <w:p w:rsidR="00861F30" w:rsidRDefault="00861F30" w:rsidP="003F30B5">
            <w:pPr>
              <w:widowControl w:val="0"/>
              <w:spacing w:line="240" w:lineRule="auto"/>
              <w:rPr>
                <w:rFonts w:ascii="Times New Roman" w:eastAsia="Times New Roman" w:hAnsi="Times New Roman" w:cs="Times New Roman"/>
                <w:b/>
                <w:color w:val="0B5394"/>
              </w:rPr>
            </w:pPr>
            <w:r>
              <w:rPr>
                <w:rFonts w:ascii="Times New Roman" w:eastAsia="Times New Roman" w:hAnsi="Times New Roman" w:cs="Times New Roman"/>
                <w:b/>
                <w:color w:val="0B5394"/>
              </w:rPr>
              <w:t>DATES CLÉS</w:t>
            </w:r>
          </w:p>
        </w:tc>
        <w:tc>
          <w:tcPr>
            <w:tcW w:w="6915" w:type="dxa"/>
            <w:shd w:val="clear" w:color="auto" w:fill="auto"/>
            <w:tcMar>
              <w:top w:w="100" w:type="dxa"/>
              <w:left w:w="100" w:type="dxa"/>
              <w:bottom w:w="100" w:type="dxa"/>
              <w:right w:w="100" w:type="dxa"/>
            </w:tcMar>
          </w:tcPr>
          <w:p w:rsidR="00861F30" w:rsidRDefault="00861F30" w:rsidP="003F30B5">
            <w:pPr>
              <w:widowControl w:val="0"/>
              <w:spacing w:line="240" w:lineRule="auto"/>
              <w:rPr>
                <w:rFonts w:ascii="Times New Roman" w:eastAsia="Times New Roman" w:hAnsi="Times New Roman" w:cs="Times New Roman"/>
                <w:b/>
                <w:color w:val="0B5394"/>
              </w:rPr>
            </w:pPr>
            <w:r>
              <w:rPr>
                <w:rFonts w:ascii="Times New Roman" w:eastAsia="Times New Roman" w:hAnsi="Times New Roman" w:cs="Times New Roman"/>
                <w:b/>
                <w:color w:val="0B5394"/>
              </w:rPr>
              <w:t>TÂCHE</w:t>
            </w:r>
          </w:p>
        </w:tc>
      </w:tr>
      <w:tr w:rsidR="00861F30" w:rsidRPr="00EE543D" w:rsidTr="003F30B5">
        <w:tc>
          <w:tcPr>
            <w:tcW w:w="244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23 </w:t>
            </w:r>
            <w:proofErr w:type="spellStart"/>
            <w:r>
              <w:rPr>
                <w:rFonts w:ascii="Times New Roman" w:eastAsia="Times New Roman" w:hAnsi="Times New Roman" w:cs="Times New Roman"/>
              </w:rPr>
              <w:t>juillet</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Pr="00E815A4" w:rsidRDefault="00861F30" w:rsidP="003F30B5">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Soumission de la proposition à l'UNFPA/Project </w:t>
            </w:r>
            <w:proofErr w:type="spellStart"/>
            <w:r w:rsidRPr="00E815A4">
              <w:rPr>
                <w:rFonts w:ascii="Times New Roman" w:eastAsia="Times New Roman" w:hAnsi="Times New Roman" w:cs="Times New Roman"/>
                <w:lang w:val="fr-MA"/>
              </w:rPr>
              <w:t>Soar</w:t>
            </w:r>
            <w:proofErr w:type="spellEnd"/>
          </w:p>
        </w:tc>
      </w:tr>
      <w:tr w:rsidR="00861F30" w:rsidTr="003F30B5">
        <w:tc>
          <w:tcPr>
            <w:tcW w:w="244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30 </w:t>
            </w:r>
            <w:proofErr w:type="spellStart"/>
            <w:r>
              <w:rPr>
                <w:rFonts w:ascii="Times New Roman" w:eastAsia="Times New Roman" w:hAnsi="Times New Roman" w:cs="Times New Roman"/>
              </w:rPr>
              <w:t>juillet</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Sélection</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prestataires</w:t>
            </w:r>
            <w:proofErr w:type="spellEnd"/>
          </w:p>
        </w:tc>
      </w:tr>
      <w:tr w:rsidR="00861F30" w:rsidRPr="00EE543D" w:rsidTr="003F30B5">
        <w:tc>
          <w:tcPr>
            <w:tcW w:w="244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août</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Pr="00E815A4" w:rsidRDefault="00861F30" w:rsidP="003F30B5">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Réunion de </w:t>
            </w:r>
            <w:proofErr w:type="spellStart"/>
            <w:r w:rsidRPr="00E815A4">
              <w:rPr>
                <w:rFonts w:ascii="Times New Roman" w:eastAsia="Times New Roman" w:hAnsi="Times New Roman" w:cs="Times New Roman"/>
                <w:lang w:val="fr-MA"/>
              </w:rPr>
              <w:t>breifing</w:t>
            </w:r>
            <w:proofErr w:type="spellEnd"/>
            <w:r w:rsidRPr="00E815A4">
              <w:rPr>
                <w:rFonts w:ascii="Times New Roman" w:eastAsia="Times New Roman" w:hAnsi="Times New Roman" w:cs="Times New Roman"/>
                <w:lang w:val="fr-MA"/>
              </w:rPr>
              <w:t xml:space="preserve"> avec le prestataire</w:t>
            </w:r>
          </w:p>
        </w:tc>
      </w:tr>
      <w:tr w:rsidR="00861F30" w:rsidRPr="00EE543D" w:rsidTr="003F30B5">
        <w:tc>
          <w:tcPr>
            <w:tcW w:w="244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30 </w:t>
            </w:r>
            <w:proofErr w:type="spellStart"/>
            <w:r>
              <w:rPr>
                <w:rFonts w:ascii="Times New Roman" w:eastAsia="Times New Roman" w:hAnsi="Times New Roman" w:cs="Times New Roman"/>
              </w:rPr>
              <w:t>août</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Pr="00E815A4" w:rsidRDefault="00861F30" w:rsidP="003F30B5">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Présentation du </w:t>
            </w:r>
            <w:proofErr w:type="spellStart"/>
            <w:r w:rsidRPr="00E815A4">
              <w:rPr>
                <w:rFonts w:ascii="Times New Roman" w:eastAsia="Times New Roman" w:hAnsi="Times New Roman" w:cs="Times New Roman"/>
                <w:lang w:val="fr-MA"/>
              </w:rPr>
              <w:t>storyboard</w:t>
            </w:r>
            <w:proofErr w:type="spellEnd"/>
            <w:r w:rsidRPr="00E815A4">
              <w:rPr>
                <w:rFonts w:ascii="Times New Roman" w:eastAsia="Times New Roman" w:hAnsi="Times New Roman" w:cs="Times New Roman"/>
                <w:lang w:val="fr-MA"/>
              </w:rPr>
              <w:t xml:space="preserve"> de la campagne et du scénario du film d'animation à UNFPA/Project </w:t>
            </w:r>
            <w:proofErr w:type="spellStart"/>
            <w:r w:rsidRPr="00E815A4">
              <w:rPr>
                <w:rFonts w:ascii="Times New Roman" w:eastAsia="Times New Roman" w:hAnsi="Times New Roman" w:cs="Times New Roman"/>
                <w:lang w:val="fr-MA"/>
              </w:rPr>
              <w:t>Soar</w:t>
            </w:r>
            <w:proofErr w:type="spellEnd"/>
          </w:p>
        </w:tc>
      </w:tr>
      <w:tr w:rsidR="00861F30" w:rsidRPr="00EE543D" w:rsidTr="003F30B5">
        <w:tc>
          <w:tcPr>
            <w:tcW w:w="244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13 </w:t>
            </w:r>
            <w:proofErr w:type="spellStart"/>
            <w:r>
              <w:rPr>
                <w:rFonts w:ascii="Times New Roman" w:eastAsia="Times New Roman" w:hAnsi="Times New Roman" w:cs="Times New Roman"/>
              </w:rPr>
              <w:t>septembre</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Pr="00E815A4" w:rsidRDefault="00861F30" w:rsidP="003F30B5">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Achèvement des outils de campagne et validation par UNFPA/Project </w:t>
            </w:r>
            <w:proofErr w:type="spellStart"/>
            <w:r w:rsidRPr="00E815A4">
              <w:rPr>
                <w:rFonts w:ascii="Times New Roman" w:eastAsia="Times New Roman" w:hAnsi="Times New Roman" w:cs="Times New Roman"/>
                <w:lang w:val="fr-MA"/>
              </w:rPr>
              <w:t>Soar</w:t>
            </w:r>
            <w:proofErr w:type="spellEnd"/>
          </w:p>
        </w:tc>
      </w:tr>
      <w:tr w:rsidR="00861F30" w:rsidRPr="00EE543D" w:rsidTr="003F30B5">
        <w:tc>
          <w:tcPr>
            <w:tcW w:w="2445" w:type="dxa"/>
            <w:shd w:val="clear" w:color="auto" w:fill="auto"/>
            <w:tcMar>
              <w:top w:w="100" w:type="dxa"/>
              <w:left w:w="100" w:type="dxa"/>
              <w:bottom w:w="100" w:type="dxa"/>
              <w:right w:w="100" w:type="dxa"/>
            </w:tcMar>
          </w:tcPr>
          <w:p w:rsidR="00861F30" w:rsidRDefault="00861F30" w:rsidP="003F30B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27 </w:t>
            </w:r>
            <w:proofErr w:type="spellStart"/>
            <w:r>
              <w:rPr>
                <w:rFonts w:ascii="Times New Roman" w:eastAsia="Times New Roman" w:hAnsi="Times New Roman" w:cs="Times New Roman"/>
              </w:rPr>
              <w:t>septembre</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Pr="00E815A4" w:rsidRDefault="00861F30" w:rsidP="003F30B5">
            <w:pPr>
              <w:widowControl w:val="0"/>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Révision finale des outils de campagne et validation par UNFPA/Project </w:t>
            </w:r>
            <w:proofErr w:type="spellStart"/>
            <w:r w:rsidRPr="00E815A4">
              <w:rPr>
                <w:rFonts w:ascii="Times New Roman" w:eastAsia="Times New Roman" w:hAnsi="Times New Roman" w:cs="Times New Roman"/>
                <w:lang w:val="fr-MA"/>
              </w:rPr>
              <w:t>Soar</w:t>
            </w:r>
            <w:proofErr w:type="spellEnd"/>
          </w:p>
        </w:tc>
      </w:tr>
      <w:tr w:rsidR="00861F30" w:rsidRPr="00EE543D" w:rsidTr="003F30B5">
        <w:tc>
          <w:tcPr>
            <w:tcW w:w="2445" w:type="dxa"/>
            <w:shd w:val="clear" w:color="auto" w:fill="auto"/>
            <w:tcMar>
              <w:top w:w="100" w:type="dxa"/>
              <w:left w:w="100" w:type="dxa"/>
              <w:bottom w:w="100" w:type="dxa"/>
              <w:right w:w="100" w:type="dxa"/>
            </w:tcMar>
          </w:tcPr>
          <w:p w:rsidR="00861F30" w:rsidRDefault="00861F30" w:rsidP="003F30B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11 </w:t>
            </w:r>
            <w:proofErr w:type="spellStart"/>
            <w:r>
              <w:rPr>
                <w:rFonts w:ascii="Times New Roman" w:eastAsia="Times New Roman" w:hAnsi="Times New Roman" w:cs="Times New Roman"/>
              </w:rPr>
              <w:t>octobre</w:t>
            </w:r>
            <w:proofErr w:type="spellEnd"/>
            <w:r>
              <w:rPr>
                <w:rFonts w:ascii="Times New Roman" w:eastAsia="Times New Roman" w:hAnsi="Times New Roman" w:cs="Times New Roman"/>
              </w:rPr>
              <w:t xml:space="preserve"> -10 </w:t>
            </w:r>
            <w:proofErr w:type="spellStart"/>
            <w:r>
              <w:rPr>
                <w:rFonts w:ascii="Times New Roman" w:eastAsia="Times New Roman" w:hAnsi="Times New Roman" w:cs="Times New Roman"/>
              </w:rPr>
              <w:t>décembre</w:t>
            </w:r>
            <w:proofErr w:type="spellEnd"/>
            <w:r>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Pr="00E815A4" w:rsidRDefault="00861F30" w:rsidP="003F30B5">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Lancement et gestion de campagne digitale </w:t>
            </w:r>
          </w:p>
        </w:tc>
      </w:tr>
      <w:tr w:rsidR="00861F30" w:rsidTr="003F30B5">
        <w:tc>
          <w:tcPr>
            <w:tcW w:w="2445" w:type="dxa"/>
            <w:shd w:val="clear" w:color="auto" w:fill="auto"/>
            <w:tcMar>
              <w:top w:w="100" w:type="dxa"/>
              <w:left w:w="100" w:type="dxa"/>
              <w:bottom w:w="100" w:type="dxa"/>
              <w:right w:w="100" w:type="dxa"/>
            </w:tcMar>
          </w:tcPr>
          <w:p w:rsidR="00861F30" w:rsidRDefault="00EE543D" w:rsidP="003F30B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15 décembre</w:t>
            </w:r>
            <w:bookmarkStart w:id="4" w:name="_GoBack"/>
            <w:bookmarkEnd w:id="4"/>
            <w:r w:rsidR="00861F30">
              <w:rPr>
                <w:rFonts w:ascii="Times New Roman" w:eastAsia="Times New Roman" w:hAnsi="Times New Roman" w:cs="Times New Roman"/>
              </w:rPr>
              <w:t xml:space="preserve"> 2021</w:t>
            </w:r>
          </w:p>
        </w:tc>
        <w:tc>
          <w:tcPr>
            <w:tcW w:w="6915" w:type="dxa"/>
            <w:shd w:val="clear" w:color="auto" w:fill="auto"/>
            <w:tcMar>
              <w:top w:w="100" w:type="dxa"/>
              <w:left w:w="100" w:type="dxa"/>
              <w:bottom w:w="100" w:type="dxa"/>
              <w:right w:w="100" w:type="dxa"/>
            </w:tcMar>
          </w:tcPr>
          <w:p w:rsidR="00861F30" w:rsidRDefault="00861F30" w:rsidP="003F30B5">
            <w:pPr>
              <w:spacing w:line="240" w:lineRule="auto"/>
              <w:jc w:val="both"/>
              <w:rPr>
                <w:rFonts w:ascii="Times New Roman" w:eastAsia="Times New Roman" w:hAnsi="Times New Roman" w:cs="Times New Roman"/>
              </w:rPr>
            </w:pPr>
            <w:r>
              <w:rPr>
                <w:rFonts w:ascii="Times New Roman" w:eastAsia="Times New Roman" w:hAnsi="Times New Roman" w:cs="Times New Roman"/>
              </w:rPr>
              <w:t>Rapport final</w:t>
            </w:r>
          </w:p>
        </w:tc>
      </w:tr>
    </w:tbl>
    <w:p w:rsidR="00614A2D" w:rsidRDefault="00614A2D">
      <w:pPr>
        <w:spacing w:line="240" w:lineRule="auto"/>
        <w:jc w:val="both"/>
        <w:rPr>
          <w:rFonts w:ascii="Times New Roman" w:eastAsia="Times New Roman" w:hAnsi="Times New Roman" w:cs="Times New Roman"/>
          <w:highlight w:val="yellow"/>
        </w:rPr>
      </w:pPr>
    </w:p>
    <w:p w:rsidR="00861F30" w:rsidRDefault="00861F30">
      <w:pPr>
        <w:spacing w:line="240" w:lineRule="auto"/>
        <w:jc w:val="both"/>
        <w:rPr>
          <w:rFonts w:ascii="Times New Roman" w:eastAsia="Times New Roman" w:hAnsi="Times New Roman" w:cs="Times New Roman"/>
          <w:highlight w:val="yellow"/>
        </w:rPr>
      </w:pPr>
    </w:p>
    <w:p w:rsidR="00614A2D" w:rsidRDefault="004C7499">
      <w:pPr>
        <w:spacing w:line="240" w:lineRule="auto"/>
        <w:jc w:val="both"/>
        <w:rPr>
          <w:rFonts w:ascii="Times New Roman" w:eastAsia="Times New Roman" w:hAnsi="Times New Roman" w:cs="Times New Roman"/>
          <w:b/>
          <w:color w:val="0B5394"/>
          <w:sz w:val="26"/>
          <w:szCs w:val="26"/>
        </w:rPr>
      </w:pPr>
      <w:proofErr w:type="spellStart"/>
      <w:r>
        <w:rPr>
          <w:rFonts w:ascii="Times New Roman" w:eastAsia="Times New Roman" w:hAnsi="Times New Roman" w:cs="Times New Roman"/>
          <w:b/>
          <w:color w:val="0B5394"/>
          <w:sz w:val="26"/>
          <w:szCs w:val="26"/>
        </w:rPr>
        <w:t>Livrables</w:t>
      </w:r>
      <w:proofErr w:type="spellEnd"/>
    </w:p>
    <w:p w:rsidR="00614A2D" w:rsidRDefault="00614A2D">
      <w:pPr>
        <w:spacing w:line="240" w:lineRule="auto"/>
        <w:jc w:val="both"/>
        <w:rPr>
          <w:rFonts w:ascii="Times New Roman" w:eastAsia="Times New Roman" w:hAnsi="Times New Roman" w:cs="Times New Roman"/>
          <w:b/>
          <w:color w:val="0B5394"/>
          <w:sz w:val="26"/>
          <w:szCs w:val="26"/>
        </w:rPr>
      </w:pPr>
    </w:p>
    <w:p w:rsidR="00614A2D" w:rsidRPr="00E815A4" w:rsidRDefault="004C7499">
      <w:pPr>
        <w:numPr>
          <w:ilvl w:val="0"/>
          <w:numId w:val="11"/>
        </w:numPr>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Images fixes et/ou </w:t>
      </w:r>
      <w:proofErr w:type="spellStart"/>
      <w:r w:rsidRPr="00E815A4">
        <w:rPr>
          <w:rFonts w:ascii="Times New Roman" w:eastAsia="Times New Roman" w:hAnsi="Times New Roman" w:cs="Times New Roman"/>
          <w:lang w:val="fr-MA"/>
        </w:rPr>
        <w:t>GIFs</w:t>
      </w:r>
      <w:proofErr w:type="spellEnd"/>
      <w:r w:rsidRPr="00E815A4">
        <w:rPr>
          <w:rFonts w:ascii="Times New Roman" w:eastAsia="Times New Roman" w:hAnsi="Times New Roman" w:cs="Times New Roman"/>
          <w:lang w:val="fr-MA"/>
        </w:rPr>
        <w:t xml:space="preserve"> cela comprend:</w:t>
      </w:r>
    </w:p>
    <w:p w:rsidR="00614A2D" w:rsidRPr="00E815A4" w:rsidRDefault="004C7499">
      <w:pPr>
        <w:numPr>
          <w:ilvl w:val="0"/>
          <w:numId w:val="4"/>
        </w:numPr>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Une série d'images graphiques qui abordent les thèmes ciblés par le public</w:t>
      </w:r>
    </w:p>
    <w:p w:rsidR="00614A2D" w:rsidRPr="00E815A4" w:rsidRDefault="004C7499" w:rsidP="001C2C3F">
      <w:pPr>
        <w:numPr>
          <w:ilvl w:val="0"/>
          <w:numId w:val="4"/>
        </w:numPr>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En tant que sous-catégorie de la série d'images, inclure des citations de personnalités et d'experts bien connus au Maroc soutenant la positivité autour du sujet de la menstruation (</w:t>
      </w:r>
      <w:r w:rsidR="001C2C3F">
        <w:rPr>
          <w:rFonts w:ascii="Times New Roman" w:eastAsia="Times New Roman" w:hAnsi="Times New Roman" w:cs="Times New Roman"/>
          <w:lang w:val="fr-MA"/>
        </w:rPr>
        <w:t>à fournir par UNFPA/SOAR</w:t>
      </w:r>
      <w:r w:rsidRPr="00E815A4">
        <w:rPr>
          <w:rFonts w:ascii="Times New Roman" w:eastAsia="Times New Roman" w:hAnsi="Times New Roman" w:cs="Times New Roman"/>
          <w:lang w:val="fr-MA"/>
        </w:rPr>
        <w:t>)</w:t>
      </w:r>
    </w:p>
    <w:p w:rsidR="00614A2D" w:rsidRPr="00E815A4" w:rsidRDefault="004C7499">
      <w:pPr>
        <w:numPr>
          <w:ilvl w:val="0"/>
          <w:numId w:val="4"/>
        </w:numPr>
        <w:spacing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Des fichiers partageables et des fichiers bruts/modifiables fournis</w:t>
      </w:r>
    </w:p>
    <w:p w:rsidR="00614A2D" w:rsidRPr="00E815A4" w:rsidRDefault="001C2C3F" w:rsidP="001C2C3F">
      <w:pPr>
        <w:numPr>
          <w:ilvl w:val="0"/>
          <w:numId w:val="4"/>
        </w:numPr>
        <w:spacing w:line="240" w:lineRule="auto"/>
        <w:rPr>
          <w:rFonts w:ascii="Times New Roman" w:eastAsia="Times New Roman" w:hAnsi="Times New Roman" w:cs="Times New Roman"/>
          <w:lang w:val="fr-MA"/>
        </w:rPr>
      </w:pPr>
      <w:r>
        <w:rPr>
          <w:rFonts w:ascii="Times New Roman" w:eastAsia="Times New Roman" w:hAnsi="Times New Roman" w:cs="Times New Roman"/>
          <w:lang w:val="fr-MA"/>
        </w:rPr>
        <w:t>Des versions en arabe</w:t>
      </w:r>
      <w:r w:rsidR="004C7499" w:rsidRPr="00E815A4">
        <w:rPr>
          <w:rFonts w:ascii="Times New Roman" w:eastAsia="Times New Roman" w:hAnsi="Times New Roman" w:cs="Times New Roman"/>
          <w:lang w:val="fr-MA"/>
        </w:rPr>
        <w:t xml:space="preserve"> et </w:t>
      </w:r>
      <w:proofErr w:type="spellStart"/>
      <w:r w:rsidR="004C7499" w:rsidRPr="00E815A4">
        <w:rPr>
          <w:rFonts w:ascii="Times New Roman" w:eastAsia="Times New Roman" w:hAnsi="Times New Roman" w:cs="Times New Roman"/>
          <w:lang w:val="fr-MA"/>
        </w:rPr>
        <w:t>francais</w:t>
      </w:r>
      <w:proofErr w:type="spellEnd"/>
      <w:r w:rsidR="004C7499" w:rsidRPr="00E815A4">
        <w:rPr>
          <w:rFonts w:ascii="Times New Roman" w:eastAsia="Times New Roman" w:hAnsi="Times New Roman" w:cs="Times New Roman"/>
          <w:lang w:val="fr-MA"/>
        </w:rPr>
        <w:t xml:space="preserve"> des images/</w:t>
      </w:r>
      <w:proofErr w:type="spellStart"/>
      <w:r w:rsidR="004C7499" w:rsidRPr="00E815A4">
        <w:rPr>
          <w:rFonts w:ascii="Times New Roman" w:eastAsia="Times New Roman" w:hAnsi="Times New Roman" w:cs="Times New Roman"/>
          <w:lang w:val="fr-MA"/>
        </w:rPr>
        <w:t>GIFs</w:t>
      </w:r>
      <w:proofErr w:type="spellEnd"/>
    </w:p>
    <w:p w:rsidR="00614A2D" w:rsidRPr="00E815A4" w:rsidRDefault="004C7499">
      <w:pPr>
        <w:numPr>
          <w:ilvl w:val="0"/>
          <w:numId w:val="4"/>
        </w:numPr>
        <w:spacing w:before="200"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Marquez tous les graphiques avec les logos UNFPA Maroc et Project </w:t>
      </w:r>
      <w:proofErr w:type="spellStart"/>
      <w:r w:rsidRPr="00E815A4">
        <w:rPr>
          <w:rFonts w:ascii="Times New Roman" w:eastAsia="Times New Roman" w:hAnsi="Times New Roman" w:cs="Times New Roman"/>
          <w:lang w:val="fr-MA"/>
        </w:rPr>
        <w:t>Soar</w:t>
      </w:r>
      <w:proofErr w:type="spellEnd"/>
    </w:p>
    <w:p w:rsidR="00614A2D" w:rsidRPr="00E815A4" w:rsidRDefault="00614A2D">
      <w:pPr>
        <w:spacing w:line="240" w:lineRule="auto"/>
        <w:ind w:left="720"/>
        <w:jc w:val="both"/>
        <w:rPr>
          <w:rFonts w:ascii="Times New Roman" w:eastAsia="Times New Roman" w:hAnsi="Times New Roman" w:cs="Times New Roman"/>
          <w:lang w:val="fr-MA"/>
        </w:rPr>
      </w:pPr>
    </w:p>
    <w:p w:rsidR="00614A2D" w:rsidRPr="00E815A4" w:rsidRDefault="004C7499" w:rsidP="001C2C3F">
      <w:pPr>
        <w:numPr>
          <w:ilvl w:val="0"/>
          <w:numId w:val="11"/>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Un film d'animation </w:t>
      </w:r>
      <w:r w:rsidRPr="00E815A4">
        <w:rPr>
          <w:rFonts w:ascii="Times New Roman" w:eastAsia="Times New Roman" w:hAnsi="Times New Roman" w:cs="Times New Roman"/>
          <w:b/>
          <w:lang w:val="fr-MA"/>
        </w:rPr>
        <w:t>de deux à cinq minutes</w:t>
      </w:r>
      <w:r w:rsidRPr="00E815A4">
        <w:rPr>
          <w:rFonts w:ascii="Times New Roman" w:eastAsia="Times New Roman" w:hAnsi="Times New Roman" w:cs="Times New Roman"/>
          <w:lang w:val="fr-MA"/>
        </w:rPr>
        <w:t xml:space="preserve"> avec 30+ scènes et enregistrements vocaux/musiques (fichiers mp4 et fichiers bruts partagés) </w:t>
      </w:r>
      <w:r w:rsidR="001C2C3F" w:rsidRPr="00E815A4">
        <w:rPr>
          <w:rFonts w:ascii="Times New Roman" w:eastAsia="Times New Roman" w:hAnsi="Times New Roman" w:cs="Times New Roman"/>
          <w:lang w:val="fr-MA"/>
        </w:rPr>
        <w:t>cela comprend:</w:t>
      </w:r>
    </w:p>
    <w:p w:rsidR="00614A2D" w:rsidRPr="00E815A4" w:rsidRDefault="004C7499">
      <w:pPr>
        <w:numPr>
          <w:ilvl w:val="0"/>
          <w:numId w:val="2"/>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Des fichier partageables et fichiers bruts/modifiables </w:t>
      </w:r>
    </w:p>
    <w:p w:rsidR="00614A2D" w:rsidRPr="00E815A4" w:rsidRDefault="001C2C3F" w:rsidP="001C2C3F">
      <w:pPr>
        <w:numPr>
          <w:ilvl w:val="0"/>
          <w:numId w:val="2"/>
        </w:numPr>
        <w:spacing w:line="240" w:lineRule="auto"/>
        <w:rPr>
          <w:rFonts w:ascii="Times New Roman" w:eastAsia="Times New Roman" w:hAnsi="Times New Roman" w:cs="Times New Roman"/>
          <w:lang w:val="fr-MA"/>
        </w:rPr>
      </w:pPr>
      <w:r>
        <w:rPr>
          <w:rFonts w:ascii="Times New Roman" w:eastAsia="Times New Roman" w:hAnsi="Times New Roman" w:cs="Times New Roman"/>
          <w:lang w:val="fr-MA"/>
        </w:rPr>
        <w:lastRenderedPageBreak/>
        <w:t>Des versions en arabes</w:t>
      </w:r>
      <w:r w:rsidR="004C7499" w:rsidRPr="00E815A4">
        <w:rPr>
          <w:rFonts w:ascii="Times New Roman" w:eastAsia="Times New Roman" w:hAnsi="Times New Roman" w:cs="Times New Roman"/>
          <w:lang w:val="fr-MA"/>
        </w:rPr>
        <w:t xml:space="preserve"> et français</w:t>
      </w:r>
    </w:p>
    <w:p w:rsidR="00614A2D" w:rsidRPr="00E815A4" w:rsidRDefault="004C7499">
      <w:pPr>
        <w:numPr>
          <w:ilvl w:val="0"/>
          <w:numId w:val="2"/>
        </w:numPr>
        <w:spacing w:after="120"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Marquez le film avec les logos UNFPA Maroc et Project </w:t>
      </w:r>
      <w:proofErr w:type="spellStart"/>
      <w:r w:rsidRPr="00E815A4">
        <w:rPr>
          <w:rFonts w:ascii="Times New Roman" w:eastAsia="Times New Roman" w:hAnsi="Times New Roman" w:cs="Times New Roman"/>
          <w:lang w:val="fr-MA"/>
        </w:rPr>
        <w:t>Soar</w:t>
      </w:r>
      <w:proofErr w:type="spellEnd"/>
    </w:p>
    <w:p w:rsidR="00614A2D" w:rsidRPr="00E815A4" w:rsidRDefault="00614A2D">
      <w:pPr>
        <w:spacing w:after="120" w:line="240" w:lineRule="auto"/>
        <w:ind w:left="1440"/>
        <w:rPr>
          <w:rFonts w:ascii="Times New Roman" w:eastAsia="Times New Roman" w:hAnsi="Times New Roman" w:cs="Times New Roman"/>
          <w:lang w:val="fr-MA"/>
        </w:rPr>
      </w:pPr>
    </w:p>
    <w:p w:rsidR="00614A2D" w:rsidRPr="00E815A4" w:rsidRDefault="004C7499">
      <w:pPr>
        <w:spacing w:after="120" w:line="240" w:lineRule="auto"/>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      3.   Un rapport final résumant les livrables et l'impact de la campagne</w:t>
      </w:r>
      <w:r w:rsidR="001C2C3F">
        <w:rPr>
          <w:rFonts w:ascii="Times New Roman" w:eastAsia="Times New Roman" w:hAnsi="Times New Roman" w:cs="Times New Roman"/>
          <w:lang w:val="fr-MA"/>
        </w:rPr>
        <w:t>, dont les personnes atteintes sur les réseaux sociaux (Cible : 3 millions)</w:t>
      </w:r>
      <w:r w:rsidRPr="00E815A4">
        <w:rPr>
          <w:rFonts w:ascii="Times New Roman" w:eastAsia="Times New Roman" w:hAnsi="Times New Roman" w:cs="Times New Roman"/>
          <w:lang w:val="fr-MA"/>
        </w:rPr>
        <w:t>.</w:t>
      </w:r>
    </w:p>
    <w:p w:rsidR="00614A2D" w:rsidRPr="00E815A4" w:rsidRDefault="00614A2D">
      <w:pPr>
        <w:spacing w:line="240" w:lineRule="auto"/>
        <w:ind w:left="1440"/>
        <w:jc w:val="both"/>
        <w:rPr>
          <w:rFonts w:ascii="Times New Roman" w:eastAsia="Times New Roman" w:hAnsi="Times New Roman" w:cs="Times New Roman"/>
          <w:lang w:val="fr-MA"/>
        </w:rPr>
      </w:pPr>
    </w:p>
    <w:p w:rsidR="00614A2D" w:rsidRPr="00E815A4" w:rsidRDefault="004C7499">
      <w:pPr>
        <w:spacing w:after="200" w:line="240" w:lineRule="auto"/>
        <w:jc w:val="both"/>
        <w:rPr>
          <w:rFonts w:ascii="Times New Roman" w:eastAsia="Times New Roman" w:hAnsi="Times New Roman" w:cs="Times New Roman"/>
          <w:color w:val="0B5394"/>
          <w:sz w:val="26"/>
          <w:szCs w:val="26"/>
          <w:lang w:val="fr-MA"/>
        </w:rPr>
      </w:pPr>
      <w:r w:rsidRPr="00E815A4">
        <w:rPr>
          <w:rFonts w:ascii="Times New Roman" w:eastAsia="Times New Roman" w:hAnsi="Times New Roman" w:cs="Times New Roman"/>
          <w:b/>
          <w:color w:val="0B5394"/>
          <w:sz w:val="26"/>
          <w:szCs w:val="26"/>
          <w:lang w:val="fr-MA"/>
        </w:rPr>
        <w:t>Compétences et qualifications requises</w:t>
      </w:r>
    </w:p>
    <w:p w:rsidR="00614A2D" w:rsidRPr="00E815A4" w:rsidRDefault="004C7499">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Pour répondre aux exigences de cette mission, l’agence doit avoir les qualifications et l’expérience requises, notamment: </w:t>
      </w:r>
    </w:p>
    <w:p w:rsidR="00614A2D" w:rsidRPr="00E815A4" w:rsidRDefault="00614A2D">
      <w:pPr>
        <w:spacing w:line="240" w:lineRule="auto"/>
        <w:jc w:val="both"/>
        <w:rPr>
          <w:rFonts w:ascii="Times New Roman" w:eastAsia="Times New Roman" w:hAnsi="Times New Roman" w:cs="Times New Roman"/>
          <w:lang w:val="fr-MA"/>
        </w:rPr>
      </w:pPr>
    </w:p>
    <w:p w:rsidR="00614A2D" w:rsidRPr="00E815A4" w:rsidRDefault="004C7499">
      <w:pPr>
        <w:numPr>
          <w:ilvl w:val="0"/>
          <w:numId w:val="8"/>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Disposer d’une expérience dans le domaine du graphisme, animation, gestion des réseaux sociaux</w:t>
      </w:r>
      <w:r w:rsidR="00A63434">
        <w:rPr>
          <w:rFonts w:ascii="Times New Roman" w:eastAsia="Times New Roman" w:hAnsi="Times New Roman" w:cs="Times New Roman"/>
          <w:lang w:val="fr-MA"/>
        </w:rPr>
        <w:t xml:space="preserve">, </w:t>
      </w:r>
      <w:r w:rsidR="00A63434" w:rsidRPr="00E815A4">
        <w:rPr>
          <w:rFonts w:ascii="Times New Roman" w:eastAsia="Times New Roman" w:hAnsi="Times New Roman" w:cs="Times New Roman"/>
          <w:lang w:val="fr-MA"/>
        </w:rPr>
        <w:t>minimum 2 prestations</w:t>
      </w:r>
      <w:r w:rsidR="00A63434">
        <w:rPr>
          <w:rFonts w:ascii="Times New Roman" w:eastAsia="Times New Roman" w:hAnsi="Times New Roman" w:cs="Times New Roman"/>
          <w:lang w:val="fr-MA"/>
        </w:rPr>
        <w:t xml:space="preserve"> de campagnes digitales</w:t>
      </w:r>
    </w:p>
    <w:p w:rsidR="00614A2D" w:rsidRPr="00E815A4" w:rsidRDefault="004C7499">
      <w:pPr>
        <w:numPr>
          <w:ilvl w:val="0"/>
          <w:numId w:val="8"/>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Présentation d’un portfolio des animations et les graphiques, d’un minimum 2 prestations</w:t>
      </w:r>
    </w:p>
    <w:p w:rsidR="00614A2D" w:rsidRPr="00E815A4" w:rsidRDefault="004C7499">
      <w:pPr>
        <w:numPr>
          <w:ilvl w:val="0"/>
          <w:numId w:val="8"/>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Le prestataire doit disposer des ressources et des équipements techniques</w:t>
      </w:r>
    </w:p>
    <w:p w:rsidR="00614A2D" w:rsidRPr="00E815A4" w:rsidRDefault="004C7499">
      <w:pPr>
        <w:numPr>
          <w:ilvl w:val="0"/>
          <w:numId w:val="8"/>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Le prestataire doit fournir des exemples de produits consultables</w:t>
      </w:r>
    </w:p>
    <w:p w:rsidR="00614A2D" w:rsidRPr="00E815A4" w:rsidRDefault="00614A2D">
      <w:pPr>
        <w:spacing w:line="240" w:lineRule="auto"/>
        <w:jc w:val="both"/>
        <w:rPr>
          <w:rFonts w:ascii="Times New Roman" w:eastAsia="Times New Roman" w:hAnsi="Times New Roman" w:cs="Times New Roman"/>
          <w:lang w:val="fr-MA"/>
        </w:rPr>
      </w:pPr>
    </w:p>
    <w:p w:rsidR="00614A2D" w:rsidRPr="00E815A4" w:rsidRDefault="00614A2D">
      <w:pPr>
        <w:spacing w:line="240" w:lineRule="auto"/>
        <w:jc w:val="both"/>
        <w:rPr>
          <w:rFonts w:ascii="Times New Roman" w:eastAsia="Times New Roman" w:hAnsi="Times New Roman" w:cs="Times New Roman"/>
          <w:sz w:val="26"/>
          <w:szCs w:val="26"/>
          <w:lang w:val="fr-MA"/>
        </w:rPr>
      </w:pPr>
    </w:p>
    <w:p w:rsidR="00614A2D" w:rsidRPr="00B07E04" w:rsidRDefault="004C7499">
      <w:pPr>
        <w:spacing w:after="200" w:line="240" w:lineRule="auto"/>
        <w:jc w:val="both"/>
        <w:rPr>
          <w:rFonts w:ascii="Times New Roman" w:eastAsia="Times New Roman" w:hAnsi="Times New Roman" w:cs="Times New Roman"/>
          <w:b/>
          <w:color w:val="1C4587"/>
          <w:sz w:val="26"/>
          <w:szCs w:val="26"/>
          <w:lang w:val="fr-MA"/>
        </w:rPr>
      </w:pPr>
      <w:proofErr w:type="spellStart"/>
      <w:r w:rsidRPr="00B07E04">
        <w:rPr>
          <w:rFonts w:ascii="Times New Roman" w:eastAsia="Times New Roman" w:hAnsi="Times New Roman" w:cs="Times New Roman"/>
          <w:b/>
          <w:color w:val="1C4587"/>
          <w:sz w:val="26"/>
          <w:szCs w:val="26"/>
          <w:lang w:val="fr-MA"/>
        </w:rPr>
        <w:t>Proposal</w:t>
      </w:r>
      <w:proofErr w:type="spellEnd"/>
      <w:r w:rsidRPr="00B07E04">
        <w:rPr>
          <w:rFonts w:ascii="Times New Roman" w:eastAsia="Times New Roman" w:hAnsi="Times New Roman" w:cs="Times New Roman"/>
          <w:b/>
          <w:color w:val="1C4587"/>
          <w:sz w:val="26"/>
          <w:szCs w:val="26"/>
          <w:lang w:val="fr-MA"/>
        </w:rPr>
        <w:t xml:space="preserve"> </w:t>
      </w:r>
      <w:proofErr w:type="spellStart"/>
      <w:r w:rsidRPr="00B07E04">
        <w:rPr>
          <w:rFonts w:ascii="Times New Roman" w:eastAsia="Times New Roman" w:hAnsi="Times New Roman" w:cs="Times New Roman"/>
          <w:b/>
          <w:color w:val="1C4587"/>
          <w:sz w:val="26"/>
          <w:szCs w:val="26"/>
          <w:lang w:val="fr-MA"/>
        </w:rPr>
        <w:t>requirements</w:t>
      </w:r>
      <w:proofErr w:type="spellEnd"/>
      <w:r w:rsidRPr="00B07E04">
        <w:rPr>
          <w:rFonts w:ascii="Times New Roman" w:eastAsia="Times New Roman" w:hAnsi="Times New Roman" w:cs="Times New Roman"/>
          <w:b/>
          <w:color w:val="1C4587"/>
          <w:sz w:val="26"/>
          <w:szCs w:val="26"/>
          <w:lang w:val="fr-MA"/>
        </w:rPr>
        <w:t xml:space="preserve"> </w:t>
      </w:r>
    </w:p>
    <w:p w:rsidR="00614A2D" w:rsidRPr="00E815A4" w:rsidRDefault="004C7499">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Le soumissionnaire devra impérativement et explicitement inclure dans le dossier de candidature les éléments suivants :</w:t>
      </w:r>
    </w:p>
    <w:p w:rsidR="00614A2D" w:rsidRPr="00E815A4" w:rsidRDefault="00614A2D">
      <w:pPr>
        <w:spacing w:line="240" w:lineRule="auto"/>
        <w:jc w:val="both"/>
        <w:rPr>
          <w:rFonts w:ascii="Times New Roman" w:eastAsia="Times New Roman" w:hAnsi="Times New Roman" w:cs="Times New Roman"/>
          <w:b/>
          <w:lang w:val="fr-MA"/>
        </w:rPr>
      </w:pPr>
    </w:p>
    <w:p w:rsidR="00614A2D" w:rsidRPr="00E815A4" w:rsidRDefault="004C7499">
      <w:pPr>
        <w:numPr>
          <w:ilvl w:val="0"/>
          <w:numId w:val="1"/>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Les </w:t>
      </w:r>
      <w:proofErr w:type="spellStart"/>
      <w:r w:rsidRPr="00E815A4">
        <w:rPr>
          <w:rFonts w:ascii="Times New Roman" w:eastAsia="Times New Roman" w:hAnsi="Times New Roman" w:cs="Times New Roman"/>
          <w:lang w:val="fr-MA"/>
        </w:rPr>
        <w:t>CVs</w:t>
      </w:r>
      <w:proofErr w:type="spellEnd"/>
      <w:r w:rsidRPr="00E815A4">
        <w:rPr>
          <w:rFonts w:ascii="Times New Roman" w:eastAsia="Times New Roman" w:hAnsi="Times New Roman" w:cs="Times New Roman"/>
          <w:lang w:val="fr-MA"/>
        </w:rPr>
        <w:t xml:space="preserve"> et portfolios de l'équipe de consultants proposés pour cet appel à concurrence </w:t>
      </w:r>
    </w:p>
    <w:p w:rsidR="00614A2D" w:rsidRPr="00E815A4" w:rsidRDefault="004C7499">
      <w:pPr>
        <w:numPr>
          <w:ilvl w:val="0"/>
          <w:numId w:val="1"/>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Une approche de 3 à 5 pages écrite pour atteindre les buts et objectifs du service demandé,</w:t>
      </w:r>
      <w:r w:rsidR="00A63434">
        <w:rPr>
          <w:rFonts w:ascii="Times New Roman" w:eastAsia="Times New Roman" w:hAnsi="Times New Roman" w:cs="Times New Roman"/>
          <w:lang w:val="fr-MA"/>
        </w:rPr>
        <w:t xml:space="preserve"> </w:t>
      </w:r>
      <w:r w:rsidRPr="00E815A4">
        <w:rPr>
          <w:rFonts w:ascii="Times New Roman" w:eastAsia="Times New Roman" w:hAnsi="Times New Roman" w:cs="Times New Roman"/>
          <w:lang w:val="fr-MA"/>
        </w:rPr>
        <w:t>avec des indicateurs d'impact et des cibles, et une présentation de l'équipe proposée</w:t>
      </w:r>
    </w:p>
    <w:p w:rsidR="00614A2D" w:rsidRPr="00E815A4" w:rsidRDefault="004C7499">
      <w:pPr>
        <w:numPr>
          <w:ilvl w:val="0"/>
          <w:numId w:val="1"/>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Un </w:t>
      </w:r>
      <w:proofErr w:type="spellStart"/>
      <w:r w:rsidRPr="00E815A4">
        <w:rPr>
          <w:rFonts w:ascii="Times New Roman" w:eastAsia="Times New Roman" w:hAnsi="Times New Roman" w:cs="Times New Roman"/>
          <w:lang w:val="fr-MA"/>
        </w:rPr>
        <w:t>storyboard</w:t>
      </w:r>
      <w:proofErr w:type="spellEnd"/>
      <w:r w:rsidRPr="00E815A4">
        <w:rPr>
          <w:rFonts w:ascii="Times New Roman" w:eastAsia="Times New Roman" w:hAnsi="Times New Roman" w:cs="Times New Roman"/>
          <w:lang w:val="fr-MA"/>
        </w:rPr>
        <w:t xml:space="preserve"> illustratif pour le film d'animation </w:t>
      </w:r>
    </w:p>
    <w:p w:rsidR="00614A2D" w:rsidRDefault="004C7499">
      <w:pPr>
        <w:numPr>
          <w:ilvl w:val="0"/>
          <w:numId w:val="1"/>
        </w:num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Une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maquette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graphique</w:t>
      </w:r>
      <w:proofErr w:type="spellEnd"/>
      <w:r>
        <w:rPr>
          <w:rFonts w:ascii="Times New Roman" w:eastAsia="Times New Roman" w:hAnsi="Times New Roman" w:cs="Times New Roman"/>
        </w:rPr>
        <w:t xml:space="preserve"> </w:t>
      </w:r>
    </w:p>
    <w:p w:rsidR="00614A2D" w:rsidRDefault="004C7499" w:rsidP="00A63434">
      <w:pPr>
        <w:numPr>
          <w:ilvl w:val="0"/>
          <w:numId w:val="1"/>
        </w:num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L</w:t>
      </w:r>
      <w:r w:rsidR="00A63434">
        <w:rPr>
          <w:rFonts w:ascii="Times New Roman" w:eastAsia="Times New Roman" w:hAnsi="Times New Roman" w:cs="Times New Roman"/>
        </w:rPr>
        <w:t>’offre</w:t>
      </w:r>
      <w:proofErr w:type="spellEnd"/>
      <w:r w:rsidR="00A63434">
        <w:rPr>
          <w:rFonts w:ascii="Times New Roman" w:eastAsia="Times New Roman" w:hAnsi="Times New Roman" w:cs="Times New Roman"/>
        </w:rPr>
        <w:t xml:space="preserve"> </w:t>
      </w:r>
      <w:proofErr w:type="spellStart"/>
      <w:r w:rsidR="00A63434">
        <w:rPr>
          <w:rFonts w:ascii="Times New Roman" w:eastAsia="Times New Roman" w:hAnsi="Times New Roman" w:cs="Times New Roman"/>
        </w:rPr>
        <w:t>financière</w:t>
      </w:r>
      <w:proofErr w:type="spellEnd"/>
    </w:p>
    <w:p w:rsidR="00614A2D" w:rsidRDefault="00614A2D">
      <w:pPr>
        <w:spacing w:line="240" w:lineRule="auto"/>
        <w:jc w:val="both"/>
        <w:rPr>
          <w:rFonts w:ascii="Times New Roman" w:eastAsia="Times New Roman" w:hAnsi="Times New Roman" w:cs="Times New Roman"/>
          <w:b/>
        </w:rPr>
      </w:pPr>
    </w:p>
    <w:p w:rsidR="00614A2D" w:rsidRDefault="004C7499">
      <w:pPr>
        <w:spacing w:after="200" w:line="240" w:lineRule="auto"/>
        <w:jc w:val="both"/>
        <w:rPr>
          <w:rFonts w:ascii="Times New Roman" w:eastAsia="Times New Roman" w:hAnsi="Times New Roman" w:cs="Times New Roman"/>
          <w:color w:val="1C4587"/>
          <w:sz w:val="26"/>
          <w:szCs w:val="26"/>
        </w:rPr>
      </w:pPr>
      <w:r>
        <w:rPr>
          <w:rFonts w:ascii="Times New Roman" w:eastAsia="Times New Roman" w:hAnsi="Times New Roman" w:cs="Times New Roman"/>
          <w:b/>
          <w:color w:val="1C4587"/>
          <w:sz w:val="26"/>
          <w:szCs w:val="26"/>
        </w:rPr>
        <w:t xml:space="preserve">Evaluation des </w:t>
      </w:r>
      <w:proofErr w:type="spellStart"/>
      <w:r>
        <w:rPr>
          <w:rFonts w:ascii="Times New Roman" w:eastAsia="Times New Roman" w:hAnsi="Times New Roman" w:cs="Times New Roman"/>
          <w:b/>
          <w:color w:val="1C4587"/>
          <w:sz w:val="26"/>
          <w:szCs w:val="26"/>
        </w:rPr>
        <w:t>offres</w:t>
      </w:r>
      <w:proofErr w:type="spellEnd"/>
    </w:p>
    <w:p w:rsidR="00614A2D" w:rsidRPr="00E815A4" w:rsidRDefault="004C7499">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L’évaluation des offres se fera par un comité mixte de UNFPA et Project </w:t>
      </w:r>
      <w:proofErr w:type="spellStart"/>
      <w:r w:rsidRPr="00E815A4">
        <w:rPr>
          <w:rFonts w:ascii="Times New Roman" w:eastAsia="Times New Roman" w:hAnsi="Times New Roman" w:cs="Times New Roman"/>
          <w:lang w:val="fr-MA"/>
        </w:rPr>
        <w:t>Soar</w:t>
      </w:r>
      <w:proofErr w:type="spellEnd"/>
      <w:r w:rsidRPr="00E815A4">
        <w:rPr>
          <w:rFonts w:ascii="Times New Roman" w:eastAsia="Times New Roman" w:hAnsi="Times New Roman" w:cs="Times New Roman"/>
          <w:lang w:val="fr-MA"/>
        </w:rPr>
        <w:t xml:space="preserve">. </w:t>
      </w:r>
    </w:p>
    <w:p w:rsidR="00614A2D" w:rsidRPr="00E815A4" w:rsidRDefault="00614A2D">
      <w:pPr>
        <w:spacing w:line="240" w:lineRule="auto"/>
        <w:jc w:val="both"/>
        <w:rPr>
          <w:rFonts w:ascii="Times New Roman" w:eastAsia="Times New Roman" w:hAnsi="Times New Roman" w:cs="Times New Roman"/>
          <w:lang w:val="fr-MA"/>
        </w:rPr>
      </w:pPr>
    </w:p>
    <w:p w:rsidR="00614A2D" w:rsidRPr="00E815A4" w:rsidRDefault="004C7499">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L’évaluation de l’offre technique qui portera sur: </w:t>
      </w:r>
    </w:p>
    <w:p w:rsidR="00614A2D" w:rsidRPr="00E815A4" w:rsidRDefault="00614A2D">
      <w:pPr>
        <w:spacing w:line="240" w:lineRule="auto"/>
        <w:jc w:val="both"/>
        <w:rPr>
          <w:rFonts w:ascii="Times New Roman" w:eastAsia="Times New Roman" w:hAnsi="Times New Roman" w:cs="Times New Roman"/>
          <w:lang w:val="fr-MA"/>
        </w:rPr>
      </w:pPr>
    </w:p>
    <w:p w:rsidR="00614A2D" w:rsidRDefault="004C7499">
      <w:pPr>
        <w:numPr>
          <w:ilvl w:val="0"/>
          <w:numId w:val="12"/>
        </w:num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Expérience</w:t>
      </w:r>
      <w:proofErr w:type="spellEnd"/>
      <w:r>
        <w:rPr>
          <w:rFonts w:ascii="Times New Roman" w:eastAsia="Times New Roman" w:hAnsi="Times New Roman" w:cs="Times New Roman"/>
        </w:rPr>
        <w:t xml:space="preserve"> </w:t>
      </w:r>
    </w:p>
    <w:p w:rsidR="00614A2D" w:rsidRDefault="004C7499">
      <w:pPr>
        <w:numPr>
          <w:ilvl w:val="0"/>
          <w:numId w:val="12"/>
        </w:num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Approche</w:t>
      </w:r>
      <w:proofErr w:type="spellEnd"/>
      <w:r>
        <w:rPr>
          <w:rFonts w:ascii="Times New Roman" w:eastAsia="Times New Roman" w:hAnsi="Times New Roman" w:cs="Times New Roman"/>
        </w:rPr>
        <w:t xml:space="preserve"> et style </w:t>
      </w:r>
    </w:p>
    <w:p w:rsidR="00614A2D" w:rsidRDefault="00A63434">
      <w:pPr>
        <w:numPr>
          <w:ilvl w:val="0"/>
          <w:numId w:val="12"/>
        </w:num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Offre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financière</w:t>
      </w:r>
      <w:proofErr w:type="spellEnd"/>
    </w:p>
    <w:p w:rsidR="00614A2D" w:rsidRPr="00E815A4" w:rsidRDefault="004C7499">
      <w:pPr>
        <w:numPr>
          <w:ilvl w:val="0"/>
          <w:numId w:val="12"/>
        </w:num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Capacité de  respecter notre calendrier de la mission </w:t>
      </w:r>
    </w:p>
    <w:p w:rsidR="00614A2D" w:rsidRPr="00E815A4" w:rsidRDefault="00614A2D">
      <w:pPr>
        <w:spacing w:after="200" w:line="240" w:lineRule="auto"/>
        <w:jc w:val="both"/>
        <w:rPr>
          <w:rFonts w:ascii="Times New Roman" w:eastAsia="Times New Roman" w:hAnsi="Times New Roman" w:cs="Times New Roman"/>
          <w:b/>
          <w:lang w:val="fr-MA"/>
        </w:rPr>
      </w:pPr>
    </w:p>
    <w:p w:rsidR="00B523AB" w:rsidRDefault="00B523AB">
      <w:pPr>
        <w:rPr>
          <w:rFonts w:ascii="Times New Roman" w:eastAsia="Times New Roman" w:hAnsi="Times New Roman" w:cs="Times New Roman"/>
          <w:b/>
          <w:color w:val="0B5394"/>
          <w:sz w:val="26"/>
          <w:szCs w:val="26"/>
          <w:lang w:val="fr-MA"/>
        </w:rPr>
      </w:pPr>
      <w:r>
        <w:rPr>
          <w:rFonts w:ascii="Times New Roman" w:eastAsia="Times New Roman" w:hAnsi="Times New Roman" w:cs="Times New Roman"/>
          <w:b/>
          <w:color w:val="0B5394"/>
          <w:sz w:val="26"/>
          <w:szCs w:val="26"/>
          <w:lang w:val="fr-MA"/>
        </w:rPr>
        <w:br w:type="page"/>
      </w:r>
    </w:p>
    <w:p w:rsidR="00614A2D" w:rsidRPr="00A63434" w:rsidRDefault="004C7499">
      <w:pPr>
        <w:spacing w:line="240" w:lineRule="auto"/>
        <w:jc w:val="both"/>
        <w:rPr>
          <w:rFonts w:ascii="Times New Roman" w:eastAsia="Times New Roman" w:hAnsi="Times New Roman" w:cs="Times New Roman"/>
          <w:b/>
          <w:color w:val="0B5394"/>
          <w:sz w:val="26"/>
          <w:szCs w:val="26"/>
          <w:lang w:val="fr-MA"/>
        </w:rPr>
      </w:pPr>
      <w:r w:rsidRPr="00A63434">
        <w:rPr>
          <w:rFonts w:ascii="Times New Roman" w:eastAsia="Times New Roman" w:hAnsi="Times New Roman" w:cs="Times New Roman"/>
          <w:b/>
          <w:color w:val="0B5394"/>
          <w:sz w:val="26"/>
          <w:szCs w:val="26"/>
          <w:lang w:val="fr-MA"/>
        </w:rPr>
        <w:lastRenderedPageBreak/>
        <w:t>Procédure de soumission des propositions</w:t>
      </w:r>
    </w:p>
    <w:p w:rsidR="00614A2D" w:rsidRPr="00A63434" w:rsidRDefault="00614A2D">
      <w:pPr>
        <w:spacing w:line="240" w:lineRule="auto"/>
        <w:jc w:val="both"/>
        <w:rPr>
          <w:rFonts w:ascii="Times New Roman" w:eastAsia="Times New Roman" w:hAnsi="Times New Roman" w:cs="Times New Roman"/>
          <w:b/>
          <w:color w:val="0B5394"/>
          <w:sz w:val="26"/>
          <w:szCs w:val="26"/>
          <w:lang w:val="fr-MA"/>
        </w:rPr>
      </w:pPr>
    </w:p>
    <w:p w:rsidR="00614A2D" w:rsidRPr="00E815A4" w:rsidRDefault="004C7499" w:rsidP="00A63434">
      <w:pPr>
        <w:spacing w:line="240" w:lineRule="auto"/>
        <w:jc w:val="both"/>
        <w:rPr>
          <w:rFonts w:ascii="Times New Roman" w:eastAsia="Times New Roman" w:hAnsi="Times New Roman" w:cs="Times New Roman"/>
          <w:lang w:val="fr-MA"/>
        </w:rPr>
      </w:pPr>
      <w:r w:rsidRPr="00E815A4">
        <w:rPr>
          <w:rFonts w:ascii="Times New Roman" w:eastAsia="Times New Roman" w:hAnsi="Times New Roman" w:cs="Times New Roman"/>
          <w:lang w:val="fr-MA"/>
        </w:rPr>
        <w:t xml:space="preserve">Les soumissions doivent être envoyées à </w:t>
      </w:r>
      <w:hyperlink r:id="rId7" w:history="1">
        <w:r w:rsidR="00A63434" w:rsidRPr="00EF592A">
          <w:rPr>
            <w:rStyle w:val="Hyperlink"/>
            <w:rFonts w:ascii="Times New Roman" w:eastAsia="Times New Roman" w:hAnsi="Times New Roman" w:cs="Times New Roman"/>
            <w:lang w:val="fr-MA"/>
          </w:rPr>
          <w:t>guedira@unfpa.org</w:t>
        </w:r>
      </w:hyperlink>
      <w:r w:rsidR="00A63434">
        <w:rPr>
          <w:rFonts w:ascii="Times New Roman" w:eastAsia="Times New Roman" w:hAnsi="Times New Roman" w:cs="Times New Roman"/>
          <w:lang w:val="fr-MA"/>
        </w:rPr>
        <w:t xml:space="preserve"> </w:t>
      </w:r>
      <w:r w:rsidR="00B07E04">
        <w:rPr>
          <w:rFonts w:ascii="Times New Roman" w:eastAsia="Times New Roman" w:hAnsi="Times New Roman" w:cs="Times New Roman"/>
          <w:lang w:val="fr-MA"/>
        </w:rPr>
        <w:t xml:space="preserve">et à </w:t>
      </w:r>
      <w:hyperlink r:id="rId8" w:history="1">
        <w:r w:rsidR="00B07E04" w:rsidRPr="00F75A64">
          <w:rPr>
            <w:rStyle w:val="Hyperlink"/>
            <w:rFonts w:ascii="Times New Roman" w:eastAsia="Times New Roman" w:hAnsi="Times New Roman" w:cs="Times New Roman"/>
            <w:lang w:val="fr-MA"/>
          </w:rPr>
          <w:t>maoual@unfpa.org</w:t>
        </w:r>
      </w:hyperlink>
      <w:r w:rsidR="00B07E04">
        <w:rPr>
          <w:rFonts w:ascii="Times New Roman" w:eastAsia="Times New Roman" w:hAnsi="Times New Roman" w:cs="Times New Roman"/>
          <w:lang w:val="fr-MA"/>
        </w:rPr>
        <w:t xml:space="preserve"> </w:t>
      </w:r>
      <w:r w:rsidR="00A63434">
        <w:rPr>
          <w:rFonts w:ascii="Times New Roman" w:eastAsia="Times New Roman" w:hAnsi="Times New Roman" w:cs="Times New Roman"/>
          <w:lang w:val="fr-MA"/>
        </w:rPr>
        <w:t>au plus tard le 23 juillet</w:t>
      </w:r>
      <w:r w:rsidRPr="00E815A4">
        <w:rPr>
          <w:rFonts w:ascii="Times New Roman" w:eastAsia="Times New Roman" w:hAnsi="Times New Roman" w:cs="Times New Roman"/>
          <w:lang w:val="fr-MA"/>
        </w:rPr>
        <w:t xml:space="preserve"> 2021 à </w:t>
      </w:r>
      <w:r w:rsidR="00A63434">
        <w:rPr>
          <w:rFonts w:ascii="Times New Roman" w:eastAsia="Times New Roman" w:hAnsi="Times New Roman" w:cs="Times New Roman"/>
          <w:lang w:val="fr-MA"/>
        </w:rPr>
        <w:t xml:space="preserve">17H </w:t>
      </w:r>
      <w:r w:rsidRPr="00E815A4">
        <w:rPr>
          <w:rFonts w:ascii="Times New Roman" w:eastAsia="Times New Roman" w:hAnsi="Times New Roman" w:cs="Times New Roman"/>
          <w:lang w:val="fr-MA"/>
        </w:rPr>
        <w:t xml:space="preserve"> (GMT+1), dernier délai de réception des offres. </w:t>
      </w:r>
    </w:p>
    <w:p w:rsidR="00614A2D" w:rsidRPr="00E815A4" w:rsidRDefault="00614A2D">
      <w:pPr>
        <w:spacing w:line="240" w:lineRule="auto"/>
        <w:jc w:val="both"/>
        <w:rPr>
          <w:rFonts w:ascii="Times New Roman" w:eastAsia="Times New Roman" w:hAnsi="Times New Roman" w:cs="Times New Roman"/>
          <w:lang w:val="fr-MA"/>
        </w:rPr>
      </w:pPr>
    </w:p>
    <w:p w:rsidR="00614A2D" w:rsidRPr="00E815A4" w:rsidRDefault="004C7499">
      <w:pPr>
        <w:spacing w:line="240" w:lineRule="auto"/>
        <w:jc w:val="both"/>
        <w:rPr>
          <w:rFonts w:ascii="Times New Roman" w:eastAsia="Times New Roman" w:hAnsi="Times New Roman" w:cs="Times New Roman"/>
          <w:b/>
          <w:lang w:val="fr-MA"/>
        </w:rPr>
      </w:pPr>
      <w:r w:rsidRPr="00E815A4">
        <w:rPr>
          <w:rFonts w:ascii="Times New Roman" w:eastAsia="Times New Roman" w:hAnsi="Times New Roman" w:cs="Times New Roman"/>
          <w:b/>
          <w:lang w:val="fr-MA"/>
        </w:rPr>
        <w:t xml:space="preserve">Les soumissionnaires sélectionnés peuvent être invités à une deuxième étape du processus de candidature en effectuant une présentation à Rabat de leur </w:t>
      </w:r>
      <w:proofErr w:type="spellStart"/>
      <w:r w:rsidRPr="00E815A4">
        <w:rPr>
          <w:rFonts w:ascii="Times New Roman" w:eastAsia="Times New Roman" w:hAnsi="Times New Roman" w:cs="Times New Roman"/>
          <w:b/>
          <w:lang w:val="fr-MA"/>
        </w:rPr>
        <w:t>storyboard</w:t>
      </w:r>
      <w:proofErr w:type="spellEnd"/>
      <w:r w:rsidRPr="00E815A4">
        <w:rPr>
          <w:rFonts w:ascii="Times New Roman" w:eastAsia="Times New Roman" w:hAnsi="Times New Roman" w:cs="Times New Roman"/>
          <w:b/>
          <w:lang w:val="fr-MA"/>
        </w:rPr>
        <w:t xml:space="preserve"> et de l'approche de conception pour répondre à la mission et aux objectifs de l'appel.</w:t>
      </w:r>
    </w:p>
    <w:p w:rsidR="00614A2D" w:rsidRPr="00E815A4" w:rsidRDefault="00614A2D">
      <w:pPr>
        <w:rPr>
          <w:lang w:val="fr-MA"/>
        </w:rPr>
      </w:pPr>
    </w:p>
    <w:p w:rsidR="00614A2D" w:rsidRPr="00E815A4" w:rsidRDefault="00614A2D">
      <w:pPr>
        <w:rPr>
          <w:lang w:val="fr-MA"/>
        </w:rPr>
      </w:pPr>
    </w:p>
    <w:sectPr w:rsidR="00614A2D" w:rsidRPr="00E815A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5B" w:rsidRDefault="00CC145B">
      <w:pPr>
        <w:spacing w:line="240" w:lineRule="auto"/>
      </w:pPr>
      <w:r>
        <w:separator/>
      </w:r>
    </w:p>
  </w:endnote>
  <w:endnote w:type="continuationSeparator" w:id="0">
    <w:p w:rsidR="00CC145B" w:rsidRDefault="00CC1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5B" w:rsidRDefault="00CC145B">
      <w:pPr>
        <w:spacing w:line="240" w:lineRule="auto"/>
      </w:pPr>
      <w:r>
        <w:separator/>
      </w:r>
    </w:p>
  </w:footnote>
  <w:footnote w:type="continuationSeparator" w:id="0">
    <w:p w:rsidR="00CC145B" w:rsidRDefault="00CC14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2D" w:rsidRDefault="004C7499">
    <w:r>
      <w:rPr>
        <w:noProof/>
        <w:lang w:val="fr-MA" w:eastAsia="fr-MA"/>
      </w:rPr>
      <w:drawing>
        <wp:inline distT="114300" distB="114300" distL="114300" distR="114300">
          <wp:extent cx="1195388" cy="103717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95388" cy="1037174"/>
                  </a:xfrm>
                  <a:prstGeom prst="rect">
                    <a:avLst/>
                  </a:prstGeom>
                  <a:ln/>
                </pic:spPr>
              </pic:pic>
            </a:graphicData>
          </a:graphic>
        </wp:inline>
      </w:drawing>
    </w:r>
    <w:r>
      <w:t xml:space="preserve">                                                         </w:t>
    </w:r>
    <w:r>
      <w:rPr>
        <w:noProof/>
        <w:lang w:val="fr-MA" w:eastAsia="fr-MA"/>
      </w:rPr>
      <w:drawing>
        <wp:anchor distT="0" distB="0" distL="114300" distR="114300" simplePos="0" relativeHeight="251658240" behindDoc="0" locked="0" layoutInCell="1" hidden="0" allowOverlap="1">
          <wp:simplePos x="0" y="0"/>
          <wp:positionH relativeFrom="column">
            <wp:posOffset>2714625</wp:posOffset>
          </wp:positionH>
          <wp:positionV relativeFrom="paragraph">
            <wp:posOffset>219075</wp:posOffset>
          </wp:positionV>
          <wp:extent cx="3779520" cy="42418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779520" cy="424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84A"/>
    <w:multiLevelType w:val="multilevel"/>
    <w:tmpl w:val="57C0D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F1262C"/>
    <w:multiLevelType w:val="multilevel"/>
    <w:tmpl w:val="28407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190A26"/>
    <w:multiLevelType w:val="multilevel"/>
    <w:tmpl w:val="0F78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787273"/>
    <w:multiLevelType w:val="multilevel"/>
    <w:tmpl w:val="DD768C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42314E1"/>
    <w:multiLevelType w:val="multilevel"/>
    <w:tmpl w:val="76BEE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5B4677"/>
    <w:multiLevelType w:val="multilevel"/>
    <w:tmpl w:val="0804BBE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BB60E99"/>
    <w:multiLevelType w:val="multilevel"/>
    <w:tmpl w:val="65D64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9B613F"/>
    <w:multiLevelType w:val="multilevel"/>
    <w:tmpl w:val="CCF0B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1B5433"/>
    <w:multiLevelType w:val="multilevel"/>
    <w:tmpl w:val="C9AEC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9A6B5E"/>
    <w:multiLevelType w:val="multilevel"/>
    <w:tmpl w:val="74D80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3B7354"/>
    <w:multiLevelType w:val="multilevel"/>
    <w:tmpl w:val="5BBE2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522EA4"/>
    <w:multiLevelType w:val="multilevel"/>
    <w:tmpl w:val="05B65B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DE1081"/>
    <w:multiLevelType w:val="multilevel"/>
    <w:tmpl w:val="A6767B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7861DA1"/>
    <w:multiLevelType w:val="multilevel"/>
    <w:tmpl w:val="BCA80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5643EE"/>
    <w:multiLevelType w:val="multilevel"/>
    <w:tmpl w:val="7BACE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B3C1DC5"/>
    <w:multiLevelType w:val="multilevel"/>
    <w:tmpl w:val="A5E02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4E12EA"/>
    <w:multiLevelType w:val="multilevel"/>
    <w:tmpl w:val="A8F89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A620B3"/>
    <w:multiLevelType w:val="multilevel"/>
    <w:tmpl w:val="50A425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2C24C5B"/>
    <w:multiLevelType w:val="multilevel"/>
    <w:tmpl w:val="E67A9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0"/>
  </w:num>
  <w:num w:numId="4">
    <w:abstractNumId w:val="5"/>
  </w:num>
  <w:num w:numId="5">
    <w:abstractNumId w:val="11"/>
  </w:num>
  <w:num w:numId="6">
    <w:abstractNumId w:val="13"/>
  </w:num>
  <w:num w:numId="7">
    <w:abstractNumId w:val="1"/>
  </w:num>
  <w:num w:numId="8">
    <w:abstractNumId w:val="14"/>
  </w:num>
  <w:num w:numId="9">
    <w:abstractNumId w:val="10"/>
  </w:num>
  <w:num w:numId="10">
    <w:abstractNumId w:val="7"/>
  </w:num>
  <w:num w:numId="11">
    <w:abstractNumId w:val="8"/>
  </w:num>
  <w:num w:numId="12">
    <w:abstractNumId w:val="9"/>
  </w:num>
  <w:num w:numId="13">
    <w:abstractNumId w:val="16"/>
  </w:num>
  <w:num w:numId="14">
    <w:abstractNumId w:val="18"/>
  </w:num>
  <w:num w:numId="15">
    <w:abstractNumId w:val="17"/>
  </w:num>
  <w:num w:numId="16">
    <w:abstractNumId w:val="2"/>
  </w:num>
  <w:num w:numId="17">
    <w:abstractNumId w:val="12"/>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2D"/>
    <w:rsid w:val="001C2C3F"/>
    <w:rsid w:val="004C7499"/>
    <w:rsid w:val="00614A2D"/>
    <w:rsid w:val="007C3167"/>
    <w:rsid w:val="00861F30"/>
    <w:rsid w:val="00A63434"/>
    <w:rsid w:val="00AD247A"/>
    <w:rsid w:val="00B07E04"/>
    <w:rsid w:val="00B523AB"/>
    <w:rsid w:val="00B808D7"/>
    <w:rsid w:val="00CC145B"/>
    <w:rsid w:val="00D469F6"/>
    <w:rsid w:val="00E815A4"/>
    <w:rsid w:val="00EE54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E889"/>
  <w15:docId w15:val="{05ECC0B6-A133-4AFC-95F3-C9CBB809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634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oual@unfpa.org" TargetMode="External"/><Relationship Id="rId3" Type="http://schemas.openxmlformats.org/officeDocument/2006/relationships/settings" Target="settings.xml"/><Relationship Id="rId7" Type="http://schemas.openxmlformats.org/officeDocument/2006/relationships/hyperlink" Target="mailto:guedira@unf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1628</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cp:revision>
  <dcterms:created xsi:type="dcterms:W3CDTF">2021-06-09T14:16:00Z</dcterms:created>
  <dcterms:modified xsi:type="dcterms:W3CDTF">2021-07-09T13:17:00Z</dcterms:modified>
</cp:coreProperties>
</file>